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6E69" w:rsidRPr="00EA7392" w:rsidRDefault="00E96E69" w:rsidP="00F33339">
      <w:pPr>
        <w:rPr>
          <w:rFonts w:asciiTheme="minorHAnsi" w:hAnsiTheme="minorHAnsi" w:cstheme="minorHAnsi"/>
          <w:b/>
          <w:sz w:val="36"/>
        </w:rPr>
      </w:pPr>
      <w:bookmarkStart w:id="0" w:name="_Toc338960160"/>
      <w:bookmarkStart w:id="1" w:name="_Toc285028614"/>
      <w:bookmarkStart w:id="2" w:name="_GoBack"/>
      <w:bookmarkEnd w:id="2"/>
    </w:p>
    <w:p w:rsidR="00F33339" w:rsidRPr="00EA7392" w:rsidRDefault="00F33339" w:rsidP="00F33339">
      <w:pPr>
        <w:jc w:val="center"/>
        <w:rPr>
          <w:rFonts w:asciiTheme="minorHAnsi" w:hAnsiTheme="minorHAnsi" w:cstheme="minorHAnsi"/>
          <w:b/>
          <w:sz w:val="36"/>
        </w:rPr>
      </w:pPr>
    </w:p>
    <w:p w:rsidR="00736127" w:rsidRDefault="00736127" w:rsidP="00736127">
      <w:pPr>
        <w:pStyle w:val="Titre2"/>
        <w:pBdr>
          <w:top w:val="thinThickSmallGap" w:sz="24" w:space="21" w:color="E36C0A"/>
          <w:left w:val="thinThickSmallGap" w:sz="24" w:space="4" w:color="E36C0A"/>
          <w:bottom w:val="thickThinSmallGap" w:sz="24" w:space="1" w:color="E36C0A"/>
          <w:right w:val="thickThinSmallGap" w:sz="24" w:space="4" w:color="E36C0A"/>
        </w:pBdr>
        <w:spacing w:line="276" w:lineRule="auto"/>
        <w:jc w:val="center"/>
        <w:rPr>
          <w:rFonts w:cstheme="minorHAnsi"/>
          <w:color w:val="F07F09"/>
          <w:sz w:val="48"/>
          <w:szCs w:val="48"/>
        </w:rPr>
      </w:pPr>
      <w:bookmarkStart w:id="3" w:name="_Toc352936082"/>
      <w:bookmarkStart w:id="4" w:name="_Toc352938983"/>
      <w:bookmarkStart w:id="5" w:name="_Toc352939470"/>
    </w:p>
    <w:p w:rsidR="00736127" w:rsidRDefault="00736127" w:rsidP="00736127">
      <w:pPr>
        <w:pStyle w:val="Titre2"/>
        <w:pBdr>
          <w:top w:val="thinThickSmallGap" w:sz="24" w:space="21" w:color="E36C0A"/>
          <w:left w:val="thinThickSmallGap" w:sz="24" w:space="4" w:color="E36C0A"/>
          <w:bottom w:val="thickThinSmallGap" w:sz="24" w:space="1" w:color="E36C0A"/>
          <w:right w:val="thickThinSmallGap" w:sz="24" w:space="4" w:color="E36C0A"/>
        </w:pBdr>
        <w:spacing w:line="276" w:lineRule="auto"/>
        <w:jc w:val="center"/>
        <w:rPr>
          <w:rFonts w:cstheme="minorHAnsi"/>
          <w:color w:val="F07F09"/>
          <w:sz w:val="48"/>
          <w:szCs w:val="48"/>
        </w:rPr>
      </w:pPr>
      <w:r w:rsidRPr="00736127">
        <w:rPr>
          <w:rFonts w:cstheme="minorHAnsi"/>
          <w:noProof/>
          <w:color w:val="F07F09"/>
          <w:sz w:val="36"/>
          <w:szCs w:val="48"/>
          <w:lang w:eastAsia="fr-FR"/>
        </w:rPr>
        <w:drawing>
          <wp:inline distT="0" distB="0" distL="0" distR="0" wp14:anchorId="44F69B11" wp14:editId="43A7C640">
            <wp:extent cx="8208000" cy="836976"/>
            <wp:effectExtent l="0" t="0" r="3175" b="127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EthiKonsulting.jpg"/>
                    <pic:cNvPicPr/>
                  </pic:nvPicPr>
                  <pic:blipFill>
                    <a:blip r:embed="rId13">
                      <a:extLst>
                        <a:ext uri="{28A0092B-C50C-407E-A947-70E740481C1C}">
                          <a14:useLocalDpi xmlns:a14="http://schemas.microsoft.com/office/drawing/2010/main"/>
                        </a:ext>
                      </a:extLst>
                    </a:blip>
                    <a:stretch>
                      <a:fillRect/>
                    </a:stretch>
                  </pic:blipFill>
                  <pic:spPr>
                    <a:xfrm>
                      <a:off x="0" y="0"/>
                      <a:ext cx="8208000" cy="836976"/>
                    </a:xfrm>
                    <a:prstGeom prst="rect">
                      <a:avLst/>
                    </a:prstGeom>
                  </pic:spPr>
                </pic:pic>
              </a:graphicData>
            </a:graphic>
          </wp:inline>
        </w:drawing>
      </w:r>
    </w:p>
    <w:p w:rsidR="00736127" w:rsidRPr="00DD06F6" w:rsidRDefault="00736127" w:rsidP="00736127">
      <w:pPr>
        <w:pStyle w:val="Titre2"/>
        <w:pBdr>
          <w:top w:val="thinThickSmallGap" w:sz="24" w:space="21" w:color="E36C0A"/>
          <w:left w:val="thinThickSmallGap" w:sz="24" w:space="4" w:color="E36C0A"/>
          <w:bottom w:val="thickThinSmallGap" w:sz="24" w:space="1" w:color="E36C0A"/>
          <w:right w:val="thickThinSmallGap" w:sz="24" w:space="4" w:color="E36C0A"/>
        </w:pBdr>
        <w:spacing w:line="276" w:lineRule="auto"/>
        <w:jc w:val="center"/>
        <w:rPr>
          <w:rFonts w:cstheme="minorHAnsi"/>
          <w:b w:val="0"/>
          <w:color w:val="F07F09"/>
          <w:sz w:val="28"/>
          <w:szCs w:val="44"/>
        </w:rPr>
      </w:pPr>
      <w:r w:rsidRPr="00DD06F6">
        <w:rPr>
          <w:rFonts w:cstheme="minorHAnsi"/>
          <w:b w:val="0"/>
          <w:color w:val="F07F09"/>
          <w:sz w:val="28"/>
          <w:szCs w:val="44"/>
        </w:rPr>
        <w:t xml:space="preserve">Organisme agrée n° </w:t>
      </w:r>
      <w:r w:rsidR="000463A1" w:rsidRPr="00DD06F6">
        <w:rPr>
          <w:rFonts w:cstheme="minorHAnsi"/>
          <w:b w:val="0"/>
          <w:color w:val="F07F09"/>
          <w:sz w:val="28"/>
          <w:szCs w:val="44"/>
        </w:rPr>
        <w:t>117 540 920 75</w:t>
      </w:r>
    </w:p>
    <w:p w:rsidR="00BA1420" w:rsidRPr="00736127" w:rsidRDefault="009B67CD" w:rsidP="00736127">
      <w:pPr>
        <w:pStyle w:val="Titre2"/>
        <w:pBdr>
          <w:top w:val="thinThickSmallGap" w:sz="24" w:space="21" w:color="E36C0A"/>
          <w:left w:val="thinThickSmallGap" w:sz="24" w:space="4" w:color="E36C0A"/>
          <w:bottom w:val="thickThinSmallGap" w:sz="24" w:space="1" w:color="E36C0A"/>
          <w:right w:val="thickThinSmallGap" w:sz="24" w:space="4" w:color="E36C0A"/>
        </w:pBdr>
        <w:spacing w:line="276" w:lineRule="auto"/>
        <w:jc w:val="center"/>
        <w:rPr>
          <w:rFonts w:cstheme="minorHAnsi"/>
          <w:color w:val="F07F09"/>
          <w:sz w:val="56"/>
          <w:szCs w:val="48"/>
        </w:rPr>
      </w:pPr>
      <w:r w:rsidRPr="00736127">
        <w:rPr>
          <w:rFonts w:cstheme="minorHAnsi"/>
          <w:color w:val="F07F09"/>
          <w:sz w:val="56"/>
          <w:szCs w:val="48"/>
        </w:rPr>
        <w:t>Catalogue de Formation 2013</w:t>
      </w:r>
      <w:bookmarkEnd w:id="3"/>
      <w:bookmarkEnd w:id="4"/>
      <w:bookmarkEnd w:id="5"/>
      <w:r w:rsidRPr="00736127">
        <w:rPr>
          <w:rFonts w:cstheme="minorHAnsi"/>
          <w:color w:val="F07F09"/>
          <w:sz w:val="56"/>
          <w:szCs w:val="48"/>
        </w:rPr>
        <w:t xml:space="preserve"> </w:t>
      </w:r>
      <w:r w:rsidR="00F33339" w:rsidRPr="00736127">
        <w:rPr>
          <w:rFonts w:cstheme="minorHAnsi"/>
          <w:color w:val="F07F09"/>
          <w:sz w:val="56"/>
          <w:szCs w:val="48"/>
        </w:rPr>
        <w:t xml:space="preserve"> </w:t>
      </w:r>
    </w:p>
    <w:p w:rsidR="00E96E69" w:rsidRDefault="00E96E69" w:rsidP="00E96E69"/>
    <w:p w:rsidR="00E96E69" w:rsidRDefault="00E96E69" w:rsidP="00E96E69"/>
    <w:p w:rsidR="00E96E69" w:rsidRDefault="00E96E69" w:rsidP="00E96E69"/>
    <w:p w:rsidR="00E96E69" w:rsidRDefault="00E96E69" w:rsidP="00E96E69"/>
    <w:p w:rsidR="00E96E69" w:rsidRDefault="00E96E69" w:rsidP="00E96E69"/>
    <w:p w:rsidR="00E96E69" w:rsidRDefault="00E96E69" w:rsidP="00E96E69"/>
    <w:p w:rsidR="007D65FD" w:rsidRPr="00736127" w:rsidRDefault="007D65FD" w:rsidP="007D65FD">
      <w:pPr>
        <w:jc w:val="left"/>
        <w:rPr>
          <w:rStyle w:val="Emphaseintense"/>
          <w:rFonts w:asciiTheme="minorHAnsi" w:hAnsiTheme="minorHAnsi"/>
          <w:b w:val="0"/>
          <w:i w:val="0"/>
          <w:color w:val="F79646" w:themeColor="accent6"/>
          <w:sz w:val="36"/>
        </w:rPr>
      </w:pPr>
      <w:r>
        <w:rPr>
          <w:rStyle w:val="Emphaseintense"/>
          <w:rFonts w:asciiTheme="minorHAnsi" w:hAnsiTheme="minorHAnsi"/>
          <w:b w:val="0"/>
          <w:i w:val="0"/>
          <w:color w:val="F79646" w:themeColor="accent6"/>
          <w:sz w:val="36"/>
        </w:rPr>
        <w:t>F</w:t>
      </w:r>
      <w:r w:rsidRPr="00987FF2">
        <w:rPr>
          <w:rStyle w:val="Emphaseintense"/>
          <w:rFonts w:asciiTheme="minorHAnsi" w:hAnsiTheme="minorHAnsi"/>
          <w:b w:val="0"/>
          <w:i w:val="0"/>
          <w:color w:val="F79646" w:themeColor="accent6"/>
          <w:sz w:val="36"/>
        </w:rPr>
        <w:t>ormations</w:t>
      </w:r>
      <w:r>
        <w:rPr>
          <w:rStyle w:val="Emphaseintense"/>
          <w:rFonts w:asciiTheme="minorHAnsi" w:hAnsiTheme="minorHAnsi"/>
          <w:b w:val="0"/>
          <w:i w:val="0"/>
          <w:color w:val="F79646" w:themeColor="accent6"/>
          <w:sz w:val="36"/>
        </w:rPr>
        <w:t xml:space="preserve"> en management et dynamique </w:t>
      </w:r>
      <w:r w:rsidR="00736127">
        <w:rPr>
          <w:rStyle w:val="Emphaseintense"/>
          <w:rFonts w:asciiTheme="minorHAnsi" w:hAnsiTheme="minorHAnsi"/>
          <w:b w:val="0"/>
          <w:i w:val="0"/>
          <w:color w:val="F79646" w:themeColor="accent6"/>
          <w:sz w:val="36"/>
        </w:rPr>
        <w:t xml:space="preserve">d’équipe  </w:t>
      </w:r>
      <w:r w:rsidR="00DF2BEA">
        <w:rPr>
          <w:rStyle w:val="Emphaseintense"/>
          <w:rFonts w:asciiTheme="minorHAnsi" w:hAnsiTheme="minorHAnsi"/>
          <w:b w:val="0"/>
          <w:i w:val="0"/>
          <w:color w:val="F79646" w:themeColor="accent6"/>
          <w:sz w:val="32"/>
        </w:rPr>
        <w:t>page 3</w:t>
      </w:r>
      <w:r w:rsidR="00736127" w:rsidRPr="00736127">
        <w:rPr>
          <w:rStyle w:val="Emphaseintense"/>
          <w:rFonts w:asciiTheme="minorHAnsi" w:hAnsiTheme="minorHAnsi"/>
          <w:b w:val="0"/>
          <w:i w:val="0"/>
          <w:color w:val="F79646" w:themeColor="accent6"/>
          <w:sz w:val="32"/>
        </w:rPr>
        <w:t xml:space="preserve"> à 17 </w:t>
      </w:r>
      <w:r w:rsidR="00736127">
        <w:rPr>
          <w:rStyle w:val="Emphaseintense"/>
          <w:rFonts w:asciiTheme="minorHAnsi" w:hAnsiTheme="minorHAnsi"/>
          <w:b w:val="0"/>
          <w:i w:val="0"/>
          <w:color w:val="F79646" w:themeColor="accent6"/>
          <w:sz w:val="36"/>
        </w:rPr>
        <w:br/>
      </w:r>
      <w:r w:rsidR="00736127" w:rsidRPr="00736127">
        <w:rPr>
          <w:rStyle w:val="Emphaseintense"/>
          <w:rFonts w:asciiTheme="minorHAnsi" w:hAnsiTheme="minorHAnsi"/>
          <w:b w:val="0"/>
          <w:i w:val="0"/>
          <w:color w:val="4BACC6" w:themeColor="accent5"/>
          <w:sz w:val="36"/>
        </w:rPr>
        <w:t xml:space="preserve">Formations en communication </w:t>
      </w:r>
      <w:r w:rsidR="00BD0796">
        <w:rPr>
          <w:rStyle w:val="Emphaseintense"/>
          <w:rFonts w:asciiTheme="minorHAnsi" w:hAnsiTheme="minorHAnsi"/>
          <w:b w:val="0"/>
          <w:i w:val="0"/>
          <w:color w:val="4BACC6" w:themeColor="accent5"/>
          <w:sz w:val="36"/>
        </w:rPr>
        <w:t xml:space="preserve">relationnelle </w:t>
      </w:r>
      <w:r w:rsidR="00736127" w:rsidRPr="00736127">
        <w:rPr>
          <w:rStyle w:val="Emphaseintense"/>
          <w:rFonts w:asciiTheme="minorHAnsi" w:hAnsiTheme="minorHAnsi"/>
          <w:b w:val="0"/>
          <w:i w:val="0"/>
          <w:color w:val="4BACC6" w:themeColor="accent5"/>
          <w:sz w:val="36"/>
        </w:rPr>
        <w:t>et gestion de conflit</w:t>
      </w:r>
      <w:r w:rsidR="00F656D4">
        <w:rPr>
          <w:rStyle w:val="Emphaseintense"/>
          <w:rFonts w:asciiTheme="minorHAnsi" w:hAnsiTheme="minorHAnsi"/>
          <w:b w:val="0"/>
          <w:i w:val="0"/>
          <w:color w:val="4BACC6" w:themeColor="accent5"/>
          <w:sz w:val="36"/>
        </w:rPr>
        <w:t xml:space="preserve"> </w:t>
      </w:r>
      <w:r w:rsidR="00DF2BEA">
        <w:rPr>
          <w:rStyle w:val="Emphaseintense"/>
          <w:rFonts w:asciiTheme="minorHAnsi" w:hAnsiTheme="minorHAnsi"/>
          <w:b w:val="0"/>
          <w:i w:val="0"/>
          <w:color w:val="4BACC6" w:themeColor="accent5"/>
          <w:sz w:val="32"/>
        </w:rPr>
        <w:t>page 19</w:t>
      </w:r>
      <w:r w:rsidR="00F656D4" w:rsidRPr="00F656D4">
        <w:rPr>
          <w:rStyle w:val="Emphaseintense"/>
          <w:rFonts w:asciiTheme="minorHAnsi" w:hAnsiTheme="minorHAnsi"/>
          <w:b w:val="0"/>
          <w:i w:val="0"/>
          <w:color w:val="4BACC6" w:themeColor="accent5"/>
          <w:sz w:val="32"/>
        </w:rPr>
        <w:t xml:space="preserve"> à 2</w:t>
      </w:r>
      <w:r w:rsidR="00DF2BEA">
        <w:rPr>
          <w:rStyle w:val="Emphaseintense"/>
          <w:rFonts w:asciiTheme="minorHAnsi" w:hAnsiTheme="minorHAnsi"/>
          <w:b w:val="0"/>
          <w:i w:val="0"/>
          <w:color w:val="4BACC6" w:themeColor="accent5"/>
          <w:sz w:val="32"/>
        </w:rPr>
        <w:t>8</w:t>
      </w:r>
      <w:r w:rsidR="00736127">
        <w:rPr>
          <w:rStyle w:val="Emphaseintense"/>
          <w:rFonts w:asciiTheme="minorHAnsi" w:hAnsiTheme="minorHAnsi"/>
          <w:b w:val="0"/>
          <w:i w:val="0"/>
          <w:color w:val="4BACC6" w:themeColor="accent5"/>
          <w:sz w:val="36"/>
        </w:rPr>
        <w:br/>
      </w:r>
      <w:r w:rsidR="003027F6">
        <w:rPr>
          <w:rStyle w:val="Emphaseintense"/>
          <w:rFonts w:asciiTheme="minorHAnsi" w:hAnsiTheme="minorHAnsi"/>
          <w:b w:val="0"/>
          <w:i w:val="0"/>
          <w:color w:val="9BBB59" w:themeColor="accent3"/>
          <w:sz w:val="36"/>
        </w:rPr>
        <w:t>Formations en efficacité professionnelle, ressources humaines et gestion de projets</w:t>
      </w:r>
      <w:r w:rsidR="00736127">
        <w:rPr>
          <w:rStyle w:val="Emphaseintense"/>
          <w:rFonts w:asciiTheme="minorHAnsi" w:hAnsiTheme="minorHAnsi"/>
          <w:b w:val="0"/>
          <w:i w:val="0"/>
          <w:color w:val="9BBB59" w:themeColor="accent3"/>
          <w:sz w:val="36"/>
        </w:rPr>
        <w:t xml:space="preserve"> </w:t>
      </w:r>
      <w:r w:rsidR="00B468DC" w:rsidRPr="00B468DC">
        <w:rPr>
          <w:rStyle w:val="Emphaseintense"/>
          <w:rFonts w:asciiTheme="minorHAnsi" w:hAnsiTheme="minorHAnsi"/>
          <w:b w:val="0"/>
          <w:i w:val="0"/>
          <w:color w:val="9BBB59" w:themeColor="accent3"/>
          <w:sz w:val="32"/>
        </w:rPr>
        <w:t xml:space="preserve">page </w:t>
      </w:r>
      <w:r w:rsidR="00DF2BEA">
        <w:rPr>
          <w:rStyle w:val="Emphaseintense"/>
          <w:rFonts w:asciiTheme="minorHAnsi" w:hAnsiTheme="minorHAnsi"/>
          <w:b w:val="0"/>
          <w:i w:val="0"/>
          <w:color w:val="9BBB59" w:themeColor="accent3"/>
          <w:sz w:val="32"/>
        </w:rPr>
        <w:t>30</w:t>
      </w:r>
      <w:r w:rsidR="00B468DC" w:rsidRPr="00B468DC">
        <w:rPr>
          <w:rStyle w:val="Emphaseintense"/>
          <w:rFonts w:asciiTheme="minorHAnsi" w:hAnsiTheme="minorHAnsi"/>
          <w:b w:val="0"/>
          <w:i w:val="0"/>
          <w:color w:val="9BBB59" w:themeColor="accent3"/>
          <w:sz w:val="32"/>
        </w:rPr>
        <w:t xml:space="preserve"> à 42</w:t>
      </w:r>
    </w:p>
    <w:p w:rsidR="00E96E69" w:rsidRDefault="00E96E69" w:rsidP="00E96E69"/>
    <w:p w:rsidR="00E96E69" w:rsidRPr="00E96E69" w:rsidRDefault="00E96E69" w:rsidP="00E96E69"/>
    <w:p w:rsidR="00BA1420" w:rsidRDefault="00BA1420" w:rsidP="009B67CD">
      <w:pPr>
        <w:rPr>
          <w:rStyle w:val="Emphaseintense"/>
          <w:rFonts w:asciiTheme="minorHAnsi" w:hAnsiTheme="minorHAnsi"/>
          <w:color w:val="4F81BD" w:themeColor="accent1"/>
          <w:u w:val="single"/>
        </w:rPr>
      </w:pPr>
    </w:p>
    <w:p w:rsidR="00BA1420" w:rsidRDefault="00BA1420" w:rsidP="009B67CD">
      <w:pPr>
        <w:rPr>
          <w:rStyle w:val="Emphaseintense"/>
          <w:rFonts w:asciiTheme="minorHAnsi" w:hAnsiTheme="minorHAnsi"/>
          <w:color w:val="4F81BD" w:themeColor="accent1"/>
          <w:u w:val="single"/>
        </w:rPr>
      </w:pPr>
    </w:p>
    <w:p w:rsidR="009021BB" w:rsidRDefault="009021BB" w:rsidP="009B67CD">
      <w:pPr>
        <w:rPr>
          <w:rStyle w:val="Emphaseintense"/>
          <w:rFonts w:asciiTheme="minorHAnsi" w:hAnsiTheme="minorHAnsi"/>
          <w:color w:val="4F81BD" w:themeColor="accent1"/>
          <w:u w:val="single"/>
        </w:rPr>
      </w:pPr>
    </w:p>
    <w:p w:rsidR="009021BB" w:rsidRDefault="009021BB" w:rsidP="009B67CD">
      <w:pPr>
        <w:rPr>
          <w:rStyle w:val="Emphaseintense"/>
          <w:rFonts w:asciiTheme="minorHAnsi" w:hAnsiTheme="minorHAnsi"/>
          <w:color w:val="4F81BD" w:themeColor="accent1"/>
          <w:u w:val="single"/>
        </w:rPr>
      </w:pPr>
    </w:p>
    <w:p w:rsidR="009021BB" w:rsidRDefault="009021BB" w:rsidP="001255EF">
      <w:pPr>
        <w:jc w:val="left"/>
        <w:rPr>
          <w:rStyle w:val="Emphaseintense"/>
          <w:rFonts w:asciiTheme="minorHAnsi" w:hAnsiTheme="minorHAnsi"/>
          <w:color w:val="4F81BD" w:themeColor="accent1"/>
          <w:u w:val="single"/>
        </w:rPr>
      </w:pPr>
    </w:p>
    <w:p w:rsidR="009021BB" w:rsidRDefault="00987FF2" w:rsidP="009B67CD">
      <w:pPr>
        <w:rPr>
          <w:rStyle w:val="Emphaseintense"/>
          <w:rFonts w:asciiTheme="minorHAnsi" w:hAnsiTheme="minorHAnsi"/>
          <w:color w:val="4F81BD" w:themeColor="accent1"/>
          <w:u w:val="single"/>
        </w:rPr>
      </w:pPr>
      <w:r>
        <w:rPr>
          <w:rFonts w:asciiTheme="minorHAnsi" w:hAnsiTheme="minorHAnsi"/>
          <w:noProof/>
          <w:color w:val="4F81BD" w:themeColor="accent1"/>
          <w:lang w:eastAsia="fr-FR"/>
        </w:rPr>
        <mc:AlternateContent>
          <mc:Choice Requires="wps">
            <w:drawing>
              <wp:anchor distT="0" distB="0" distL="114300" distR="114300" simplePos="0" relativeHeight="251678720" behindDoc="0" locked="0" layoutInCell="1" allowOverlap="1" wp14:anchorId="166D4E62" wp14:editId="7A64C3DD">
                <wp:simplePos x="0" y="0"/>
                <wp:positionH relativeFrom="column">
                  <wp:posOffset>1023904</wp:posOffset>
                </wp:positionH>
                <wp:positionV relativeFrom="paragraph">
                  <wp:posOffset>-26973</wp:posOffset>
                </wp:positionV>
                <wp:extent cx="6960359" cy="1473958"/>
                <wp:effectExtent l="57150" t="19050" r="69215" b="88265"/>
                <wp:wrapNone/>
                <wp:docPr id="19" name="Rectangle 19"/>
                <wp:cNvGraphicFramePr/>
                <a:graphic xmlns:a="http://schemas.openxmlformats.org/drawingml/2006/main">
                  <a:graphicData uri="http://schemas.microsoft.com/office/word/2010/wordprocessingShape">
                    <wps:wsp>
                      <wps:cNvSpPr/>
                      <wps:spPr>
                        <a:xfrm>
                          <a:off x="0" y="0"/>
                          <a:ext cx="6960359" cy="1473958"/>
                        </a:xfrm>
                        <a:prstGeom prst="rect">
                          <a:avLst/>
                        </a:prstGeom>
                      </wps:spPr>
                      <wps:style>
                        <a:lnRef idx="1">
                          <a:schemeClr val="accent6"/>
                        </a:lnRef>
                        <a:fillRef idx="3">
                          <a:schemeClr val="accent6"/>
                        </a:fillRef>
                        <a:effectRef idx="2">
                          <a:schemeClr val="accent6"/>
                        </a:effectRef>
                        <a:fontRef idx="minor">
                          <a:schemeClr val="lt1"/>
                        </a:fontRef>
                      </wps:style>
                      <wps:txbx>
                        <w:txbxContent>
                          <w:p w:rsidR="00703D73" w:rsidRPr="00E4014F" w:rsidRDefault="00703D73" w:rsidP="00E4014F">
                            <w:pPr>
                              <w:jc w:val="center"/>
                              <w:rPr>
                                <w:b/>
                                <w:color w:val="F9FAFD" w:themeColor="accent1" w:themeTint="08"/>
                                <w:spacing w:val="10"/>
                                <w:sz w:val="56"/>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pPr>
                            <w:r w:rsidRPr="00E4014F">
                              <w:rPr>
                                <w:b/>
                                <w:color w:val="F9FAFD" w:themeColor="accent1" w:themeTint="08"/>
                                <w:spacing w:val="10"/>
                                <w:sz w:val="56"/>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t>FORMATION</w:t>
                            </w:r>
                            <w:r>
                              <w:rPr>
                                <w:b/>
                                <w:color w:val="F9FAFD" w:themeColor="accent1" w:themeTint="08"/>
                                <w:spacing w:val="10"/>
                                <w:sz w:val="56"/>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t>S</w:t>
                            </w:r>
                            <w:r w:rsidRPr="00E4014F">
                              <w:rPr>
                                <w:b/>
                                <w:color w:val="F9FAFD" w:themeColor="accent1" w:themeTint="08"/>
                                <w:spacing w:val="10"/>
                                <w:sz w:val="56"/>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t xml:space="preserve"> EN </w:t>
                            </w:r>
                            <w:r>
                              <w:rPr>
                                <w:b/>
                                <w:color w:val="F9FAFD" w:themeColor="accent1" w:themeTint="08"/>
                                <w:spacing w:val="10"/>
                                <w:sz w:val="56"/>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t>MANAGEMENT ET DYNAMIQUE D’EQUIPE</w:t>
                            </w:r>
                            <w:r w:rsidRPr="00E4014F">
                              <w:rPr>
                                <w:b/>
                                <w:color w:val="F9FAFD" w:themeColor="accent1" w:themeTint="08"/>
                                <w:spacing w:val="10"/>
                                <w:sz w:val="56"/>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 o:spid="_x0000_s1026" style="position:absolute;left:0;text-align:left;margin-left:80.6pt;margin-top:-2.1pt;width:548.05pt;height:116.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" fillcolor="#9a4906 [1641]" strokecolor="#f68c36 [3049]">
                <v:fill color2="#f68a32 [3017]" rotate="t" angle="180" colors="0 #cb6c1d;52429f #ff8f2a;1 #ff8f26" focus="100%" type="gradient">
                  <o:fill v:ext="view" type="gradientUnscaled"/>
                </v:fill>
                <v:shadow on="t" color="black" opacity="22937f" origin=",.5" offset="0,.63889mm"/>
                <v:textbox>
                  <w:txbxContent>
                    <w:p w:rsidR="00703D73" w:rsidRPr="00E4014F" w:rsidRDefault="00703D73" w:rsidP="00E4014F">
                      <w:pPr>
                        <w:jc w:val="center"/>
                        <w:rPr>
                          <w:b/>
                          <w:color w:val="F9FAFD" w:themeColor="accent1" w:themeTint="08"/>
                          <w:spacing w:val="10"/>
                          <w:sz w:val="56"/>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pPr>
                      <w:r w:rsidRPr="00E4014F">
                        <w:rPr>
                          <w:b/>
                          <w:color w:val="F9FAFD" w:themeColor="accent1" w:themeTint="08"/>
                          <w:spacing w:val="10"/>
                          <w:sz w:val="56"/>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t>FORMATION</w:t>
                      </w:r>
                      <w:r>
                        <w:rPr>
                          <w:b/>
                          <w:color w:val="F9FAFD" w:themeColor="accent1" w:themeTint="08"/>
                          <w:spacing w:val="10"/>
                          <w:sz w:val="56"/>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t>S</w:t>
                      </w:r>
                      <w:r w:rsidRPr="00E4014F">
                        <w:rPr>
                          <w:b/>
                          <w:color w:val="F9FAFD" w:themeColor="accent1" w:themeTint="08"/>
                          <w:spacing w:val="10"/>
                          <w:sz w:val="56"/>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t xml:space="preserve"> EN </w:t>
                      </w:r>
                      <w:r>
                        <w:rPr>
                          <w:b/>
                          <w:color w:val="F9FAFD" w:themeColor="accent1" w:themeTint="08"/>
                          <w:spacing w:val="10"/>
                          <w:sz w:val="56"/>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t>MANAGEMENT ET DYNAMIQUE D’EQUIPE</w:t>
                      </w:r>
                      <w:r w:rsidRPr="00E4014F">
                        <w:rPr>
                          <w:b/>
                          <w:color w:val="F9FAFD" w:themeColor="accent1" w:themeTint="08"/>
                          <w:spacing w:val="10"/>
                          <w:sz w:val="56"/>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t xml:space="preserve"> </w:t>
                      </w:r>
                    </w:p>
                  </w:txbxContent>
                </v:textbox>
              </v:rect>
            </w:pict>
          </mc:Fallback>
        </mc:AlternateContent>
      </w:r>
    </w:p>
    <w:p w:rsidR="00987FF2" w:rsidRDefault="00987FF2" w:rsidP="00EA5985">
      <w:pPr>
        <w:jc w:val="left"/>
        <w:rPr>
          <w:rStyle w:val="Emphaseintense"/>
          <w:rFonts w:asciiTheme="minorHAnsi" w:hAnsiTheme="minorHAnsi"/>
          <w:b w:val="0"/>
          <w:i w:val="0"/>
          <w:color w:val="E36C0A" w:themeColor="accent6" w:themeShade="BF"/>
          <w:sz w:val="36"/>
        </w:rPr>
      </w:pPr>
    </w:p>
    <w:p w:rsidR="00987FF2" w:rsidRDefault="00987FF2" w:rsidP="00EA5985">
      <w:pPr>
        <w:jc w:val="left"/>
        <w:rPr>
          <w:rStyle w:val="Emphaseintense"/>
          <w:rFonts w:asciiTheme="minorHAnsi" w:hAnsiTheme="minorHAnsi"/>
          <w:b w:val="0"/>
          <w:i w:val="0"/>
          <w:color w:val="E36C0A" w:themeColor="accent6" w:themeShade="BF"/>
          <w:sz w:val="36"/>
        </w:rPr>
      </w:pPr>
    </w:p>
    <w:p w:rsidR="00987FF2" w:rsidRDefault="00987FF2" w:rsidP="00EA5985">
      <w:pPr>
        <w:jc w:val="left"/>
        <w:rPr>
          <w:rStyle w:val="Emphaseintense"/>
          <w:rFonts w:asciiTheme="minorHAnsi" w:hAnsiTheme="minorHAnsi"/>
          <w:b w:val="0"/>
          <w:i w:val="0"/>
          <w:color w:val="E36C0A" w:themeColor="accent6" w:themeShade="BF"/>
          <w:sz w:val="36"/>
        </w:rPr>
      </w:pPr>
    </w:p>
    <w:p w:rsidR="00987FF2" w:rsidRDefault="00987FF2" w:rsidP="00EA5985">
      <w:pPr>
        <w:jc w:val="left"/>
        <w:rPr>
          <w:rStyle w:val="Emphaseintense"/>
          <w:rFonts w:asciiTheme="minorHAnsi" w:hAnsiTheme="minorHAnsi"/>
          <w:b w:val="0"/>
          <w:i w:val="0"/>
          <w:color w:val="E36C0A" w:themeColor="accent6" w:themeShade="BF"/>
          <w:sz w:val="36"/>
        </w:rPr>
      </w:pPr>
    </w:p>
    <w:p w:rsidR="00987FF2" w:rsidRPr="00987FF2" w:rsidRDefault="00987FF2" w:rsidP="00EA5985">
      <w:pPr>
        <w:jc w:val="left"/>
        <w:rPr>
          <w:rStyle w:val="Emphaseintense"/>
          <w:rFonts w:asciiTheme="minorHAnsi" w:hAnsiTheme="minorHAnsi"/>
          <w:b w:val="0"/>
          <w:i w:val="0"/>
          <w:color w:val="F79646" w:themeColor="accent6"/>
          <w:sz w:val="36"/>
        </w:rPr>
      </w:pPr>
    </w:p>
    <w:p w:rsidR="00EA5985" w:rsidRPr="00BD0796" w:rsidRDefault="00EA5985" w:rsidP="00EA5985">
      <w:pPr>
        <w:jc w:val="left"/>
        <w:rPr>
          <w:rStyle w:val="Emphaseintense"/>
          <w:rFonts w:asciiTheme="minorHAnsi" w:hAnsiTheme="minorHAnsi"/>
          <w:b w:val="0"/>
          <w:i w:val="0"/>
          <w:color w:val="F79646" w:themeColor="accent6"/>
          <w:sz w:val="32"/>
        </w:rPr>
      </w:pPr>
      <w:r w:rsidRPr="00BD0796">
        <w:rPr>
          <w:rStyle w:val="Emphaseintense"/>
          <w:rFonts w:asciiTheme="minorHAnsi" w:hAnsiTheme="minorHAnsi"/>
          <w:b w:val="0"/>
          <w:i w:val="0"/>
          <w:color w:val="F79646" w:themeColor="accent6"/>
          <w:sz w:val="32"/>
        </w:rPr>
        <w:t>Table des formations</w:t>
      </w:r>
    </w:p>
    <w:p w:rsidR="00987FF2" w:rsidRPr="00987FF2" w:rsidRDefault="002A7E0C" w:rsidP="00987FF2">
      <w:pPr>
        <w:pStyle w:val="TM2"/>
        <w:tabs>
          <w:tab w:val="right" w:leader="dot" w:pos="13994"/>
        </w:tabs>
        <w:rPr>
          <w:rFonts w:eastAsiaTheme="minorEastAsia" w:cstheme="minorBidi"/>
          <w:b w:val="0"/>
          <w:bCs w:val="0"/>
          <w:noProof/>
          <w:color w:val="F79646" w:themeColor="accent6"/>
          <w:lang w:eastAsia="fr-FR"/>
        </w:rPr>
      </w:pPr>
      <w:hyperlink w:anchor="_Toc352939471" w:history="1">
        <w:r w:rsidR="00987FF2" w:rsidRPr="00507A69">
          <w:rPr>
            <w:rStyle w:val="Lienhypertexte"/>
            <w:noProof/>
          </w:rPr>
          <w:t>LES FONDAMENTAUX DU MANAGEMENT</w:t>
        </w:r>
        <w:r w:rsidR="00987FF2" w:rsidRPr="00507A69">
          <w:rPr>
            <w:rStyle w:val="Lienhypertexte"/>
            <w:noProof/>
            <w:webHidden/>
            <w:sz w:val="22"/>
            <w:szCs w:val="22"/>
          </w:rPr>
          <w:tab/>
        </w:r>
        <w:r w:rsidR="00507A69" w:rsidRPr="00DF2BEA">
          <w:rPr>
            <w:rStyle w:val="Lienhypertexte"/>
            <w:b/>
            <w:noProof/>
            <w:webHidden/>
            <w:sz w:val="22"/>
            <w:szCs w:val="22"/>
          </w:rPr>
          <w:t>3</w:t>
        </w:r>
      </w:hyperlink>
    </w:p>
    <w:p w:rsidR="00987FF2" w:rsidRPr="00987FF2" w:rsidRDefault="002A7E0C" w:rsidP="00987FF2">
      <w:pPr>
        <w:pStyle w:val="TM2"/>
        <w:tabs>
          <w:tab w:val="right" w:leader="dot" w:pos="13994"/>
        </w:tabs>
        <w:rPr>
          <w:rFonts w:eastAsiaTheme="minorEastAsia" w:cstheme="minorBidi"/>
          <w:b w:val="0"/>
          <w:bCs w:val="0"/>
          <w:noProof/>
          <w:color w:val="F79646" w:themeColor="accent6"/>
          <w:lang w:eastAsia="fr-FR"/>
        </w:rPr>
      </w:pPr>
      <w:hyperlink w:anchor="_Toc352939472" w:history="1">
        <w:r w:rsidR="00987FF2" w:rsidRPr="00987FF2">
          <w:rPr>
            <w:rStyle w:val="Lienhypertexte"/>
            <w:noProof/>
            <w:color w:val="F79646" w:themeColor="accent6"/>
          </w:rPr>
          <w:t>COMPREN</w:t>
        </w:r>
        <w:r w:rsidR="007F71FF">
          <w:rPr>
            <w:rStyle w:val="Lienhypertexte"/>
            <w:noProof/>
            <w:color w:val="F79646" w:themeColor="accent6"/>
          </w:rPr>
          <w:t>D</w:t>
        </w:r>
        <w:r w:rsidR="00987FF2" w:rsidRPr="00987FF2">
          <w:rPr>
            <w:rStyle w:val="Lienhypertexte"/>
            <w:noProof/>
            <w:color w:val="F79646" w:themeColor="accent6"/>
          </w:rPr>
          <w:t>RE LE CHANGEMENT ET SES MECANISMES</w:t>
        </w:r>
        <w:r w:rsidR="00987FF2" w:rsidRPr="00987FF2">
          <w:rPr>
            <w:noProof/>
            <w:webHidden/>
            <w:color w:val="F79646" w:themeColor="accent6"/>
          </w:rPr>
          <w:tab/>
        </w:r>
        <w:r w:rsidR="00507A69">
          <w:rPr>
            <w:noProof/>
            <w:webHidden/>
            <w:color w:val="F79646" w:themeColor="accent6"/>
          </w:rPr>
          <w:t>4</w:t>
        </w:r>
      </w:hyperlink>
    </w:p>
    <w:p w:rsidR="00987FF2" w:rsidRPr="00987FF2" w:rsidRDefault="002A7E0C" w:rsidP="00987FF2">
      <w:pPr>
        <w:pStyle w:val="TM2"/>
        <w:tabs>
          <w:tab w:val="right" w:leader="dot" w:pos="13994"/>
        </w:tabs>
        <w:rPr>
          <w:rFonts w:eastAsiaTheme="minorEastAsia" w:cstheme="minorBidi"/>
          <w:b w:val="0"/>
          <w:bCs w:val="0"/>
          <w:noProof/>
          <w:color w:val="F79646" w:themeColor="accent6"/>
          <w:lang w:eastAsia="fr-FR"/>
        </w:rPr>
      </w:pPr>
      <w:hyperlink w:anchor="_Toc352939473" w:history="1">
        <w:r w:rsidR="00987FF2" w:rsidRPr="00987FF2">
          <w:rPr>
            <w:rStyle w:val="Lienhypertexte"/>
            <w:noProof/>
            <w:color w:val="F79646" w:themeColor="accent6"/>
          </w:rPr>
          <w:t>MANAGEMENT DE PROJET</w:t>
        </w:r>
        <w:r w:rsidR="00987FF2" w:rsidRPr="00987FF2">
          <w:rPr>
            <w:noProof/>
            <w:webHidden/>
            <w:color w:val="F79646" w:themeColor="accent6"/>
          </w:rPr>
          <w:tab/>
        </w:r>
        <w:r w:rsidR="00507A69">
          <w:rPr>
            <w:noProof/>
            <w:webHidden/>
            <w:color w:val="F79646" w:themeColor="accent6"/>
          </w:rPr>
          <w:t>5</w:t>
        </w:r>
      </w:hyperlink>
    </w:p>
    <w:p w:rsidR="00987FF2" w:rsidRPr="00987FF2" w:rsidRDefault="002A7E0C" w:rsidP="00987FF2">
      <w:pPr>
        <w:pStyle w:val="TM2"/>
        <w:tabs>
          <w:tab w:val="right" w:leader="dot" w:pos="13994"/>
        </w:tabs>
        <w:rPr>
          <w:rFonts w:eastAsiaTheme="minorEastAsia" w:cstheme="minorBidi"/>
          <w:b w:val="0"/>
          <w:bCs w:val="0"/>
          <w:noProof/>
          <w:color w:val="F79646" w:themeColor="accent6"/>
          <w:lang w:eastAsia="fr-FR"/>
        </w:rPr>
      </w:pPr>
      <w:hyperlink w:anchor="_Toc352939474" w:history="1">
        <w:r w:rsidR="00987FF2" w:rsidRPr="00987FF2">
          <w:rPr>
            <w:rStyle w:val="Lienhypertexte"/>
            <w:noProof/>
            <w:color w:val="F79646" w:themeColor="accent6"/>
          </w:rPr>
          <w:t>REUSSIR EN EQUIPE</w:t>
        </w:r>
        <w:r w:rsidR="00987FF2" w:rsidRPr="00987FF2">
          <w:rPr>
            <w:noProof/>
            <w:webHidden/>
            <w:color w:val="F79646" w:themeColor="accent6"/>
          </w:rPr>
          <w:tab/>
        </w:r>
        <w:r w:rsidR="00507A69">
          <w:rPr>
            <w:noProof/>
            <w:webHidden/>
            <w:color w:val="F79646" w:themeColor="accent6"/>
          </w:rPr>
          <w:t>6</w:t>
        </w:r>
      </w:hyperlink>
    </w:p>
    <w:p w:rsidR="00987FF2" w:rsidRPr="00987FF2" w:rsidRDefault="002A7E0C" w:rsidP="00987FF2">
      <w:pPr>
        <w:pStyle w:val="TM2"/>
        <w:tabs>
          <w:tab w:val="right" w:leader="dot" w:pos="13994"/>
        </w:tabs>
        <w:rPr>
          <w:rFonts w:eastAsiaTheme="minorEastAsia" w:cstheme="minorBidi"/>
          <w:b w:val="0"/>
          <w:bCs w:val="0"/>
          <w:noProof/>
          <w:color w:val="F79646" w:themeColor="accent6"/>
          <w:lang w:eastAsia="fr-FR"/>
        </w:rPr>
      </w:pPr>
      <w:hyperlink w:anchor="_Toc352939475" w:history="1">
        <w:r w:rsidR="00987FF2" w:rsidRPr="00987FF2">
          <w:rPr>
            <w:rStyle w:val="Lienhypertexte"/>
            <w:noProof/>
            <w:color w:val="F79646" w:themeColor="accent6"/>
          </w:rPr>
          <w:t>FORMATION A LA DYNAMIQUE D’EQUIPE</w:t>
        </w:r>
        <w:r w:rsidR="00987FF2" w:rsidRPr="00987FF2">
          <w:rPr>
            <w:noProof/>
            <w:webHidden/>
            <w:color w:val="F79646" w:themeColor="accent6"/>
          </w:rPr>
          <w:tab/>
        </w:r>
        <w:r w:rsidR="00507A69">
          <w:rPr>
            <w:noProof/>
            <w:webHidden/>
            <w:color w:val="F79646" w:themeColor="accent6"/>
          </w:rPr>
          <w:t>7</w:t>
        </w:r>
      </w:hyperlink>
    </w:p>
    <w:p w:rsidR="00987FF2" w:rsidRPr="00987FF2" w:rsidRDefault="002A7E0C" w:rsidP="00987FF2">
      <w:pPr>
        <w:pStyle w:val="TM2"/>
        <w:tabs>
          <w:tab w:val="right" w:leader="dot" w:pos="13994"/>
        </w:tabs>
        <w:rPr>
          <w:rFonts w:eastAsiaTheme="minorEastAsia" w:cstheme="minorBidi"/>
          <w:b w:val="0"/>
          <w:bCs w:val="0"/>
          <w:noProof/>
          <w:color w:val="F79646" w:themeColor="accent6"/>
          <w:lang w:eastAsia="fr-FR"/>
        </w:rPr>
      </w:pPr>
      <w:hyperlink w:anchor="_Toc352939476" w:history="1">
        <w:r w:rsidR="00987FF2" w:rsidRPr="00987FF2">
          <w:rPr>
            <w:rStyle w:val="Lienhypertexte"/>
            <w:noProof/>
            <w:color w:val="F79646" w:themeColor="accent6"/>
          </w:rPr>
          <w:t>EVALUER LES COMPETENCES ET LES PERFORMANCES DE SES COLLABORATEURS</w:t>
        </w:r>
        <w:r w:rsidR="00987FF2" w:rsidRPr="00987FF2">
          <w:rPr>
            <w:noProof/>
            <w:webHidden/>
            <w:color w:val="F79646" w:themeColor="accent6"/>
          </w:rPr>
          <w:tab/>
        </w:r>
        <w:r w:rsidR="00507A69">
          <w:rPr>
            <w:noProof/>
            <w:webHidden/>
            <w:color w:val="F79646" w:themeColor="accent6"/>
          </w:rPr>
          <w:t>8</w:t>
        </w:r>
      </w:hyperlink>
    </w:p>
    <w:p w:rsidR="00987FF2" w:rsidRPr="00987FF2" w:rsidRDefault="002A7E0C" w:rsidP="00987FF2">
      <w:pPr>
        <w:pStyle w:val="TM2"/>
        <w:tabs>
          <w:tab w:val="right" w:leader="dot" w:pos="13994"/>
        </w:tabs>
        <w:rPr>
          <w:rFonts w:eastAsiaTheme="minorEastAsia" w:cstheme="minorBidi"/>
          <w:b w:val="0"/>
          <w:bCs w:val="0"/>
          <w:noProof/>
          <w:color w:val="F79646" w:themeColor="accent6"/>
          <w:lang w:eastAsia="fr-FR"/>
        </w:rPr>
      </w:pPr>
      <w:hyperlink w:anchor="_Toc352939477" w:history="1">
        <w:r w:rsidR="00987FF2" w:rsidRPr="00987FF2">
          <w:rPr>
            <w:rStyle w:val="Lienhypertexte"/>
            <w:noProof/>
            <w:color w:val="F79646" w:themeColor="accent6"/>
          </w:rPr>
          <w:t>AMELIORER L’EFFICACITE COLLECTIVE DE SON EQUIPE</w:t>
        </w:r>
        <w:r w:rsidR="00987FF2" w:rsidRPr="00987FF2">
          <w:rPr>
            <w:noProof/>
            <w:webHidden/>
            <w:color w:val="F79646" w:themeColor="accent6"/>
          </w:rPr>
          <w:tab/>
        </w:r>
        <w:r w:rsidR="00507A69">
          <w:rPr>
            <w:noProof/>
            <w:webHidden/>
            <w:color w:val="F79646" w:themeColor="accent6"/>
          </w:rPr>
          <w:t>9</w:t>
        </w:r>
      </w:hyperlink>
    </w:p>
    <w:p w:rsidR="00987FF2" w:rsidRPr="00987FF2" w:rsidRDefault="002A7E0C" w:rsidP="00987FF2">
      <w:pPr>
        <w:pStyle w:val="TM2"/>
        <w:tabs>
          <w:tab w:val="right" w:leader="dot" w:pos="13994"/>
        </w:tabs>
        <w:rPr>
          <w:rFonts w:eastAsiaTheme="minorEastAsia" w:cstheme="minorBidi"/>
          <w:b w:val="0"/>
          <w:bCs w:val="0"/>
          <w:noProof/>
          <w:color w:val="F79646" w:themeColor="accent6"/>
          <w:lang w:eastAsia="fr-FR"/>
        </w:rPr>
      </w:pPr>
      <w:hyperlink w:anchor="_Toc352939478" w:history="1">
        <w:r w:rsidR="00987FF2" w:rsidRPr="00987FF2">
          <w:rPr>
            <w:rStyle w:val="Lienhypertexte"/>
            <w:noProof/>
            <w:color w:val="F79646" w:themeColor="accent6"/>
          </w:rPr>
          <w:t>DELEGUER EFFICACEMENT, RESPONSABILISER ET DEVELOPPER L’INITIATIVE</w:t>
        </w:r>
        <w:r w:rsidR="00987FF2" w:rsidRPr="00987FF2">
          <w:rPr>
            <w:noProof/>
            <w:webHidden/>
            <w:color w:val="F79646" w:themeColor="accent6"/>
          </w:rPr>
          <w:tab/>
        </w:r>
        <w:r w:rsidR="00507A69">
          <w:rPr>
            <w:noProof/>
            <w:webHidden/>
            <w:color w:val="F79646" w:themeColor="accent6"/>
          </w:rPr>
          <w:t>10</w:t>
        </w:r>
      </w:hyperlink>
    </w:p>
    <w:p w:rsidR="00987FF2" w:rsidRPr="00987FF2" w:rsidRDefault="002A7E0C" w:rsidP="00987FF2">
      <w:pPr>
        <w:pStyle w:val="TM2"/>
        <w:tabs>
          <w:tab w:val="right" w:leader="dot" w:pos="13994"/>
        </w:tabs>
        <w:rPr>
          <w:rFonts w:eastAsiaTheme="minorEastAsia" w:cstheme="minorBidi"/>
          <w:b w:val="0"/>
          <w:bCs w:val="0"/>
          <w:noProof/>
          <w:color w:val="F79646" w:themeColor="accent6"/>
          <w:lang w:eastAsia="fr-FR"/>
        </w:rPr>
      </w:pPr>
      <w:hyperlink w:anchor="_Toc352939479" w:history="1">
        <w:r w:rsidR="00987FF2" w:rsidRPr="00987FF2">
          <w:rPr>
            <w:rStyle w:val="Lienhypertexte"/>
            <w:noProof/>
            <w:color w:val="F79646" w:themeColor="accent6"/>
          </w:rPr>
          <w:t>DEVELOPPER SA POSTURE DE MANAGER ET SES PRATIQUES MANAGERIALES</w:t>
        </w:r>
        <w:r w:rsidR="00987FF2" w:rsidRPr="00987FF2">
          <w:rPr>
            <w:noProof/>
            <w:webHidden/>
            <w:color w:val="F79646" w:themeColor="accent6"/>
          </w:rPr>
          <w:tab/>
        </w:r>
        <w:r w:rsidR="00987FF2" w:rsidRPr="00987FF2">
          <w:rPr>
            <w:noProof/>
            <w:webHidden/>
            <w:color w:val="F79646" w:themeColor="accent6"/>
          </w:rPr>
          <w:fldChar w:fldCharType="begin"/>
        </w:r>
        <w:r w:rsidR="00987FF2" w:rsidRPr="00987FF2">
          <w:rPr>
            <w:noProof/>
            <w:webHidden/>
            <w:color w:val="F79646" w:themeColor="accent6"/>
          </w:rPr>
          <w:instrText xml:space="preserve"> PAGEREF _Toc352939479 \h </w:instrText>
        </w:r>
        <w:r w:rsidR="00987FF2" w:rsidRPr="00987FF2">
          <w:rPr>
            <w:noProof/>
            <w:webHidden/>
            <w:color w:val="F79646" w:themeColor="accent6"/>
          </w:rPr>
        </w:r>
        <w:r w:rsidR="00987FF2" w:rsidRPr="00987FF2">
          <w:rPr>
            <w:noProof/>
            <w:webHidden/>
            <w:color w:val="F79646" w:themeColor="accent6"/>
          </w:rPr>
          <w:fldChar w:fldCharType="separate"/>
        </w:r>
        <w:r w:rsidR="00C41DA6">
          <w:rPr>
            <w:noProof/>
            <w:webHidden/>
            <w:color w:val="F79646" w:themeColor="accent6"/>
          </w:rPr>
          <w:t>11</w:t>
        </w:r>
        <w:r w:rsidR="00987FF2" w:rsidRPr="00987FF2">
          <w:rPr>
            <w:noProof/>
            <w:webHidden/>
            <w:color w:val="F79646" w:themeColor="accent6"/>
          </w:rPr>
          <w:fldChar w:fldCharType="end"/>
        </w:r>
      </w:hyperlink>
    </w:p>
    <w:p w:rsidR="00987FF2" w:rsidRPr="00987FF2" w:rsidRDefault="002A7E0C" w:rsidP="00987FF2">
      <w:pPr>
        <w:pStyle w:val="TM2"/>
        <w:tabs>
          <w:tab w:val="right" w:leader="dot" w:pos="13994"/>
        </w:tabs>
        <w:rPr>
          <w:rFonts w:eastAsiaTheme="minorEastAsia" w:cstheme="minorBidi"/>
          <w:b w:val="0"/>
          <w:bCs w:val="0"/>
          <w:noProof/>
          <w:color w:val="F79646" w:themeColor="accent6"/>
          <w:lang w:eastAsia="fr-FR"/>
        </w:rPr>
      </w:pPr>
      <w:hyperlink w:anchor="_Toc352939480" w:history="1">
        <w:r w:rsidR="00987FF2" w:rsidRPr="00987FF2">
          <w:rPr>
            <w:rStyle w:val="Lienhypertexte"/>
            <w:noProof/>
            <w:color w:val="F79646" w:themeColor="accent6"/>
          </w:rPr>
          <w:t>MANAGER DES MANAGERS</w:t>
        </w:r>
        <w:r w:rsidR="00987FF2" w:rsidRPr="00987FF2">
          <w:rPr>
            <w:noProof/>
            <w:webHidden/>
            <w:color w:val="F79646" w:themeColor="accent6"/>
          </w:rPr>
          <w:tab/>
        </w:r>
        <w:r w:rsidR="00987FF2" w:rsidRPr="00987FF2">
          <w:rPr>
            <w:noProof/>
            <w:webHidden/>
            <w:color w:val="F79646" w:themeColor="accent6"/>
          </w:rPr>
          <w:fldChar w:fldCharType="begin"/>
        </w:r>
        <w:r w:rsidR="00987FF2" w:rsidRPr="00987FF2">
          <w:rPr>
            <w:noProof/>
            <w:webHidden/>
            <w:color w:val="F79646" w:themeColor="accent6"/>
          </w:rPr>
          <w:instrText xml:space="preserve"> PAGEREF _Toc352939480 \h </w:instrText>
        </w:r>
        <w:r w:rsidR="00987FF2" w:rsidRPr="00987FF2">
          <w:rPr>
            <w:noProof/>
            <w:webHidden/>
            <w:color w:val="F79646" w:themeColor="accent6"/>
          </w:rPr>
        </w:r>
        <w:r w:rsidR="00987FF2" w:rsidRPr="00987FF2">
          <w:rPr>
            <w:noProof/>
            <w:webHidden/>
            <w:color w:val="F79646" w:themeColor="accent6"/>
          </w:rPr>
          <w:fldChar w:fldCharType="separate"/>
        </w:r>
        <w:r w:rsidR="00C41DA6">
          <w:rPr>
            <w:noProof/>
            <w:webHidden/>
            <w:color w:val="F79646" w:themeColor="accent6"/>
          </w:rPr>
          <w:t>12</w:t>
        </w:r>
        <w:r w:rsidR="00987FF2" w:rsidRPr="00987FF2">
          <w:rPr>
            <w:noProof/>
            <w:webHidden/>
            <w:color w:val="F79646" w:themeColor="accent6"/>
          </w:rPr>
          <w:fldChar w:fldCharType="end"/>
        </w:r>
      </w:hyperlink>
    </w:p>
    <w:p w:rsidR="00987FF2" w:rsidRPr="00987FF2" w:rsidRDefault="002A7E0C" w:rsidP="00987FF2">
      <w:pPr>
        <w:pStyle w:val="TM2"/>
        <w:tabs>
          <w:tab w:val="right" w:leader="dot" w:pos="13994"/>
        </w:tabs>
        <w:rPr>
          <w:rFonts w:eastAsiaTheme="minorEastAsia" w:cstheme="minorBidi"/>
          <w:b w:val="0"/>
          <w:bCs w:val="0"/>
          <w:noProof/>
          <w:color w:val="F79646" w:themeColor="accent6"/>
          <w:lang w:eastAsia="fr-FR"/>
        </w:rPr>
      </w:pPr>
      <w:hyperlink w:anchor="_Toc352939481" w:history="1">
        <w:r w:rsidR="00C8079F">
          <w:rPr>
            <w:rStyle w:val="Lienhypertexte"/>
            <w:noProof/>
            <w:color w:val="F79646" w:themeColor="accent6"/>
          </w:rPr>
          <w:t>PRENDRE UNE FONCTION DE</w:t>
        </w:r>
        <w:r w:rsidR="00987FF2" w:rsidRPr="00987FF2">
          <w:rPr>
            <w:rStyle w:val="Lienhypertexte"/>
            <w:noProof/>
            <w:color w:val="F79646" w:themeColor="accent6"/>
          </w:rPr>
          <w:t xml:space="preserve"> MANAGER</w:t>
        </w:r>
        <w:r w:rsidR="00987FF2" w:rsidRPr="00987FF2">
          <w:rPr>
            <w:noProof/>
            <w:webHidden/>
            <w:color w:val="F79646" w:themeColor="accent6"/>
          </w:rPr>
          <w:tab/>
        </w:r>
        <w:r w:rsidR="00987FF2" w:rsidRPr="00987FF2">
          <w:rPr>
            <w:noProof/>
            <w:webHidden/>
            <w:color w:val="F79646" w:themeColor="accent6"/>
          </w:rPr>
          <w:fldChar w:fldCharType="begin"/>
        </w:r>
        <w:r w:rsidR="00987FF2" w:rsidRPr="00987FF2">
          <w:rPr>
            <w:noProof/>
            <w:webHidden/>
            <w:color w:val="F79646" w:themeColor="accent6"/>
          </w:rPr>
          <w:instrText xml:space="preserve"> PAGEREF _Toc352939481 \h </w:instrText>
        </w:r>
        <w:r w:rsidR="00987FF2" w:rsidRPr="00987FF2">
          <w:rPr>
            <w:noProof/>
            <w:webHidden/>
            <w:color w:val="F79646" w:themeColor="accent6"/>
          </w:rPr>
        </w:r>
        <w:r w:rsidR="00987FF2" w:rsidRPr="00987FF2">
          <w:rPr>
            <w:noProof/>
            <w:webHidden/>
            <w:color w:val="F79646" w:themeColor="accent6"/>
          </w:rPr>
          <w:fldChar w:fldCharType="separate"/>
        </w:r>
        <w:r w:rsidR="00C41DA6">
          <w:rPr>
            <w:noProof/>
            <w:webHidden/>
            <w:color w:val="F79646" w:themeColor="accent6"/>
          </w:rPr>
          <w:t>13</w:t>
        </w:r>
        <w:r w:rsidR="00987FF2" w:rsidRPr="00987FF2">
          <w:rPr>
            <w:noProof/>
            <w:webHidden/>
            <w:color w:val="F79646" w:themeColor="accent6"/>
          </w:rPr>
          <w:fldChar w:fldCharType="end"/>
        </w:r>
      </w:hyperlink>
    </w:p>
    <w:p w:rsidR="00987FF2" w:rsidRPr="00987FF2" w:rsidRDefault="002A7E0C" w:rsidP="00987FF2">
      <w:pPr>
        <w:pStyle w:val="TM2"/>
        <w:tabs>
          <w:tab w:val="right" w:leader="dot" w:pos="13994"/>
        </w:tabs>
        <w:rPr>
          <w:rFonts w:eastAsiaTheme="minorEastAsia" w:cstheme="minorBidi"/>
          <w:b w:val="0"/>
          <w:bCs w:val="0"/>
          <w:noProof/>
          <w:color w:val="F79646" w:themeColor="accent6"/>
          <w:lang w:eastAsia="fr-FR"/>
        </w:rPr>
      </w:pPr>
      <w:hyperlink w:anchor="_Toc352939482" w:history="1">
        <w:r w:rsidR="00987FF2" w:rsidRPr="00987FF2">
          <w:rPr>
            <w:rStyle w:val="Lienhypertexte"/>
            <w:noProof/>
            <w:color w:val="F79646" w:themeColor="accent6"/>
          </w:rPr>
          <w:t>REFERENTIEL DU MANAGER</w:t>
        </w:r>
        <w:r w:rsidR="00987FF2" w:rsidRPr="00987FF2">
          <w:rPr>
            <w:noProof/>
            <w:webHidden/>
            <w:color w:val="F79646" w:themeColor="accent6"/>
          </w:rPr>
          <w:tab/>
        </w:r>
        <w:r w:rsidR="00987FF2" w:rsidRPr="00987FF2">
          <w:rPr>
            <w:noProof/>
            <w:webHidden/>
            <w:color w:val="F79646" w:themeColor="accent6"/>
          </w:rPr>
          <w:fldChar w:fldCharType="begin"/>
        </w:r>
        <w:r w:rsidR="00987FF2" w:rsidRPr="00987FF2">
          <w:rPr>
            <w:noProof/>
            <w:webHidden/>
            <w:color w:val="F79646" w:themeColor="accent6"/>
          </w:rPr>
          <w:instrText xml:space="preserve"> PAGEREF _Toc352939482 \h </w:instrText>
        </w:r>
        <w:r w:rsidR="00987FF2" w:rsidRPr="00987FF2">
          <w:rPr>
            <w:noProof/>
            <w:webHidden/>
            <w:color w:val="F79646" w:themeColor="accent6"/>
          </w:rPr>
        </w:r>
        <w:r w:rsidR="00987FF2" w:rsidRPr="00987FF2">
          <w:rPr>
            <w:noProof/>
            <w:webHidden/>
            <w:color w:val="F79646" w:themeColor="accent6"/>
          </w:rPr>
          <w:fldChar w:fldCharType="separate"/>
        </w:r>
        <w:r w:rsidR="00C41DA6">
          <w:rPr>
            <w:noProof/>
            <w:webHidden/>
            <w:color w:val="F79646" w:themeColor="accent6"/>
          </w:rPr>
          <w:t>14</w:t>
        </w:r>
        <w:r w:rsidR="00987FF2" w:rsidRPr="00987FF2">
          <w:rPr>
            <w:noProof/>
            <w:webHidden/>
            <w:color w:val="F79646" w:themeColor="accent6"/>
          </w:rPr>
          <w:fldChar w:fldCharType="end"/>
        </w:r>
      </w:hyperlink>
    </w:p>
    <w:p w:rsidR="00987FF2" w:rsidRPr="00987FF2" w:rsidRDefault="002A7E0C" w:rsidP="00987FF2">
      <w:pPr>
        <w:pStyle w:val="TM2"/>
        <w:tabs>
          <w:tab w:val="right" w:leader="dot" w:pos="13994"/>
        </w:tabs>
        <w:rPr>
          <w:rFonts w:eastAsiaTheme="minorEastAsia" w:cstheme="minorBidi"/>
          <w:b w:val="0"/>
          <w:bCs w:val="0"/>
          <w:noProof/>
          <w:color w:val="F79646" w:themeColor="accent6"/>
          <w:lang w:eastAsia="fr-FR"/>
        </w:rPr>
      </w:pPr>
      <w:hyperlink w:anchor="_Toc352939483" w:history="1">
        <w:r w:rsidR="00987FF2" w:rsidRPr="00987FF2">
          <w:rPr>
            <w:rStyle w:val="Lienhypertexte"/>
            <w:noProof/>
            <w:color w:val="F79646" w:themeColor="accent6"/>
          </w:rPr>
          <w:t>REUSSIR L’EQUILIBRE ENTRE LE ROLE DE MANAGER ET LE STATUT D’EXPERT</w:t>
        </w:r>
        <w:r w:rsidR="00987FF2" w:rsidRPr="00987FF2">
          <w:rPr>
            <w:noProof/>
            <w:webHidden/>
            <w:color w:val="F79646" w:themeColor="accent6"/>
          </w:rPr>
          <w:tab/>
        </w:r>
        <w:r w:rsidR="00987FF2" w:rsidRPr="00987FF2">
          <w:rPr>
            <w:noProof/>
            <w:webHidden/>
            <w:color w:val="F79646" w:themeColor="accent6"/>
          </w:rPr>
          <w:fldChar w:fldCharType="begin"/>
        </w:r>
        <w:r w:rsidR="00987FF2" w:rsidRPr="00987FF2">
          <w:rPr>
            <w:noProof/>
            <w:webHidden/>
            <w:color w:val="F79646" w:themeColor="accent6"/>
          </w:rPr>
          <w:instrText xml:space="preserve"> PAGEREF _Toc352939483 \h </w:instrText>
        </w:r>
        <w:r w:rsidR="00987FF2" w:rsidRPr="00987FF2">
          <w:rPr>
            <w:noProof/>
            <w:webHidden/>
            <w:color w:val="F79646" w:themeColor="accent6"/>
          </w:rPr>
        </w:r>
        <w:r w:rsidR="00987FF2" w:rsidRPr="00987FF2">
          <w:rPr>
            <w:noProof/>
            <w:webHidden/>
            <w:color w:val="F79646" w:themeColor="accent6"/>
          </w:rPr>
          <w:fldChar w:fldCharType="separate"/>
        </w:r>
        <w:r w:rsidR="00C41DA6">
          <w:rPr>
            <w:noProof/>
            <w:webHidden/>
            <w:color w:val="F79646" w:themeColor="accent6"/>
          </w:rPr>
          <w:t>15</w:t>
        </w:r>
        <w:r w:rsidR="00987FF2" w:rsidRPr="00987FF2">
          <w:rPr>
            <w:noProof/>
            <w:webHidden/>
            <w:color w:val="F79646" w:themeColor="accent6"/>
          </w:rPr>
          <w:fldChar w:fldCharType="end"/>
        </w:r>
      </w:hyperlink>
    </w:p>
    <w:p w:rsidR="00507A69" w:rsidRDefault="002A7E0C" w:rsidP="00507A69">
      <w:pPr>
        <w:pStyle w:val="TM2"/>
        <w:tabs>
          <w:tab w:val="right" w:leader="dot" w:pos="13994"/>
        </w:tabs>
        <w:rPr>
          <w:noProof/>
          <w:color w:val="F79646" w:themeColor="accent6"/>
        </w:rPr>
      </w:pPr>
      <w:hyperlink w:anchor="_Toc352939484" w:history="1">
        <w:r w:rsidR="00C8079F">
          <w:rPr>
            <w:rStyle w:val="Lienhypertexte"/>
            <w:noProof/>
            <w:color w:val="F79646" w:themeColor="accent6"/>
          </w:rPr>
          <w:t>ASSURER LE DOUBLE ROLE DE</w:t>
        </w:r>
        <w:r w:rsidR="00987FF2" w:rsidRPr="00987FF2">
          <w:rPr>
            <w:rStyle w:val="Lienhypertexte"/>
            <w:noProof/>
            <w:color w:val="F79646" w:themeColor="accent6"/>
          </w:rPr>
          <w:t xml:space="preserve"> MANAGER ET D’EXPERT</w:t>
        </w:r>
        <w:r w:rsidR="00987FF2" w:rsidRPr="00987FF2">
          <w:rPr>
            <w:noProof/>
            <w:webHidden/>
            <w:color w:val="F79646" w:themeColor="accent6"/>
          </w:rPr>
          <w:tab/>
        </w:r>
        <w:r w:rsidR="00987FF2" w:rsidRPr="00987FF2">
          <w:rPr>
            <w:noProof/>
            <w:webHidden/>
            <w:color w:val="F79646" w:themeColor="accent6"/>
          </w:rPr>
          <w:fldChar w:fldCharType="begin"/>
        </w:r>
        <w:r w:rsidR="00987FF2" w:rsidRPr="00987FF2">
          <w:rPr>
            <w:noProof/>
            <w:webHidden/>
            <w:color w:val="F79646" w:themeColor="accent6"/>
          </w:rPr>
          <w:instrText xml:space="preserve"> PAGEREF _Toc352939484 \h </w:instrText>
        </w:r>
        <w:r w:rsidR="00987FF2" w:rsidRPr="00987FF2">
          <w:rPr>
            <w:noProof/>
            <w:webHidden/>
            <w:color w:val="F79646" w:themeColor="accent6"/>
          </w:rPr>
        </w:r>
        <w:r w:rsidR="00987FF2" w:rsidRPr="00987FF2">
          <w:rPr>
            <w:noProof/>
            <w:webHidden/>
            <w:color w:val="F79646" w:themeColor="accent6"/>
          </w:rPr>
          <w:fldChar w:fldCharType="separate"/>
        </w:r>
        <w:r w:rsidR="00C41DA6">
          <w:rPr>
            <w:noProof/>
            <w:webHidden/>
            <w:color w:val="F79646" w:themeColor="accent6"/>
          </w:rPr>
          <w:t>16</w:t>
        </w:r>
        <w:r w:rsidR="00987FF2" w:rsidRPr="00987FF2">
          <w:rPr>
            <w:noProof/>
            <w:webHidden/>
            <w:color w:val="F79646" w:themeColor="accent6"/>
          </w:rPr>
          <w:fldChar w:fldCharType="end"/>
        </w:r>
      </w:hyperlink>
    </w:p>
    <w:p w:rsidR="00507A69" w:rsidRPr="00507A69" w:rsidRDefault="002A7E0C" w:rsidP="00507A69">
      <w:pPr>
        <w:pStyle w:val="TM2"/>
        <w:tabs>
          <w:tab w:val="right" w:leader="dot" w:pos="13994"/>
        </w:tabs>
        <w:rPr>
          <w:rFonts w:eastAsiaTheme="minorEastAsia" w:cstheme="minorBidi"/>
          <w:b w:val="0"/>
          <w:bCs w:val="0"/>
          <w:noProof/>
          <w:color w:val="F79646" w:themeColor="accent6"/>
          <w:lang w:eastAsia="fr-FR"/>
        </w:rPr>
      </w:pPr>
      <w:hyperlink w:anchor="_Toc352939474" w:history="1">
        <w:r w:rsidR="00507A69" w:rsidRPr="00987FF2">
          <w:rPr>
            <w:rStyle w:val="Lienhypertexte"/>
            <w:noProof/>
            <w:color w:val="F79646" w:themeColor="accent6"/>
          </w:rPr>
          <w:t>REUSSIR EN EQUIPE</w:t>
        </w:r>
        <w:r w:rsidR="00507A69">
          <w:rPr>
            <w:rStyle w:val="Lienhypertexte"/>
            <w:noProof/>
            <w:color w:val="F79646" w:themeColor="accent6"/>
          </w:rPr>
          <w:t xml:space="preserve"> AVEC LES PROFILS BELBIN </w:t>
        </w:r>
        <w:r w:rsidR="00507A69" w:rsidRPr="00987FF2">
          <w:rPr>
            <w:noProof/>
            <w:webHidden/>
            <w:color w:val="F79646" w:themeColor="accent6"/>
          </w:rPr>
          <w:tab/>
        </w:r>
        <w:r w:rsidR="00507A69">
          <w:rPr>
            <w:noProof/>
            <w:webHidden/>
            <w:color w:val="F79646" w:themeColor="accent6"/>
          </w:rPr>
          <w:t>17</w:t>
        </w:r>
      </w:hyperlink>
    </w:p>
    <w:p w:rsidR="005A6026" w:rsidRPr="00BD0796" w:rsidRDefault="005A6026" w:rsidP="00BD0796">
      <w:pPr>
        <w:pStyle w:val="Titre2"/>
        <w:pBdr>
          <w:bottom w:val="single" w:sz="4" w:space="0" w:color="auto"/>
        </w:pBdr>
        <w:shd w:val="clear" w:color="auto" w:fill="F79646" w:themeFill="accent6"/>
        <w:ind w:firstLine="576"/>
        <w:jc w:val="left"/>
        <w:rPr>
          <w:color w:val="FFFFFF" w:themeColor="background1"/>
          <w:sz w:val="28"/>
        </w:rPr>
      </w:pPr>
      <w:bookmarkStart w:id="6" w:name="_Toc352939471"/>
      <w:r w:rsidRPr="00BD0796">
        <w:rPr>
          <w:color w:val="FFFFFF" w:themeColor="background1"/>
          <w:sz w:val="28"/>
        </w:rPr>
        <w:lastRenderedPageBreak/>
        <w:t>LES FONDAMENTAUX DU MANAGEMENT</w:t>
      </w:r>
      <w:bookmarkEnd w:id="6"/>
      <w:r w:rsidRPr="00BD0796">
        <w:rPr>
          <w:color w:val="FFFFFF" w:themeColor="background1"/>
          <w:sz w:val="28"/>
        </w:rPr>
        <w:t xml:space="preserve"> </w:t>
      </w:r>
    </w:p>
    <w:p w:rsidR="005A6026" w:rsidRDefault="00F70390" w:rsidP="005A6026">
      <w:pPr>
        <w:rPr>
          <w:rFonts w:asciiTheme="minorHAnsi" w:hAnsiTheme="minorHAnsi" w:cs="Tahoma"/>
          <w:b/>
        </w:rPr>
      </w:pPr>
      <w:r>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801600" behindDoc="0" locked="0" layoutInCell="1" allowOverlap="1" wp14:anchorId="06BAF352" wp14:editId="4D1531FB">
                <wp:simplePos x="0" y="0"/>
                <wp:positionH relativeFrom="column">
                  <wp:posOffset>5080</wp:posOffset>
                </wp:positionH>
                <wp:positionV relativeFrom="paragraph">
                  <wp:posOffset>22860</wp:posOffset>
                </wp:positionV>
                <wp:extent cx="991870" cy="344805"/>
                <wp:effectExtent l="0" t="0" r="17780" b="17145"/>
                <wp:wrapNone/>
                <wp:docPr id="87" name="Rectangle 87"/>
                <wp:cNvGraphicFramePr/>
                <a:graphic xmlns:a="http://schemas.openxmlformats.org/drawingml/2006/main">
                  <a:graphicData uri="http://schemas.microsoft.com/office/word/2010/wordprocessingShape">
                    <wps:wsp>
                      <wps:cNvSpPr/>
                      <wps:spPr>
                        <a:xfrm>
                          <a:off x="0" y="0"/>
                          <a:ext cx="991870" cy="344805"/>
                        </a:xfrm>
                        <a:prstGeom prst="rect">
                          <a:avLst/>
                        </a:prstGeom>
                      </wps:spPr>
                      <wps:style>
                        <a:lnRef idx="2">
                          <a:schemeClr val="accent6"/>
                        </a:lnRef>
                        <a:fillRef idx="1">
                          <a:schemeClr val="lt1"/>
                        </a:fillRef>
                        <a:effectRef idx="0">
                          <a:schemeClr val="accent6"/>
                        </a:effectRef>
                        <a:fontRef idx="minor">
                          <a:schemeClr val="dk1"/>
                        </a:fontRef>
                      </wps:style>
                      <wps:txbx>
                        <w:txbxContent>
                          <w:p w:rsidR="00703D73" w:rsidRPr="00F70390" w:rsidRDefault="00703D73" w:rsidP="005A6026">
                            <w:pPr>
                              <w:jc w:val="center"/>
                              <w:rPr>
                                <w:b/>
                                <w:color w:val="E36C0A" w:themeColor="accent6" w:themeShade="BF"/>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F70390">
                              <w:rPr>
                                <w:b/>
                                <w:color w:val="E36C0A" w:themeColor="accent6" w:themeShade="BF"/>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4 jours</w:t>
                            </w:r>
                          </w:p>
                          <w:p w:rsidR="00703D73" w:rsidRPr="00F70390" w:rsidRDefault="00703D73" w:rsidP="005A6026">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7" o:spid="_x0000_s1027" style="position:absolute;left:0;text-align:left;margin-left:.4pt;margin-top:1.8pt;width:78.1pt;height:27.1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" fillcolor="white [3201]" strokecolor="#f79646 [3209]" strokeweight="2pt">
                <v:textbox>
                  <w:txbxContent>
                    <w:p w:rsidR="00703D73" w:rsidRPr="00F70390" w:rsidRDefault="00703D73" w:rsidP="005A6026">
                      <w:pPr>
                        <w:jc w:val="center"/>
                        <w:rPr>
                          <w:b/>
                          <w:color w:val="E36C0A" w:themeColor="accent6" w:themeShade="BF"/>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F70390">
                        <w:rPr>
                          <w:b/>
                          <w:color w:val="E36C0A" w:themeColor="accent6" w:themeShade="BF"/>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4 jours</w:t>
                      </w:r>
                    </w:p>
                    <w:p w:rsidR="00703D73" w:rsidRPr="00F70390" w:rsidRDefault="00703D73" w:rsidP="005A6026">
                      <w:pPr>
                        <w:jc w:val="center"/>
                        <w:rPr>
                          <w:sz w:val="18"/>
                        </w:rPr>
                      </w:pPr>
                    </w:p>
                  </w:txbxContent>
                </v:textbox>
              </v:rect>
            </w:pict>
          </mc:Fallback>
        </mc:AlternateContent>
      </w:r>
      <w:r w:rsidR="005A6026">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802624" behindDoc="0" locked="0" layoutInCell="1" allowOverlap="1" wp14:anchorId="412B55EE" wp14:editId="368C6CF2">
                <wp:simplePos x="0" y="0"/>
                <wp:positionH relativeFrom="column">
                  <wp:posOffset>5347970</wp:posOffset>
                </wp:positionH>
                <wp:positionV relativeFrom="paragraph">
                  <wp:posOffset>31115</wp:posOffset>
                </wp:positionV>
                <wp:extent cx="3551555" cy="1945758"/>
                <wp:effectExtent l="57150" t="19050" r="67945" b="92710"/>
                <wp:wrapNone/>
                <wp:docPr id="86" name="Arrondir un rectangle avec un coin diagonal 86"/>
                <wp:cNvGraphicFramePr/>
                <a:graphic xmlns:a="http://schemas.openxmlformats.org/drawingml/2006/main">
                  <a:graphicData uri="http://schemas.microsoft.com/office/word/2010/wordprocessingShape">
                    <wps:wsp>
                      <wps:cNvSpPr/>
                      <wps:spPr>
                        <a:xfrm>
                          <a:off x="0" y="0"/>
                          <a:ext cx="3551555" cy="1945758"/>
                        </a:xfrm>
                        <a:prstGeom prst="round2DiagRect">
                          <a:avLst/>
                        </a:prstGeom>
                      </wps:spPr>
                      <wps:style>
                        <a:lnRef idx="1">
                          <a:schemeClr val="accent6"/>
                        </a:lnRef>
                        <a:fillRef idx="3">
                          <a:schemeClr val="accent6"/>
                        </a:fillRef>
                        <a:effectRef idx="2">
                          <a:schemeClr val="accent6"/>
                        </a:effectRef>
                        <a:fontRef idx="minor">
                          <a:schemeClr val="lt1"/>
                        </a:fontRef>
                      </wps:style>
                      <wps:txbx>
                        <w:txbxContent>
                          <w:p w:rsidR="00703D73" w:rsidRDefault="00703D73" w:rsidP="005A6026">
                            <w:p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8E6440" w:rsidRDefault="00703D73" w:rsidP="00836817">
                            <w:pPr>
                              <w:pStyle w:val="Paragraphedeliste"/>
                              <w:numPr>
                                <w:ilvl w:val="0"/>
                                <w:numId w:val="20"/>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8E6440">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Montrer sa considération</w:t>
                            </w:r>
                          </w:p>
                          <w:p w:rsidR="00703D73" w:rsidRPr="008E6440" w:rsidRDefault="00703D73" w:rsidP="00836817">
                            <w:pPr>
                              <w:pStyle w:val="Paragraphedeliste"/>
                              <w:numPr>
                                <w:ilvl w:val="0"/>
                                <w:numId w:val="20"/>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8E6440">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Valoriser le travail des collaborateurs</w:t>
                            </w:r>
                          </w:p>
                          <w:p w:rsidR="00703D73" w:rsidRPr="008E6440" w:rsidRDefault="00703D73" w:rsidP="00836817">
                            <w:pPr>
                              <w:pStyle w:val="Paragraphedeliste"/>
                              <w:numPr>
                                <w:ilvl w:val="0"/>
                                <w:numId w:val="20"/>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8E6440">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Développer une relation de confiance</w:t>
                            </w:r>
                          </w:p>
                          <w:p w:rsidR="00703D73" w:rsidRPr="008E6440" w:rsidRDefault="00703D73" w:rsidP="00836817">
                            <w:pPr>
                              <w:pStyle w:val="Paragraphedeliste"/>
                              <w:numPr>
                                <w:ilvl w:val="0"/>
                                <w:numId w:val="20"/>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8E6440">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Entretenir la motivation</w:t>
                            </w:r>
                          </w:p>
                          <w:p w:rsidR="00703D73" w:rsidRPr="008E6440" w:rsidRDefault="00703D73" w:rsidP="00836817">
                            <w:pPr>
                              <w:pStyle w:val="Paragraphedeliste"/>
                              <w:numPr>
                                <w:ilvl w:val="0"/>
                                <w:numId w:val="20"/>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8E6440">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Piloter l’action</w:t>
                            </w:r>
                          </w:p>
                          <w:p w:rsidR="00703D73" w:rsidRPr="008E6440" w:rsidRDefault="00703D73" w:rsidP="00836817">
                            <w:pPr>
                              <w:pStyle w:val="Paragraphedeliste"/>
                              <w:numPr>
                                <w:ilvl w:val="0"/>
                                <w:numId w:val="20"/>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8E6440">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Evaluer et communiquer les résultats</w:t>
                            </w:r>
                          </w:p>
                          <w:p w:rsidR="00703D73" w:rsidRPr="008E6440" w:rsidRDefault="00703D73" w:rsidP="00836817">
                            <w:pPr>
                              <w:pStyle w:val="Paragraphedeliste"/>
                              <w:numPr>
                                <w:ilvl w:val="0"/>
                                <w:numId w:val="20"/>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8E6440">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Développer l’autonomie</w:t>
                            </w:r>
                          </w:p>
                          <w:p w:rsidR="00703D73" w:rsidRPr="008E6440" w:rsidRDefault="00703D73" w:rsidP="00836817">
                            <w:pPr>
                              <w:pStyle w:val="Paragraphedeliste"/>
                              <w:numPr>
                                <w:ilvl w:val="0"/>
                                <w:numId w:val="20"/>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8E6440">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Accompagner la progression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ndir un rectangle avec un coin diagonal 86" o:spid="_x0000_s1028" style="position:absolute;left:0;text-align:left;margin-left:421.1pt;margin-top:2.45pt;width:279.65pt;height:153.2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51555,194575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" adj="-11796480,,5400" path="m324299,l3551555,r,l3551555,1621459v,179105,-145194,324299,-324299,324299l,1945758r,l,324299c,145194,145194,,324299,xe" fillcolor="#9a4906 [1641]" strokecolor="#f68c36 [3049]">
                <v:fill color2="#f68a32 [3017]" rotate="t" angle="180" colors="0 #cb6c1d;52429f #ff8f2a;1 #ff8f26" focus="100%" type="gradient">
                  <o:fill v:ext="view" type="gradientUnscaled"/>
                </v:fill>
                <v:stroke joinstyle="miter"/>
                <v:shadow on="t" color="black" opacity="22937f" origin=",.5" offset="0,.63889mm"/>
                <v:formulas/>
                <v:path arrowok="t" o:connecttype="custom" o:connectlocs="324299,0;3551555,0;3551555,0;3551555,1621459;3227256,1945758;0,1945758;0,1945758;0,324299;324299,0" o:connectangles="0,0,0,0,0,0,0,0,0" textboxrect="0,0,3551555,1945758"/>
                <v:textbox>
                  <w:txbxContent>
                    <w:p w:rsidR="00703D73" w:rsidRDefault="00703D73" w:rsidP="005A6026">
                      <w:p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8E6440" w:rsidRDefault="00703D73" w:rsidP="00836817">
                      <w:pPr>
                        <w:pStyle w:val="Paragraphedeliste"/>
                        <w:numPr>
                          <w:ilvl w:val="0"/>
                          <w:numId w:val="20"/>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8E6440">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Montrer sa considération</w:t>
                      </w:r>
                    </w:p>
                    <w:p w:rsidR="00703D73" w:rsidRPr="008E6440" w:rsidRDefault="00703D73" w:rsidP="00836817">
                      <w:pPr>
                        <w:pStyle w:val="Paragraphedeliste"/>
                        <w:numPr>
                          <w:ilvl w:val="0"/>
                          <w:numId w:val="20"/>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8E6440">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Valoriser le travail des collaborateurs</w:t>
                      </w:r>
                    </w:p>
                    <w:p w:rsidR="00703D73" w:rsidRPr="008E6440" w:rsidRDefault="00703D73" w:rsidP="00836817">
                      <w:pPr>
                        <w:pStyle w:val="Paragraphedeliste"/>
                        <w:numPr>
                          <w:ilvl w:val="0"/>
                          <w:numId w:val="20"/>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8E6440">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Développer une relation de confiance</w:t>
                      </w:r>
                    </w:p>
                    <w:p w:rsidR="00703D73" w:rsidRPr="008E6440" w:rsidRDefault="00703D73" w:rsidP="00836817">
                      <w:pPr>
                        <w:pStyle w:val="Paragraphedeliste"/>
                        <w:numPr>
                          <w:ilvl w:val="0"/>
                          <w:numId w:val="20"/>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8E6440">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Entretenir la motivation</w:t>
                      </w:r>
                    </w:p>
                    <w:p w:rsidR="00703D73" w:rsidRPr="008E6440" w:rsidRDefault="00703D73" w:rsidP="00836817">
                      <w:pPr>
                        <w:pStyle w:val="Paragraphedeliste"/>
                        <w:numPr>
                          <w:ilvl w:val="0"/>
                          <w:numId w:val="20"/>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8E6440">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Piloter l’action</w:t>
                      </w:r>
                    </w:p>
                    <w:p w:rsidR="00703D73" w:rsidRPr="008E6440" w:rsidRDefault="00703D73" w:rsidP="00836817">
                      <w:pPr>
                        <w:pStyle w:val="Paragraphedeliste"/>
                        <w:numPr>
                          <w:ilvl w:val="0"/>
                          <w:numId w:val="20"/>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8E6440">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Evaluer et communiquer les résultats</w:t>
                      </w:r>
                    </w:p>
                    <w:p w:rsidR="00703D73" w:rsidRPr="008E6440" w:rsidRDefault="00703D73" w:rsidP="00836817">
                      <w:pPr>
                        <w:pStyle w:val="Paragraphedeliste"/>
                        <w:numPr>
                          <w:ilvl w:val="0"/>
                          <w:numId w:val="20"/>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8E6440">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Développer l’autonomie</w:t>
                      </w:r>
                    </w:p>
                    <w:p w:rsidR="00703D73" w:rsidRPr="008E6440" w:rsidRDefault="00703D73" w:rsidP="00836817">
                      <w:pPr>
                        <w:pStyle w:val="Paragraphedeliste"/>
                        <w:numPr>
                          <w:ilvl w:val="0"/>
                          <w:numId w:val="20"/>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8E6440">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Accompagner la progression</w:t>
                      </w:r>
                    </w:p>
                  </w:txbxContent>
                </v:textbox>
              </v:shape>
            </w:pict>
          </mc:Fallback>
        </mc:AlternateContent>
      </w:r>
    </w:p>
    <w:p w:rsidR="005A6026" w:rsidRDefault="005A6026" w:rsidP="005A6026">
      <w:pPr>
        <w:rPr>
          <w:rFonts w:asciiTheme="minorHAnsi" w:hAnsiTheme="minorHAnsi" w:cs="Tahoma"/>
          <w:b/>
        </w:rPr>
      </w:pPr>
    </w:p>
    <w:p w:rsidR="005A6026" w:rsidRDefault="005A6026" w:rsidP="005A6026">
      <w:pPr>
        <w:pStyle w:val="Default"/>
        <w:rPr>
          <w:szCs w:val="20"/>
        </w:rPr>
      </w:pPr>
    </w:p>
    <w:p w:rsidR="005A6026" w:rsidRDefault="005A6026" w:rsidP="005A6026">
      <w:pPr>
        <w:pStyle w:val="Default"/>
        <w:rPr>
          <w:b/>
          <w:bCs/>
          <w:i/>
          <w:iCs/>
          <w:szCs w:val="20"/>
        </w:rPr>
      </w:pPr>
    </w:p>
    <w:p w:rsidR="005A6026" w:rsidRDefault="005A6026" w:rsidP="005A6026">
      <w:pPr>
        <w:pStyle w:val="Default"/>
        <w:rPr>
          <w:b/>
          <w:bCs/>
          <w:i/>
          <w:iCs/>
          <w:szCs w:val="20"/>
        </w:rPr>
      </w:pPr>
    </w:p>
    <w:p w:rsidR="005A6026" w:rsidRDefault="005A6026" w:rsidP="005A6026">
      <w:pPr>
        <w:pStyle w:val="Default"/>
        <w:rPr>
          <w:b/>
          <w:bCs/>
          <w:i/>
          <w:iCs/>
          <w:szCs w:val="20"/>
        </w:rPr>
      </w:pPr>
    </w:p>
    <w:p w:rsidR="005A6026" w:rsidRDefault="005A6026" w:rsidP="005A6026">
      <w:pPr>
        <w:pStyle w:val="Default"/>
        <w:rPr>
          <w:b/>
          <w:bCs/>
          <w:i/>
          <w:iCs/>
          <w:szCs w:val="20"/>
        </w:rPr>
      </w:pPr>
    </w:p>
    <w:p w:rsidR="005A6026" w:rsidRDefault="005A6026" w:rsidP="005A6026">
      <w:pPr>
        <w:pStyle w:val="Default"/>
        <w:rPr>
          <w:b/>
          <w:bCs/>
          <w:i/>
          <w:iCs/>
          <w:szCs w:val="20"/>
        </w:rPr>
      </w:pPr>
    </w:p>
    <w:p w:rsidR="005A6026" w:rsidRDefault="005A6026" w:rsidP="005A6026">
      <w:pPr>
        <w:pStyle w:val="Default"/>
        <w:rPr>
          <w:b/>
          <w:bCs/>
          <w:i/>
          <w:iCs/>
          <w:szCs w:val="20"/>
        </w:rPr>
      </w:pPr>
    </w:p>
    <w:p w:rsidR="005A6026" w:rsidRDefault="005A6026" w:rsidP="005A6026">
      <w:pPr>
        <w:pStyle w:val="Default"/>
        <w:rPr>
          <w:b/>
          <w:bCs/>
          <w:i/>
          <w:iCs/>
          <w:szCs w:val="20"/>
        </w:rPr>
      </w:pPr>
    </w:p>
    <w:p w:rsidR="005A6026" w:rsidRPr="00E802A2" w:rsidRDefault="003C1DD1" w:rsidP="005A6026">
      <w:pPr>
        <w:spacing w:after="200" w:line="276" w:lineRule="auto"/>
        <w:jc w:val="left"/>
        <w:rPr>
          <w:rFonts w:asciiTheme="minorHAnsi" w:hAnsiTheme="minorHAnsi"/>
          <w:b/>
          <w:color w:val="002060"/>
          <w:sz w:val="24"/>
        </w:rPr>
      </w:pPr>
      <w:r>
        <w:rPr>
          <w:rFonts w:asciiTheme="minorHAnsi" w:hAnsiTheme="minorHAnsi"/>
          <w:b/>
          <w:color w:val="002060"/>
          <w:sz w:val="24"/>
        </w:rPr>
        <w:t>Dé</w:t>
      </w:r>
      <w:r w:rsidR="005A6026">
        <w:rPr>
          <w:rFonts w:asciiTheme="minorHAnsi" w:hAnsiTheme="minorHAnsi"/>
          <w:b/>
          <w:color w:val="002060"/>
          <w:sz w:val="24"/>
        </w:rPr>
        <w:t>tail du programme</w:t>
      </w:r>
    </w:p>
    <w:p w:rsidR="005A6026" w:rsidRDefault="005A6026" w:rsidP="005A6026">
      <w:pPr>
        <w:pStyle w:val="Default"/>
        <w:rPr>
          <w:b/>
          <w:bCs/>
          <w:i/>
          <w:iCs/>
          <w:szCs w:val="20"/>
        </w:rPr>
      </w:pPr>
    </w:p>
    <w:p w:rsidR="005A6026" w:rsidRDefault="005A6026" w:rsidP="005A6026">
      <w:pPr>
        <w:pStyle w:val="Default"/>
        <w:rPr>
          <w:b/>
          <w:bCs/>
          <w:i/>
          <w:iCs/>
          <w:szCs w:val="20"/>
        </w:rPr>
      </w:pPr>
    </w:p>
    <w:tbl>
      <w:tblPr>
        <w:tblStyle w:val="Grilledutableau"/>
        <w:tblW w:w="0" w:type="auto"/>
        <w:jc w:val="center"/>
        <w:tblLook w:val="04A0" w:firstRow="1" w:lastRow="0" w:firstColumn="1" w:lastColumn="0" w:noHBand="0" w:noVBand="1"/>
      </w:tblPr>
      <w:tblGrid>
        <w:gridCol w:w="1966"/>
        <w:gridCol w:w="1882"/>
        <w:gridCol w:w="1948"/>
        <w:gridCol w:w="1851"/>
        <w:gridCol w:w="2141"/>
        <w:gridCol w:w="2216"/>
      </w:tblGrid>
      <w:tr w:rsidR="005A6026" w:rsidRPr="00DA7A63" w:rsidTr="00987FF2">
        <w:trPr>
          <w:trHeight w:val="410"/>
          <w:jc w:val="center"/>
        </w:trPr>
        <w:tc>
          <w:tcPr>
            <w:tcW w:w="3848" w:type="dxa"/>
            <w:gridSpan w:val="2"/>
            <w:shd w:val="clear" w:color="auto" w:fill="F79646" w:themeFill="accent6"/>
            <w:vAlign w:val="center"/>
          </w:tcPr>
          <w:p w:rsidR="005A6026" w:rsidRPr="009021BB" w:rsidRDefault="005A6026" w:rsidP="00987FF2">
            <w:pPr>
              <w:jc w:val="center"/>
              <w:rPr>
                <w:rFonts w:asciiTheme="minorHAnsi" w:hAnsiTheme="minorHAnsi"/>
                <w:b/>
                <w:bCs/>
                <w:iCs/>
                <w:color w:val="FFFFFF" w:themeColor="background1"/>
              </w:rPr>
            </w:pPr>
            <w:r w:rsidRPr="009021BB">
              <w:rPr>
                <w:rStyle w:val="Emphaseintense"/>
                <w:rFonts w:asciiTheme="minorHAnsi" w:hAnsiTheme="minorHAnsi"/>
                <w:color w:val="FFFFFF" w:themeColor="background1"/>
              </w:rPr>
              <w:t>Jour 1</w:t>
            </w:r>
          </w:p>
        </w:tc>
        <w:tc>
          <w:tcPr>
            <w:tcW w:w="3799" w:type="dxa"/>
            <w:gridSpan w:val="2"/>
            <w:shd w:val="clear" w:color="auto" w:fill="F79646" w:themeFill="accent6"/>
            <w:vAlign w:val="center"/>
          </w:tcPr>
          <w:p w:rsidR="005A6026" w:rsidRPr="009021BB" w:rsidRDefault="005A6026" w:rsidP="00987FF2">
            <w:pPr>
              <w:jc w:val="center"/>
              <w:rPr>
                <w:rFonts w:asciiTheme="minorHAnsi" w:hAnsiTheme="minorHAnsi"/>
                <w:b/>
                <w:bCs/>
                <w:iCs/>
                <w:color w:val="FFFFFF" w:themeColor="background1"/>
              </w:rPr>
            </w:pPr>
            <w:r w:rsidRPr="009021BB">
              <w:rPr>
                <w:rStyle w:val="Emphaseintense"/>
                <w:rFonts w:asciiTheme="minorHAnsi" w:hAnsiTheme="minorHAnsi"/>
                <w:color w:val="FFFFFF" w:themeColor="background1"/>
              </w:rPr>
              <w:t>Jour  2</w:t>
            </w:r>
          </w:p>
        </w:tc>
        <w:tc>
          <w:tcPr>
            <w:tcW w:w="2141" w:type="dxa"/>
            <w:shd w:val="clear" w:color="auto" w:fill="F79646" w:themeFill="accent6"/>
          </w:tcPr>
          <w:p w:rsidR="005A6026" w:rsidRPr="009021BB" w:rsidRDefault="005A6026" w:rsidP="00987FF2">
            <w:pPr>
              <w:jc w:val="center"/>
              <w:rPr>
                <w:rStyle w:val="Emphaseintense"/>
                <w:rFonts w:asciiTheme="minorHAnsi" w:hAnsiTheme="minorHAnsi"/>
                <w:color w:val="FFFFFF" w:themeColor="background1"/>
              </w:rPr>
            </w:pPr>
            <w:r w:rsidRPr="009021BB">
              <w:rPr>
                <w:rStyle w:val="Emphaseintense"/>
                <w:rFonts w:asciiTheme="minorHAnsi" w:hAnsiTheme="minorHAnsi"/>
                <w:color w:val="FFFFFF" w:themeColor="background1"/>
              </w:rPr>
              <w:t>Jour 3</w:t>
            </w:r>
          </w:p>
        </w:tc>
        <w:tc>
          <w:tcPr>
            <w:tcW w:w="2216" w:type="dxa"/>
            <w:shd w:val="clear" w:color="auto" w:fill="F79646" w:themeFill="accent6"/>
          </w:tcPr>
          <w:p w:rsidR="005A6026" w:rsidRPr="009021BB" w:rsidRDefault="005A6026" w:rsidP="00987FF2">
            <w:pPr>
              <w:jc w:val="center"/>
              <w:rPr>
                <w:rStyle w:val="Emphaseintense"/>
                <w:rFonts w:asciiTheme="minorHAnsi" w:hAnsiTheme="minorHAnsi"/>
                <w:color w:val="FFFFFF" w:themeColor="background1"/>
              </w:rPr>
            </w:pPr>
            <w:r w:rsidRPr="009021BB">
              <w:rPr>
                <w:rStyle w:val="Emphaseintense"/>
                <w:rFonts w:asciiTheme="minorHAnsi" w:hAnsiTheme="minorHAnsi"/>
                <w:color w:val="FFFFFF" w:themeColor="background1"/>
              </w:rPr>
              <w:t>Jour 4</w:t>
            </w:r>
          </w:p>
        </w:tc>
      </w:tr>
      <w:tr w:rsidR="005A6026" w:rsidRPr="00DA7A63" w:rsidTr="00987FF2">
        <w:trPr>
          <w:trHeight w:val="737"/>
          <w:jc w:val="center"/>
        </w:trPr>
        <w:tc>
          <w:tcPr>
            <w:tcW w:w="1966" w:type="dxa"/>
            <w:shd w:val="clear" w:color="auto" w:fill="auto"/>
            <w:vAlign w:val="center"/>
          </w:tcPr>
          <w:p w:rsidR="005A6026" w:rsidRPr="00DA7A63" w:rsidRDefault="005A6026" w:rsidP="00987FF2">
            <w:pPr>
              <w:jc w:val="center"/>
              <w:rPr>
                <w:rStyle w:val="Emphaseintense"/>
                <w:rFonts w:asciiTheme="minorHAnsi" w:hAnsiTheme="minorHAnsi"/>
                <w:color w:val="002060"/>
              </w:rPr>
            </w:pPr>
            <w:r w:rsidRPr="00DA7A63">
              <w:rPr>
                <w:rStyle w:val="Emphaseintense"/>
                <w:rFonts w:asciiTheme="minorHAnsi" w:hAnsiTheme="minorHAnsi"/>
                <w:color w:val="002060"/>
              </w:rPr>
              <w:t>Présentation</w:t>
            </w:r>
          </w:p>
        </w:tc>
        <w:tc>
          <w:tcPr>
            <w:tcW w:w="1882" w:type="dxa"/>
            <w:vMerge w:val="restart"/>
            <w:shd w:val="clear" w:color="auto" w:fill="auto"/>
            <w:vAlign w:val="center"/>
          </w:tcPr>
          <w:p w:rsidR="005A6026" w:rsidRPr="00DA7A63" w:rsidRDefault="005A6026" w:rsidP="00987FF2">
            <w:pPr>
              <w:jc w:val="center"/>
              <w:rPr>
                <w:rStyle w:val="Emphaseintense"/>
                <w:rFonts w:asciiTheme="minorHAnsi" w:hAnsiTheme="minorHAnsi"/>
                <w:color w:val="002060"/>
              </w:rPr>
            </w:pPr>
            <w:r w:rsidRPr="00DA7A63">
              <w:rPr>
                <w:rFonts w:asciiTheme="minorHAnsi" w:hAnsiTheme="minorHAnsi"/>
                <w:color w:val="002060"/>
              </w:rPr>
              <w:t>Bâtir un projet audacieux</w:t>
            </w:r>
          </w:p>
        </w:tc>
        <w:tc>
          <w:tcPr>
            <w:tcW w:w="1948" w:type="dxa"/>
            <w:vMerge w:val="restart"/>
            <w:shd w:val="clear" w:color="auto" w:fill="auto"/>
            <w:vAlign w:val="center"/>
          </w:tcPr>
          <w:p w:rsidR="005A6026" w:rsidRPr="00DA7A63" w:rsidRDefault="005A6026" w:rsidP="00987FF2">
            <w:pPr>
              <w:jc w:val="center"/>
              <w:rPr>
                <w:rFonts w:asciiTheme="minorHAnsi" w:hAnsiTheme="minorHAnsi"/>
                <w:color w:val="002060"/>
              </w:rPr>
            </w:pPr>
            <w:r w:rsidRPr="00DA7A63">
              <w:rPr>
                <w:rFonts w:asciiTheme="minorHAnsi" w:hAnsiTheme="minorHAnsi"/>
                <w:color w:val="002060"/>
              </w:rPr>
              <w:t>Principe N°1 :</w:t>
            </w:r>
          </w:p>
          <w:p w:rsidR="005A6026" w:rsidRPr="00DA7A63" w:rsidRDefault="005A6026" w:rsidP="00987FF2">
            <w:pPr>
              <w:jc w:val="center"/>
              <w:rPr>
                <w:rFonts w:asciiTheme="minorHAnsi" w:hAnsiTheme="minorHAnsi"/>
                <w:color w:val="002060"/>
              </w:rPr>
            </w:pPr>
            <w:r w:rsidRPr="00DA7A63">
              <w:rPr>
                <w:rFonts w:asciiTheme="minorHAnsi" w:hAnsiTheme="minorHAnsi"/>
                <w:color w:val="002060"/>
              </w:rPr>
              <w:t xml:space="preserve"> Développer l’énergie </w:t>
            </w:r>
          </w:p>
          <w:p w:rsidR="005A6026" w:rsidRPr="00DA7A63" w:rsidRDefault="005A6026" w:rsidP="00987FF2">
            <w:pPr>
              <w:jc w:val="center"/>
              <w:rPr>
                <w:rStyle w:val="Emphaseintense"/>
                <w:rFonts w:asciiTheme="minorHAnsi" w:hAnsiTheme="minorHAnsi"/>
                <w:color w:val="002060"/>
              </w:rPr>
            </w:pPr>
            <w:r w:rsidRPr="00DA7A63">
              <w:rPr>
                <w:rFonts w:asciiTheme="minorHAnsi" w:hAnsiTheme="minorHAnsi"/>
                <w:color w:val="002060"/>
              </w:rPr>
              <w:t>Suite</w:t>
            </w:r>
          </w:p>
        </w:tc>
        <w:tc>
          <w:tcPr>
            <w:tcW w:w="1851" w:type="dxa"/>
            <w:vMerge w:val="restart"/>
            <w:shd w:val="clear" w:color="auto" w:fill="auto"/>
            <w:vAlign w:val="center"/>
          </w:tcPr>
          <w:p w:rsidR="005A6026" w:rsidRPr="008E6440" w:rsidRDefault="005A6026" w:rsidP="00987FF2">
            <w:pPr>
              <w:jc w:val="center"/>
              <w:rPr>
                <w:rStyle w:val="Emphaseintense"/>
                <w:rFonts w:asciiTheme="minorHAnsi" w:hAnsiTheme="minorHAnsi"/>
                <w:color w:val="002060"/>
              </w:rPr>
            </w:pPr>
            <w:r w:rsidRPr="008E6440">
              <w:rPr>
                <w:rFonts w:asciiTheme="minorHAnsi" w:hAnsiTheme="minorHAnsi"/>
                <w:color w:val="002060"/>
              </w:rPr>
              <w:t>Entretenir la motivation</w:t>
            </w:r>
          </w:p>
        </w:tc>
        <w:tc>
          <w:tcPr>
            <w:tcW w:w="2141" w:type="dxa"/>
            <w:vMerge w:val="restart"/>
            <w:shd w:val="clear" w:color="auto" w:fill="auto"/>
          </w:tcPr>
          <w:p w:rsidR="005A6026" w:rsidRDefault="005A6026" w:rsidP="00987FF2">
            <w:pPr>
              <w:jc w:val="center"/>
              <w:rPr>
                <w:rFonts w:asciiTheme="minorHAnsi" w:hAnsiTheme="minorHAnsi"/>
                <w:color w:val="002060"/>
              </w:rPr>
            </w:pPr>
          </w:p>
          <w:p w:rsidR="005A6026" w:rsidRPr="00DA7A63" w:rsidRDefault="005A6026" w:rsidP="00987FF2">
            <w:pPr>
              <w:jc w:val="center"/>
              <w:rPr>
                <w:rStyle w:val="Emphaseintense"/>
                <w:rFonts w:asciiTheme="minorHAnsi" w:hAnsiTheme="minorHAnsi"/>
                <w:color w:val="002060"/>
              </w:rPr>
            </w:pPr>
            <w:r w:rsidRPr="00DA7A63">
              <w:rPr>
                <w:rFonts w:asciiTheme="minorHAnsi" w:hAnsiTheme="minorHAnsi"/>
                <w:color w:val="002060"/>
              </w:rPr>
              <w:t>Principe N°4 : Professionnaliser ses collaborateurs</w:t>
            </w:r>
          </w:p>
        </w:tc>
        <w:tc>
          <w:tcPr>
            <w:tcW w:w="2216" w:type="dxa"/>
            <w:vMerge w:val="restart"/>
            <w:shd w:val="clear" w:color="auto" w:fill="auto"/>
          </w:tcPr>
          <w:p w:rsidR="005A6026" w:rsidRDefault="005A6026" w:rsidP="00987FF2">
            <w:pPr>
              <w:jc w:val="center"/>
              <w:rPr>
                <w:rFonts w:asciiTheme="minorHAnsi" w:hAnsiTheme="minorHAnsi"/>
                <w:color w:val="002060"/>
              </w:rPr>
            </w:pPr>
          </w:p>
          <w:p w:rsidR="005A6026" w:rsidRPr="00DA7A63" w:rsidRDefault="005A6026" w:rsidP="00987FF2">
            <w:pPr>
              <w:jc w:val="center"/>
              <w:rPr>
                <w:rFonts w:asciiTheme="minorHAnsi" w:hAnsiTheme="minorHAnsi"/>
                <w:color w:val="002060"/>
              </w:rPr>
            </w:pPr>
            <w:r w:rsidRPr="00DA7A63">
              <w:rPr>
                <w:rFonts w:asciiTheme="minorHAnsi" w:hAnsiTheme="minorHAnsi"/>
                <w:color w:val="002060"/>
              </w:rPr>
              <w:t xml:space="preserve">Principe N°5 : </w:t>
            </w:r>
          </w:p>
          <w:p w:rsidR="005A6026" w:rsidRPr="00DA7A63" w:rsidRDefault="005A6026" w:rsidP="00987FF2">
            <w:pPr>
              <w:jc w:val="center"/>
              <w:rPr>
                <w:rStyle w:val="Emphaseintense"/>
                <w:rFonts w:asciiTheme="minorHAnsi" w:hAnsiTheme="minorHAnsi"/>
                <w:color w:val="002060"/>
              </w:rPr>
            </w:pPr>
            <w:r w:rsidRPr="00DA7A63">
              <w:rPr>
                <w:rFonts w:asciiTheme="minorHAnsi" w:hAnsiTheme="minorHAnsi"/>
                <w:color w:val="002060"/>
              </w:rPr>
              <w:t>Crédibiliser son management</w:t>
            </w:r>
          </w:p>
        </w:tc>
      </w:tr>
      <w:tr w:rsidR="005A6026" w:rsidRPr="00DA7A63" w:rsidTr="00987FF2">
        <w:trPr>
          <w:trHeight w:val="455"/>
          <w:jc w:val="center"/>
        </w:trPr>
        <w:tc>
          <w:tcPr>
            <w:tcW w:w="1966" w:type="dxa"/>
            <w:vMerge w:val="restart"/>
            <w:shd w:val="clear" w:color="auto" w:fill="auto"/>
            <w:vAlign w:val="center"/>
          </w:tcPr>
          <w:p w:rsidR="005A6026" w:rsidRPr="00DA7A63" w:rsidRDefault="005A6026" w:rsidP="00987FF2">
            <w:pPr>
              <w:jc w:val="center"/>
              <w:rPr>
                <w:rFonts w:asciiTheme="minorHAnsi" w:hAnsiTheme="minorHAnsi"/>
                <w:color w:val="002060"/>
              </w:rPr>
            </w:pPr>
            <w:r w:rsidRPr="00DA7A63">
              <w:rPr>
                <w:rFonts w:asciiTheme="minorHAnsi" w:hAnsiTheme="minorHAnsi"/>
                <w:color w:val="002060"/>
              </w:rPr>
              <w:t xml:space="preserve">Introduction : </w:t>
            </w:r>
          </w:p>
          <w:p w:rsidR="005A6026" w:rsidRPr="00DA7A63" w:rsidRDefault="005A6026" w:rsidP="00987FF2">
            <w:pPr>
              <w:jc w:val="center"/>
              <w:rPr>
                <w:rStyle w:val="Emphaseintense"/>
                <w:rFonts w:asciiTheme="minorHAnsi" w:hAnsiTheme="minorHAnsi"/>
                <w:color w:val="002060"/>
              </w:rPr>
            </w:pPr>
            <w:r w:rsidRPr="00DA7A63">
              <w:rPr>
                <w:rFonts w:asciiTheme="minorHAnsi" w:hAnsiTheme="minorHAnsi"/>
                <w:color w:val="002060"/>
              </w:rPr>
              <w:t>Manager – un métier</w:t>
            </w:r>
          </w:p>
        </w:tc>
        <w:tc>
          <w:tcPr>
            <w:tcW w:w="1882" w:type="dxa"/>
            <w:vMerge/>
            <w:shd w:val="clear" w:color="auto" w:fill="auto"/>
          </w:tcPr>
          <w:p w:rsidR="005A6026" w:rsidRPr="00DA7A63" w:rsidRDefault="005A6026" w:rsidP="00987FF2">
            <w:pPr>
              <w:jc w:val="center"/>
              <w:rPr>
                <w:rStyle w:val="Emphaseintense"/>
                <w:rFonts w:asciiTheme="minorHAnsi" w:hAnsiTheme="minorHAnsi"/>
                <w:color w:val="002060"/>
              </w:rPr>
            </w:pPr>
          </w:p>
        </w:tc>
        <w:tc>
          <w:tcPr>
            <w:tcW w:w="1948" w:type="dxa"/>
            <w:vMerge/>
            <w:shd w:val="clear" w:color="auto" w:fill="auto"/>
          </w:tcPr>
          <w:p w:rsidR="005A6026" w:rsidRPr="00DA7A63" w:rsidRDefault="005A6026" w:rsidP="00987FF2">
            <w:pPr>
              <w:jc w:val="center"/>
              <w:rPr>
                <w:rStyle w:val="Emphaseintense"/>
                <w:rFonts w:asciiTheme="minorHAnsi" w:hAnsiTheme="minorHAnsi"/>
                <w:color w:val="002060"/>
              </w:rPr>
            </w:pPr>
          </w:p>
        </w:tc>
        <w:tc>
          <w:tcPr>
            <w:tcW w:w="1851" w:type="dxa"/>
            <w:vMerge/>
            <w:shd w:val="clear" w:color="auto" w:fill="auto"/>
          </w:tcPr>
          <w:p w:rsidR="005A6026" w:rsidRPr="008E6440" w:rsidRDefault="005A6026" w:rsidP="00987FF2">
            <w:pPr>
              <w:jc w:val="center"/>
              <w:rPr>
                <w:rStyle w:val="Emphaseintense"/>
                <w:rFonts w:asciiTheme="minorHAnsi" w:hAnsiTheme="minorHAnsi"/>
                <w:b w:val="0"/>
                <w:color w:val="002060"/>
              </w:rPr>
            </w:pPr>
          </w:p>
        </w:tc>
        <w:tc>
          <w:tcPr>
            <w:tcW w:w="2141" w:type="dxa"/>
            <w:vMerge/>
            <w:shd w:val="clear" w:color="auto" w:fill="auto"/>
          </w:tcPr>
          <w:p w:rsidR="005A6026" w:rsidRPr="00DA7A63" w:rsidRDefault="005A6026" w:rsidP="00987FF2">
            <w:pPr>
              <w:jc w:val="center"/>
              <w:rPr>
                <w:rStyle w:val="Emphaseintense"/>
                <w:rFonts w:asciiTheme="minorHAnsi" w:hAnsiTheme="minorHAnsi"/>
                <w:color w:val="002060"/>
              </w:rPr>
            </w:pPr>
          </w:p>
        </w:tc>
        <w:tc>
          <w:tcPr>
            <w:tcW w:w="2216" w:type="dxa"/>
            <w:vMerge/>
            <w:shd w:val="clear" w:color="auto" w:fill="auto"/>
          </w:tcPr>
          <w:p w:rsidR="005A6026" w:rsidRPr="00DA7A63" w:rsidRDefault="005A6026" w:rsidP="00987FF2">
            <w:pPr>
              <w:jc w:val="center"/>
              <w:rPr>
                <w:rStyle w:val="Emphaseintense"/>
                <w:rFonts w:asciiTheme="minorHAnsi" w:hAnsiTheme="minorHAnsi"/>
                <w:color w:val="002060"/>
              </w:rPr>
            </w:pPr>
          </w:p>
        </w:tc>
      </w:tr>
      <w:tr w:rsidR="005A6026" w:rsidRPr="00DA7A63" w:rsidTr="00987FF2">
        <w:trPr>
          <w:trHeight w:val="401"/>
          <w:jc w:val="center"/>
        </w:trPr>
        <w:tc>
          <w:tcPr>
            <w:tcW w:w="1966" w:type="dxa"/>
            <w:vMerge/>
            <w:shd w:val="clear" w:color="auto" w:fill="auto"/>
            <w:vAlign w:val="center"/>
          </w:tcPr>
          <w:p w:rsidR="005A6026" w:rsidRPr="00DA7A63" w:rsidRDefault="005A6026" w:rsidP="00987FF2">
            <w:pPr>
              <w:jc w:val="center"/>
              <w:rPr>
                <w:rStyle w:val="Emphaseintense"/>
                <w:rFonts w:asciiTheme="minorHAnsi" w:hAnsiTheme="minorHAnsi"/>
                <w:color w:val="002060"/>
              </w:rPr>
            </w:pPr>
          </w:p>
        </w:tc>
        <w:tc>
          <w:tcPr>
            <w:tcW w:w="1882" w:type="dxa"/>
            <w:vMerge w:val="restart"/>
            <w:shd w:val="clear" w:color="auto" w:fill="auto"/>
            <w:vAlign w:val="center"/>
          </w:tcPr>
          <w:p w:rsidR="005A6026" w:rsidRPr="00DA7A63" w:rsidRDefault="005A6026" w:rsidP="00987FF2">
            <w:pPr>
              <w:jc w:val="center"/>
              <w:rPr>
                <w:rStyle w:val="Emphaseintense"/>
                <w:rFonts w:asciiTheme="minorHAnsi" w:hAnsiTheme="minorHAnsi"/>
                <w:color w:val="002060"/>
              </w:rPr>
            </w:pPr>
            <w:r w:rsidRPr="00DA7A63">
              <w:rPr>
                <w:rFonts w:asciiTheme="minorHAnsi" w:hAnsiTheme="minorHAnsi"/>
                <w:color w:val="002060"/>
              </w:rPr>
              <w:t>Principe N°1 : Développer l’énergie</w:t>
            </w:r>
          </w:p>
        </w:tc>
        <w:tc>
          <w:tcPr>
            <w:tcW w:w="1948" w:type="dxa"/>
            <w:vMerge w:val="restart"/>
            <w:shd w:val="clear" w:color="auto" w:fill="auto"/>
            <w:vAlign w:val="center"/>
          </w:tcPr>
          <w:p w:rsidR="005A6026" w:rsidRPr="00DA7A63" w:rsidRDefault="005A6026" w:rsidP="00987FF2">
            <w:pPr>
              <w:jc w:val="center"/>
              <w:rPr>
                <w:rFonts w:asciiTheme="minorHAnsi" w:hAnsiTheme="minorHAnsi"/>
                <w:color w:val="002060"/>
              </w:rPr>
            </w:pPr>
            <w:r w:rsidRPr="00DA7A63">
              <w:rPr>
                <w:rFonts w:asciiTheme="minorHAnsi" w:hAnsiTheme="minorHAnsi"/>
                <w:color w:val="002060"/>
              </w:rPr>
              <w:t xml:space="preserve">Principe N°2 : </w:t>
            </w:r>
          </w:p>
          <w:p w:rsidR="005A6026" w:rsidRPr="00DA7A63" w:rsidRDefault="005A6026" w:rsidP="00987FF2">
            <w:pPr>
              <w:jc w:val="center"/>
              <w:rPr>
                <w:rStyle w:val="Emphaseintense"/>
                <w:rFonts w:asciiTheme="minorHAnsi" w:hAnsiTheme="minorHAnsi"/>
                <w:color w:val="002060"/>
              </w:rPr>
            </w:pPr>
            <w:r w:rsidRPr="00DA7A63">
              <w:rPr>
                <w:rFonts w:asciiTheme="minorHAnsi" w:hAnsiTheme="minorHAnsi"/>
                <w:color w:val="002060"/>
              </w:rPr>
              <w:t>Canaliser et sécuriser l’action</w:t>
            </w:r>
          </w:p>
        </w:tc>
        <w:tc>
          <w:tcPr>
            <w:tcW w:w="1851" w:type="dxa"/>
            <w:vMerge w:val="restart"/>
            <w:shd w:val="clear" w:color="auto" w:fill="auto"/>
          </w:tcPr>
          <w:p w:rsidR="005A6026" w:rsidRPr="008E6440" w:rsidRDefault="005A6026" w:rsidP="00987FF2">
            <w:pPr>
              <w:jc w:val="center"/>
              <w:rPr>
                <w:rFonts w:asciiTheme="minorHAnsi" w:hAnsiTheme="minorHAnsi"/>
                <w:color w:val="002060"/>
              </w:rPr>
            </w:pPr>
            <w:r w:rsidRPr="008E6440">
              <w:rPr>
                <w:rFonts w:asciiTheme="minorHAnsi" w:hAnsiTheme="minorHAnsi"/>
                <w:color w:val="002060"/>
              </w:rPr>
              <w:t>Poser les exigences techniques</w:t>
            </w:r>
          </w:p>
          <w:p w:rsidR="005A6026" w:rsidRPr="008E6440" w:rsidRDefault="005A6026" w:rsidP="00987FF2">
            <w:pPr>
              <w:jc w:val="center"/>
              <w:rPr>
                <w:rFonts w:asciiTheme="minorHAnsi" w:hAnsiTheme="minorHAnsi"/>
                <w:color w:val="002060"/>
              </w:rPr>
            </w:pPr>
            <w:r w:rsidRPr="008E6440">
              <w:rPr>
                <w:rFonts w:asciiTheme="minorHAnsi" w:hAnsiTheme="minorHAnsi"/>
                <w:color w:val="002060"/>
              </w:rPr>
              <w:t>Rédiger la lettre de mission</w:t>
            </w:r>
          </w:p>
          <w:p w:rsidR="005A6026" w:rsidRPr="008E6440" w:rsidRDefault="005A6026" w:rsidP="00987FF2">
            <w:pPr>
              <w:jc w:val="center"/>
              <w:rPr>
                <w:rStyle w:val="Emphaseintense"/>
                <w:rFonts w:asciiTheme="minorHAnsi" w:hAnsiTheme="minorHAnsi"/>
                <w:color w:val="002060"/>
              </w:rPr>
            </w:pPr>
            <w:r w:rsidRPr="008E6440">
              <w:rPr>
                <w:rFonts w:asciiTheme="minorHAnsi" w:hAnsiTheme="minorHAnsi"/>
                <w:color w:val="002060"/>
              </w:rPr>
              <w:t>Construire son tableau de bord</w:t>
            </w:r>
          </w:p>
        </w:tc>
        <w:tc>
          <w:tcPr>
            <w:tcW w:w="2141" w:type="dxa"/>
            <w:shd w:val="clear" w:color="auto" w:fill="auto"/>
          </w:tcPr>
          <w:p w:rsidR="005A6026" w:rsidRPr="00DA7A63" w:rsidRDefault="005A6026" w:rsidP="00987FF2">
            <w:pPr>
              <w:jc w:val="center"/>
              <w:rPr>
                <w:rStyle w:val="Emphaseintense"/>
                <w:rFonts w:asciiTheme="minorHAnsi" w:hAnsiTheme="minorHAnsi"/>
                <w:color w:val="002060"/>
              </w:rPr>
            </w:pPr>
            <w:r w:rsidRPr="00DA7A63">
              <w:rPr>
                <w:rFonts w:asciiTheme="minorHAnsi" w:hAnsiTheme="minorHAnsi"/>
                <w:color w:val="002060"/>
              </w:rPr>
              <w:t>Remplir son PPP :   Plan de progrès personnalisé</w:t>
            </w:r>
          </w:p>
        </w:tc>
        <w:tc>
          <w:tcPr>
            <w:tcW w:w="2216" w:type="dxa"/>
            <w:vMerge w:val="restart"/>
            <w:shd w:val="clear" w:color="auto" w:fill="auto"/>
          </w:tcPr>
          <w:p w:rsidR="005A6026" w:rsidRDefault="005A6026" w:rsidP="00987FF2">
            <w:pPr>
              <w:jc w:val="center"/>
              <w:rPr>
                <w:rFonts w:asciiTheme="minorHAnsi" w:hAnsiTheme="minorHAnsi"/>
                <w:color w:val="002060"/>
              </w:rPr>
            </w:pPr>
          </w:p>
          <w:p w:rsidR="005A6026" w:rsidRDefault="005A6026" w:rsidP="00987FF2">
            <w:pPr>
              <w:jc w:val="center"/>
              <w:rPr>
                <w:rFonts w:asciiTheme="minorHAnsi" w:hAnsiTheme="minorHAnsi"/>
                <w:color w:val="002060"/>
              </w:rPr>
            </w:pPr>
          </w:p>
          <w:p w:rsidR="005A6026" w:rsidRPr="00DA7A63" w:rsidRDefault="005A6026" w:rsidP="00987FF2">
            <w:pPr>
              <w:jc w:val="center"/>
              <w:rPr>
                <w:rStyle w:val="Emphaseintense"/>
                <w:rFonts w:asciiTheme="minorHAnsi" w:hAnsiTheme="minorHAnsi"/>
                <w:color w:val="002060"/>
              </w:rPr>
            </w:pPr>
            <w:r w:rsidRPr="00DA7A63">
              <w:rPr>
                <w:rFonts w:asciiTheme="minorHAnsi" w:hAnsiTheme="minorHAnsi"/>
                <w:color w:val="002060"/>
              </w:rPr>
              <w:t>Fixer un cadre d’action</w:t>
            </w:r>
          </w:p>
        </w:tc>
      </w:tr>
      <w:tr w:rsidR="005A6026" w:rsidRPr="00DA7A63" w:rsidTr="00987FF2">
        <w:trPr>
          <w:trHeight w:val="571"/>
          <w:jc w:val="center"/>
        </w:trPr>
        <w:tc>
          <w:tcPr>
            <w:tcW w:w="1966" w:type="dxa"/>
            <w:shd w:val="clear" w:color="auto" w:fill="auto"/>
            <w:vAlign w:val="center"/>
          </w:tcPr>
          <w:p w:rsidR="005A6026" w:rsidRPr="00DA7A63" w:rsidRDefault="005A6026" w:rsidP="00987FF2">
            <w:pPr>
              <w:jc w:val="center"/>
              <w:rPr>
                <w:rFonts w:asciiTheme="minorHAnsi" w:hAnsiTheme="minorHAnsi"/>
                <w:color w:val="002060"/>
              </w:rPr>
            </w:pPr>
            <w:r w:rsidRPr="00DA7A63">
              <w:rPr>
                <w:rFonts w:asciiTheme="minorHAnsi" w:hAnsiTheme="minorHAnsi"/>
                <w:color w:val="002060"/>
              </w:rPr>
              <w:t xml:space="preserve">Introduction : </w:t>
            </w:r>
          </w:p>
          <w:p w:rsidR="005A6026" w:rsidRPr="00DA7A63" w:rsidRDefault="005A6026" w:rsidP="00987FF2">
            <w:pPr>
              <w:jc w:val="center"/>
              <w:rPr>
                <w:rStyle w:val="Emphaseintense"/>
                <w:rFonts w:asciiTheme="minorHAnsi" w:hAnsiTheme="minorHAnsi"/>
                <w:color w:val="002060"/>
              </w:rPr>
            </w:pPr>
            <w:r w:rsidRPr="00DA7A63">
              <w:rPr>
                <w:rFonts w:asciiTheme="minorHAnsi" w:hAnsiTheme="minorHAnsi"/>
                <w:color w:val="002060"/>
              </w:rPr>
              <w:t>Manager – un métier</w:t>
            </w:r>
          </w:p>
        </w:tc>
        <w:tc>
          <w:tcPr>
            <w:tcW w:w="1882" w:type="dxa"/>
            <w:vMerge/>
            <w:shd w:val="clear" w:color="auto" w:fill="auto"/>
          </w:tcPr>
          <w:p w:rsidR="005A6026" w:rsidRPr="00DA7A63" w:rsidRDefault="005A6026" w:rsidP="00987FF2">
            <w:pPr>
              <w:jc w:val="center"/>
              <w:rPr>
                <w:rStyle w:val="Emphaseintense"/>
                <w:rFonts w:asciiTheme="minorHAnsi" w:hAnsiTheme="minorHAnsi"/>
                <w:color w:val="002060"/>
              </w:rPr>
            </w:pPr>
          </w:p>
        </w:tc>
        <w:tc>
          <w:tcPr>
            <w:tcW w:w="1948" w:type="dxa"/>
            <w:vMerge/>
            <w:shd w:val="clear" w:color="auto" w:fill="auto"/>
          </w:tcPr>
          <w:p w:rsidR="005A6026" w:rsidRPr="00DA7A63" w:rsidRDefault="005A6026" w:rsidP="00987FF2">
            <w:pPr>
              <w:jc w:val="center"/>
              <w:rPr>
                <w:rStyle w:val="Emphaseintense"/>
                <w:rFonts w:asciiTheme="minorHAnsi" w:hAnsiTheme="minorHAnsi"/>
                <w:color w:val="002060"/>
              </w:rPr>
            </w:pPr>
          </w:p>
        </w:tc>
        <w:tc>
          <w:tcPr>
            <w:tcW w:w="1851" w:type="dxa"/>
            <w:vMerge/>
            <w:shd w:val="clear" w:color="auto" w:fill="auto"/>
          </w:tcPr>
          <w:p w:rsidR="005A6026" w:rsidRPr="00DA7A63" w:rsidRDefault="005A6026" w:rsidP="00987FF2">
            <w:pPr>
              <w:jc w:val="center"/>
              <w:rPr>
                <w:rStyle w:val="Emphaseintense"/>
                <w:rFonts w:asciiTheme="minorHAnsi" w:hAnsiTheme="minorHAnsi"/>
                <w:color w:val="002060"/>
              </w:rPr>
            </w:pPr>
          </w:p>
        </w:tc>
        <w:tc>
          <w:tcPr>
            <w:tcW w:w="2141" w:type="dxa"/>
            <w:shd w:val="clear" w:color="auto" w:fill="auto"/>
          </w:tcPr>
          <w:p w:rsidR="005A6026" w:rsidRPr="00DA7A63" w:rsidRDefault="005A6026" w:rsidP="00987FF2">
            <w:pPr>
              <w:jc w:val="center"/>
              <w:rPr>
                <w:rStyle w:val="Emphaseintense"/>
                <w:rFonts w:asciiTheme="minorHAnsi" w:hAnsiTheme="minorHAnsi"/>
                <w:color w:val="002060"/>
              </w:rPr>
            </w:pPr>
            <w:r w:rsidRPr="00DA7A63">
              <w:rPr>
                <w:rFonts w:asciiTheme="minorHAnsi" w:hAnsiTheme="minorHAnsi"/>
                <w:color w:val="002060"/>
              </w:rPr>
              <w:t>Accompagner la progression</w:t>
            </w:r>
          </w:p>
        </w:tc>
        <w:tc>
          <w:tcPr>
            <w:tcW w:w="2216" w:type="dxa"/>
            <w:vMerge/>
            <w:shd w:val="clear" w:color="auto" w:fill="auto"/>
          </w:tcPr>
          <w:p w:rsidR="005A6026" w:rsidRPr="00DA7A63" w:rsidRDefault="005A6026" w:rsidP="00987FF2">
            <w:pPr>
              <w:jc w:val="center"/>
              <w:rPr>
                <w:rStyle w:val="Emphaseintense"/>
                <w:rFonts w:asciiTheme="minorHAnsi" w:hAnsiTheme="minorHAnsi"/>
                <w:color w:val="002060"/>
              </w:rPr>
            </w:pPr>
          </w:p>
        </w:tc>
      </w:tr>
    </w:tbl>
    <w:p w:rsidR="005A6026" w:rsidRDefault="005A6026" w:rsidP="005A6026">
      <w:pPr>
        <w:pStyle w:val="Default"/>
        <w:rPr>
          <w:b/>
          <w:bCs/>
          <w:i/>
          <w:iCs/>
          <w:szCs w:val="20"/>
        </w:rPr>
      </w:pPr>
    </w:p>
    <w:p w:rsidR="005A6026" w:rsidRDefault="005A6026" w:rsidP="005A6026">
      <w:pPr>
        <w:jc w:val="left"/>
        <w:rPr>
          <w:rStyle w:val="Emphaseintense"/>
          <w:i w:val="0"/>
        </w:rPr>
      </w:pPr>
    </w:p>
    <w:p w:rsidR="005A6026" w:rsidRDefault="005A6026" w:rsidP="005A6026">
      <w:pPr>
        <w:jc w:val="left"/>
        <w:rPr>
          <w:rStyle w:val="Emphaseintense"/>
          <w:i w:val="0"/>
        </w:rPr>
      </w:pPr>
    </w:p>
    <w:p w:rsidR="005A6026" w:rsidRDefault="005A6026" w:rsidP="005A6026">
      <w:pPr>
        <w:jc w:val="left"/>
        <w:rPr>
          <w:rStyle w:val="Emphaseintense"/>
          <w:i w:val="0"/>
        </w:rPr>
      </w:pPr>
    </w:p>
    <w:p w:rsidR="005A6026" w:rsidRDefault="005A6026" w:rsidP="009B67CD">
      <w:pPr>
        <w:rPr>
          <w:rStyle w:val="Emphaseintense"/>
          <w:rFonts w:asciiTheme="minorHAnsi" w:hAnsiTheme="minorHAnsi"/>
          <w:color w:val="4F81BD" w:themeColor="accent1"/>
          <w:u w:val="single"/>
        </w:rPr>
      </w:pPr>
    </w:p>
    <w:p w:rsidR="005A6026" w:rsidRDefault="005A6026" w:rsidP="009B67CD">
      <w:pPr>
        <w:rPr>
          <w:rStyle w:val="Emphaseintense"/>
          <w:rFonts w:asciiTheme="minorHAnsi" w:hAnsiTheme="minorHAnsi"/>
          <w:color w:val="4F81BD" w:themeColor="accent1"/>
          <w:u w:val="single"/>
        </w:rPr>
      </w:pPr>
    </w:p>
    <w:p w:rsidR="005A6026" w:rsidRDefault="005A6026" w:rsidP="009B67CD">
      <w:pPr>
        <w:rPr>
          <w:rStyle w:val="Emphaseintense"/>
          <w:rFonts w:asciiTheme="minorHAnsi" w:hAnsiTheme="minorHAnsi"/>
          <w:color w:val="4F81BD" w:themeColor="accent1"/>
          <w:u w:val="single"/>
        </w:rPr>
      </w:pPr>
    </w:p>
    <w:p w:rsidR="005A6026" w:rsidRPr="00BD0796" w:rsidRDefault="005A6026" w:rsidP="00BD0796">
      <w:pPr>
        <w:pStyle w:val="Titre2"/>
        <w:pBdr>
          <w:bottom w:val="single" w:sz="4" w:space="0" w:color="auto"/>
        </w:pBdr>
        <w:shd w:val="clear" w:color="auto" w:fill="F79646" w:themeFill="accent6"/>
        <w:ind w:firstLine="576"/>
        <w:jc w:val="left"/>
        <w:rPr>
          <w:color w:val="FFFFFF" w:themeColor="background1"/>
          <w:sz w:val="28"/>
        </w:rPr>
      </w:pPr>
      <w:bookmarkStart w:id="7" w:name="_Toc352939472"/>
      <w:r w:rsidRPr="00BD0796">
        <w:rPr>
          <w:color w:val="FFFFFF" w:themeColor="background1"/>
          <w:sz w:val="28"/>
        </w:rPr>
        <w:lastRenderedPageBreak/>
        <w:t>COMPREN</w:t>
      </w:r>
      <w:r w:rsidR="00BD0796">
        <w:rPr>
          <w:color w:val="FFFFFF" w:themeColor="background1"/>
          <w:sz w:val="28"/>
        </w:rPr>
        <w:t>D</w:t>
      </w:r>
      <w:r w:rsidRPr="00BD0796">
        <w:rPr>
          <w:color w:val="FFFFFF" w:themeColor="background1"/>
          <w:sz w:val="28"/>
        </w:rPr>
        <w:t>RE LE CHANGEMENT ET SES MECANISMES</w:t>
      </w:r>
      <w:bookmarkEnd w:id="7"/>
      <w:r w:rsidRPr="00BD0796">
        <w:rPr>
          <w:color w:val="FFFFFF" w:themeColor="background1"/>
          <w:sz w:val="28"/>
        </w:rPr>
        <w:t xml:space="preserve"> </w:t>
      </w:r>
    </w:p>
    <w:p w:rsidR="005A6026" w:rsidRDefault="00F70390" w:rsidP="005A6026">
      <w:pPr>
        <w:rPr>
          <w:rStyle w:val="Emphaseintense"/>
          <w:rFonts w:asciiTheme="minorHAnsi" w:hAnsiTheme="minorHAnsi"/>
          <w:color w:val="4F81BD" w:themeColor="accent1"/>
          <w:u w:val="single"/>
        </w:rPr>
      </w:pPr>
      <w:r>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804672" behindDoc="0" locked="0" layoutInCell="1" allowOverlap="1" wp14:anchorId="443C3F74" wp14:editId="565B202D">
                <wp:simplePos x="0" y="0"/>
                <wp:positionH relativeFrom="column">
                  <wp:posOffset>5080</wp:posOffset>
                </wp:positionH>
                <wp:positionV relativeFrom="paragraph">
                  <wp:posOffset>57785</wp:posOffset>
                </wp:positionV>
                <wp:extent cx="956945" cy="353060"/>
                <wp:effectExtent l="0" t="0" r="14605" b="27940"/>
                <wp:wrapNone/>
                <wp:docPr id="89" name="Rectangle 89"/>
                <wp:cNvGraphicFramePr/>
                <a:graphic xmlns:a="http://schemas.openxmlformats.org/drawingml/2006/main">
                  <a:graphicData uri="http://schemas.microsoft.com/office/word/2010/wordprocessingShape">
                    <wps:wsp>
                      <wps:cNvSpPr/>
                      <wps:spPr>
                        <a:xfrm>
                          <a:off x="0" y="0"/>
                          <a:ext cx="956945" cy="353060"/>
                        </a:xfrm>
                        <a:prstGeom prst="rect">
                          <a:avLst/>
                        </a:prstGeom>
                      </wps:spPr>
                      <wps:style>
                        <a:lnRef idx="2">
                          <a:schemeClr val="accent6"/>
                        </a:lnRef>
                        <a:fillRef idx="1">
                          <a:schemeClr val="lt1"/>
                        </a:fillRef>
                        <a:effectRef idx="0">
                          <a:schemeClr val="accent6"/>
                        </a:effectRef>
                        <a:fontRef idx="minor">
                          <a:schemeClr val="dk1"/>
                        </a:fontRef>
                      </wps:style>
                      <wps:txbx>
                        <w:txbxContent>
                          <w:p w:rsidR="00703D73" w:rsidRPr="00F70390" w:rsidRDefault="00703D73" w:rsidP="005A6026">
                            <w:pPr>
                              <w:jc w:val="center"/>
                              <w:rPr>
                                <w:b/>
                                <w:color w:val="E36C0A" w:themeColor="accent6" w:themeShade="BF"/>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F70390">
                              <w:rPr>
                                <w:b/>
                                <w:color w:val="E36C0A" w:themeColor="accent6" w:themeShade="BF"/>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2 jours</w:t>
                            </w:r>
                          </w:p>
                          <w:p w:rsidR="00703D73" w:rsidRPr="00F70390" w:rsidRDefault="00703D73" w:rsidP="005A6026">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9" o:spid="_x0000_s1029" style="position:absolute;left:0;text-align:left;margin-left:.4pt;margin-top:4.55pt;width:75.35pt;height:27.8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" fillcolor="white [3201]" strokecolor="#f79646 [3209]" strokeweight="2pt">
                <v:textbox>
                  <w:txbxContent>
                    <w:p w:rsidR="00703D73" w:rsidRPr="00F70390" w:rsidRDefault="00703D73" w:rsidP="005A6026">
                      <w:pPr>
                        <w:jc w:val="center"/>
                        <w:rPr>
                          <w:b/>
                          <w:color w:val="E36C0A" w:themeColor="accent6" w:themeShade="BF"/>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F70390">
                        <w:rPr>
                          <w:b/>
                          <w:color w:val="E36C0A" w:themeColor="accent6" w:themeShade="BF"/>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2 jours</w:t>
                      </w:r>
                    </w:p>
                    <w:p w:rsidR="00703D73" w:rsidRPr="00F70390" w:rsidRDefault="00703D73" w:rsidP="005A6026">
                      <w:pPr>
                        <w:jc w:val="center"/>
                        <w:rPr>
                          <w:sz w:val="18"/>
                        </w:rPr>
                      </w:pPr>
                    </w:p>
                  </w:txbxContent>
                </v:textbox>
              </v:rect>
            </w:pict>
          </mc:Fallback>
        </mc:AlternateContent>
      </w:r>
      <w:r w:rsidR="005A6026">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805696" behindDoc="0" locked="0" layoutInCell="1" allowOverlap="1" wp14:anchorId="00EE52CA" wp14:editId="51EACD33">
                <wp:simplePos x="0" y="0"/>
                <wp:positionH relativeFrom="column">
                  <wp:posOffset>3939584</wp:posOffset>
                </wp:positionH>
                <wp:positionV relativeFrom="paragraph">
                  <wp:posOffset>26517</wp:posOffset>
                </wp:positionV>
                <wp:extent cx="4962043" cy="1519555"/>
                <wp:effectExtent l="57150" t="19050" r="67310" b="99695"/>
                <wp:wrapNone/>
                <wp:docPr id="88" name="Arrondir un rectangle avec un coin diagonal 88"/>
                <wp:cNvGraphicFramePr/>
                <a:graphic xmlns:a="http://schemas.openxmlformats.org/drawingml/2006/main">
                  <a:graphicData uri="http://schemas.microsoft.com/office/word/2010/wordprocessingShape">
                    <wps:wsp>
                      <wps:cNvSpPr/>
                      <wps:spPr>
                        <a:xfrm>
                          <a:off x="0" y="0"/>
                          <a:ext cx="4962043" cy="1519555"/>
                        </a:xfrm>
                        <a:prstGeom prst="round2DiagRect">
                          <a:avLst/>
                        </a:prstGeom>
                      </wps:spPr>
                      <wps:style>
                        <a:lnRef idx="1">
                          <a:schemeClr val="accent6"/>
                        </a:lnRef>
                        <a:fillRef idx="3">
                          <a:schemeClr val="accent6"/>
                        </a:fillRef>
                        <a:effectRef idx="2">
                          <a:schemeClr val="accent6"/>
                        </a:effectRef>
                        <a:fontRef idx="minor">
                          <a:schemeClr val="lt1"/>
                        </a:fontRef>
                      </wps:style>
                      <wps:txbx>
                        <w:txbxContent>
                          <w:p w:rsidR="00703D73" w:rsidRDefault="00703D73" w:rsidP="005A6026">
                            <w:p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733D47" w:rsidRDefault="00703D73" w:rsidP="00836817">
                            <w:pPr>
                              <w:pStyle w:val="Paragraphedeliste"/>
                              <w:numPr>
                                <w:ilvl w:val="0"/>
                                <w:numId w:val="17"/>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733D47">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Comprendre les mécanismes du changement et abandonner les idées reçues</w:t>
                            </w:r>
                          </w:p>
                          <w:p w:rsidR="00703D73" w:rsidRPr="00733D47" w:rsidRDefault="00703D73" w:rsidP="00836817">
                            <w:pPr>
                              <w:pStyle w:val="Paragraphedeliste"/>
                              <w:numPr>
                                <w:ilvl w:val="0"/>
                                <w:numId w:val="17"/>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733D47">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Anticiper et (se) préparer au changement</w:t>
                            </w:r>
                          </w:p>
                          <w:p w:rsidR="00703D73" w:rsidRPr="00733D47" w:rsidRDefault="00703D73" w:rsidP="00836817">
                            <w:pPr>
                              <w:pStyle w:val="Paragraphedeliste"/>
                              <w:numPr>
                                <w:ilvl w:val="0"/>
                                <w:numId w:val="17"/>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733D47">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 xml:space="preserve">Créer une dynamique de changement et faire adhérer </w:t>
                            </w:r>
                          </w:p>
                          <w:p w:rsidR="00703D73" w:rsidRPr="00733D47" w:rsidRDefault="00703D73" w:rsidP="00836817">
                            <w:pPr>
                              <w:pStyle w:val="Paragraphedeliste"/>
                              <w:numPr>
                                <w:ilvl w:val="0"/>
                                <w:numId w:val="17"/>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733D47">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Accompagner et piloter le changement dans la gestion des incertitudes</w:t>
                            </w:r>
                          </w:p>
                          <w:p w:rsidR="00703D73" w:rsidRPr="00733D47" w:rsidRDefault="00703D73" w:rsidP="005A6026">
                            <w:pPr>
                              <w:ind w:left="360"/>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p>
                          <w:p w:rsidR="00703D73" w:rsidRPr="00EB0ACB" w:rsidRDefault="00703D73" w:rsidP="005A6026">
                            <w:pPr>
                              <w:pStyle w:val="Body1"/>
                              <w:ind w:left="720"/>
                              <w:rPr>
                                <w:color w:val="auto"/>
                                <w:lang w:val="fr-F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ndir un rectangle avec un coin diagonal 88" o:spid="_x0000_s1030" style="position:absolute;left:0;text-align:left;margin-left:310.2pt;margin-top:2.1pt;width:390.7pt;height:119.6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962043,151955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" adj="-11796480,,5400" path="m253264,l4962043,r,l4962043,1266291v,139874,-113390,253264,-253264,253264l,1519555r,l,253264c,113390,113390,,253264,xe" fillcolor="#9a4906 [1641]" strokecolor="#f68c36 [3049]">
                <v:fill color2="#f68a32 [3017]" rotate="t" angle="180" colors="0 #cb6c1d;52429f #ff8f2a;1 #ff8f26" focus="100%" type="gradient">
                  <o:fill v:ext="view" type="gradientUnscaled"/>
                </v:fill>
                <v:stroke joinstyle="miter"/>
                <v:shadow on="t" color="black" opacity="22937f" origin=",.5" offset="0,.63889mm"/>
                <v:formulas/>
                <v:path arrowok="t" o:connecttype="custom" o:connectlocs="253264,0;4962043,0;4962043,0;4962043,1266291;4708779,1519555;0,1519555;0,1519555;0,253264;253264,0" o:connectangles="0,0,0,0,0,0,0,0,0" textboxrect="0,0,4962043,1519555"/>
                <v:textbox>
                  <w:txbxContent>
                    <w:p w:rsidR="00703D73" w:rsidRDefault="00703D73" w:rsidP="005A6026">
                      <w:p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733D47" w:rsidRDefault="00703D73" w:rsidP="00836817">
                      <w:pPr>
                        <w:pStyle w:val="Paragraphedeliste"/>
                        <w:numPr>
                          <w:ilvl w:val="0"/>
                          <w:numId w:val="17"/>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733D47">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Comprendre les mécanismes du changement et abandonner les idées reçues</w:t>
                      </w:r>
                    </w:p>
                    <w:p w:rsidR="00703D73" w:rsidRPr="00733D47" w:rsidRDefault="00703D73" w:rsidP="00836817">
                      <w:pPr>
                        <w:pStyle w:val="Paragraphedeliste"/>
                        <w:numPr>
                          <w:ilvl w:val="0"/>
                          <w:numId w:val="17"/>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733D47">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Anticiper et (se) préparer au changement</w:t>
                      </w:r>
                    </w:p>
                    <w:p w:rsidR="00703D73" w:rsidRPr="00733D47" w:rsidRDefault="00703D73" w:rsidP="00836817">
                      <w:pPr>
                        <w:pStyle w:val="Paragraphedeliste"/>
                        <w:numPr>
                          <w:ilvl w:val="0"/>
                          <w:numId w:val="17"/>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733D47">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 xml:space="preserve">Créer une dynamique de changement et faire adhérer </w:t>
                      </w:r>
                    </w:p>
                    <w:p w:rsidR="00703D73" w:rsidRPr="00733D47" w:rsidRDefault="00703D73" w:rsidP="00836817">
                      <w:pPr>
                        <w:pStyle w:val="Paragraphedeliste"/>
                        <w:numPr>
                          <w:ilvl w:val="0"/>
                          <w:numId w:val="17"/>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733D47">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Accompagner et piloter le changement dans la gestion des incertitudes</w:t>
                      </w:r>
                    </w:p>
                    <w:p w:rsidR="00703D73" w:rsidRPr="00733D47" w:rsidRDefault="00703D73" w:rsidP="005A6026">
                      <w:pPr>
                        <w:ind w:left="360"/>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p>
                    <w:p w:rsidR="00703D73" w:rsidRPr="00EB0ACB" w:rsidRDefault="00703D73" w:rsidP="005A6026">
                      <w:pPr>
                        <w:pStyle w:val="Body1"/>
                        <w:ind w:left="720"/>
                        <w:rPr>
                          <w:color w:val="auto"/>
                          <w:lang w:val="fr-F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txbxContent>
                </v:textbox>
              </v:shape>
            </w:pict>
          </mc:Fallback>
        </mc:AlternateContent>
      </w:r>
    </w:p>
    <w:p w:rsidR="005A6026" w:rsidRDefault="005A6026" w:rsidP="005A6026">
      <w:pPr>
        <w:rPr>
          <w:rStyle w:val="Emphaseintense"/>
          <w:rFonts w:asciiTheme="minorHAnsi" w:hAnsiTheme="minorHAnsi"/>
          <w:color w:val="4F81BD" w:themeColor="accent1"/>
          <w:u w:val="single"/>
        </w:rPr>
      </w:pPr>
    </w:p>
    <w:p w:rsidR="005A6026" w:rsidRDefault="005A6026" w:rsidP="005A6026">
      <w:pPr>
        <w:rPr>
          <w:rStyle w:val="Emphaseintense"/>
          <w:rFonts w:asciiTheme="minorHAnsi" w:hAnsiTheme="minorHAnsi"/>
          <w:color w:val="4F81BD" w:themeColor="accent1"/>
          <w:u w:val="single"/>
        </w:rPr>
      </w:pPr>
    </w:p>
    <w:p w:rsidR="005A6026" w:rsidRDefault="005A6026" w:rsidP="005A6026">
      <w:pPr>
        <w:rPr>
          <w:rStyle w:val="Emphaseintense"/>
          <w:rFonts w:asciiTheme="minorHAnsi" w:hAnsiTheme="minorHAnsi"/>
          <w:color w:val="4F81BD" w:themeColor="accent1"/>
          <w:u w:val="single"/>
        </w:rPr>
      </w:pPr>
    </w:p>
    <w:p w:rsidR="005A6026" w:rsidRPr="007816C5" w:rsidRDefault="005A6026" w:rsidP="005A6026">
      <w:pPr>
        <w:rPr>
          <w:rFonts w:asciiTheme="minorHAnsi" w:hAnsiTheme="minorHAnsi"/>
          <w:color w:val="4F81BD" w:themeColor="accent1"/>
        </w:rPr>
      </w:pPr>
    </w:p>
    <w:p w:rsidR="005A6026" w:rsidRDefault="005A6026" w:rsidP="005A6026">
      <w:pPr>
        <w:pStyle w:val="Paragraphedeliste"/>
        <w:spacing w:after="200" w:line="276" w:lineRule="auto"/>
        <w:jc w:val="left"/>
        <w:rPr>
          <w:rFonts w:asciiTheme="minorHAnsi" w:hAnsiTheme="minorHAnsi"/>
          <w:color w:val="4F81BD" w:themeColor="accent1"/>
        </w:rPr>
      </w:pPr>
    </w:p>
    <w:p w:rsidR="005A6026" w:rsidRDefault="005A6026" w:rsidP="005A6026">
      <w:pPr>
        <w:pStyle w:val="Paragraphedeliste"/>
        <w:spacing w:after="200" w:line="276" w:lineRule="auto"/>
        <w:jc w:val="left"/>
        <w:rPr>
          <w:rFonts w:asciiTheme="minorHAnsi" w:hAnsiTheme="minorHAnsi"/>
          <w:color w:val="4F81BD" w:themeColor="accent1"/>
        </w:rPr>
      </w:pPr>
    </w:p>
    <w:p w:rsidR="005A6026" w:rsidRDefault="005A6026" w:rsidP="005A6026">
      <w:pPr>
        <w:pStyle w:val="Paragraphedeliste"/>
        <w:spacing w:after="200" w:line="276" w:lineRule="auto"/>
        <w:jc w:val="left"/>
        <w:rPr>
          <w:rFonts w:asciiTheme="minorHAnsi" w:hAnsiTheme="minorHAnsi"/>
          <w:color w:val="4F81BD" w:themeColor="accent1"/>
        </w:rPr>
      </w:pPr>
    </w:p>
    <w:p w:rsidR="00C8079F" w:rsidRPr="00E802A2" w:rsidRDefault="00C8079F" w:rsidP="00C8079F">
      <w:pPr>
        <w:spacing w:after="200" w:line="276" w:lineRule="auto"/>
        <w:jc w:val="left"/>
        <w:rPr>
          <w:rFonts w:asciiTheme="minorHAnsi" w:hAnsiTheme="minorHAnsi"/>
          <w:b/>
          <w:color w:val="002060"/>
          <w:sz w:val="24"/>
        </w:rPr>
      </w:pPr>
      <w:r>
        <w:rPr>
          <w:rFonts w:asciiTheme="minorHAnsi" w:hAnsiTheme="minorHAnsi"/>
          <w:b/>
          <w:color w:val="002060"/>
          <w:sz w:val="24"/>
        </w:rPr>
        <w:t>Détail du programme</w:t>
      </w:r>
    </w:p>
    <w:tbl>
      <w:tblPr>
        <w:tblStyle w:val="Grilledutableau"/>
        <w:tblW w:w="0" w:type="auto"/>
        <w:tblLayout w:type="fixed"/>
        <w:tblLook w:val="04A0" w:firstRow="1" w:lastRow="0" w:firstColumn="1" w:lastColumn="0" w:noHBand="0" w:noVBand="1"/>
      </w:tblPr>
      <w:tblGrid>
        <w:gridCol w:w="392"/>
        <w:gridCol w:w="3402"/>
        <w:gridCol w:w="6814"/>
        <w:gridCol w:w="3536"/>
      </w:tblGrid>
      <w:tr w:rsidR="005A6026" w:rsidRPr="00733D47" w:rsidTr="00987FF2">
        <w:trPr>
          <w:cantSplit/>
          <w:trHeight w:val="927"/>
        </w:trPr>
        <w:tc>
          <w:tcPr>
            <w:tcW w:w="392" w:type="dxa"/>
            <w:textDirection w:val="btLr"/>
            <w:vAlign w:val="center"/>
          </w:tcPr>
          <w:p w:rsidR="005A6026" w:rsidRPr="00733D47" w:rsidRDefault="005A6026" w:rsidP="00987FF2">
            <w:pPr>
              <w:ind w:left="113" w:right="113"/>
              <w:jc w:val="center"/>
              <w:rPr>
                <w:rFonts w:asciiTheme="minorHAnsi" w:hAnsiTheme="minorHAnsi"/>
                <w:color w:val="002060"/>
              </w:rPr>
            </w:pPr>
          </w:p>
        </w:tc>
        <w:tc>
          <w:tcPr>
            <w:tcW w:w="3402" w:type="dxa"/>
            <w:vAlign w:val="center"/>
          </w:tcPr>
          <w:p w:rsidR="005A6026" w:rsidRPr="00733D47" w:rsidRDefault="005A6026" w:rsidP="00987FF2">
            <w:pPr>
              <w:jc w:val="center"/>
              <w:rPr>
                <w:rFonts w:asciiTheme="minorHAnsi" w:hAnsiTheme="minorHAnsi"/>
                <w:b/>
                <w:color w:val="002060"/>
              </w:rPr>
            </w:pPr>
            <w:r w:rsidRPr="00733D47">
              <w:rPr>
                <w:rFonts w:asciiTheme="minorHAnsi" w:hAnsiTheme="minorHAnsi"/>
                <w:b/>
                <w:color w:val="002060"/>
              </w:rPr>
              <w:t>Séquences</w:t>
            </w:r>
          </w:p>
        </w:tc>
        <w:tc>
          <w:tcPr>
            <w:tcW w:w="6814" w:type="dxa"/>
            <w:vAlign w:val="center"/>
          </w:tcPr>
          <w:p w:rsidR="005A6026" w:rsidRPr="00733D47" w:rsidRDefault="005A6026" w:rsidP="00987FF2">
            <w:pPr>
              <w:jc w:val="center"/>
              <w:rPr>
                <w:rFonts w:asciiTheme="minorHAnsi" w:hAnsiTheme="minorHAnsi"/>
                <w:b/>
                <w:color w:val="002060"/>
              </w:rPr>
            </w:pPr>
            <w:r w:rsidRPr="00733D47">
              <w:rPr>
                <w:rFonts w:asciiTheme="minorHAnsi" w:hAnsiTheme="minorHAnsi"/>
                <w:b/>
                <w:color w:val="002060"/>
              </w:rPr>
              <w:t>Description</w:t>
            </w:r>
          </w:p>
        </w:tc>
        <w:tc>
          <w:tcPr>
            <w:tcW w:w="3536" w:type="dxa"/>
            <w:vAlign w:val="center"/>
          </w:tcPr>
          <w:p w:rsidR="005A6026" w:rsidRPr="00733D47" w:rsidRDefault="005A6026" w:rsidP="00987FF2">
            <w:pPr>
              <w:jc w:val="center"/>
              <w:rPr>
                <w:rFonts w:asciiTheme="minorHAnsi" w:hAnsiTheme="minorHAnsi"/>
                <w:b/>
                <w:color w:val="002060"/>
              </w:rPr>
            </w:pPr>
            <w:r w:rsidRPr="00733D47">
              <w:rPr>
                <w:rFonts w:asciiTheme="minorHAnsi" w:hAnsiTheme="minorHAnsi"/>
                <w:b/>
                <w:color w:val="002060"/>
              </w:rPr>
              <w:t xml:space="preserve">Pédagogie employée </w:t>
            </w:r>
            <w:r w:rsidRPr="00733D47">
              <w:rPr>
                <w:rFonts w:asciiTheme="minorHAnsi" w:hAnsiTheme="minorHAnsi"/>
                <w:b/>
                <w:color w:val="002060"/>
              </w:rPr>
              <w:br/>
            </w:r>
            <w:r w:rsidRPr="00733D47">
              <w:rPr>
                <w:rFonts w:asciiTheme="minorHAnsi" w:hAnsiTheme="minorHAnsi"/>
                <w:color w:val="002060"/>
              </w:rPr>
              <w:t>(hors présentations théoriques et échanges avec les stagiaires).</w:t>
            </w:r>
          </w:p>
        </w:tc>
      </w:tr>
      <w:tr w:rsidR="005A6026" w:rsidRPr="00733D47" w:rsidTr="00987FF2">
        <w:tc>
          <w:tcPr>
            <w:tcW w:w="392" w:type="dxa"/>
            <w:vMerge w:val="restart"/>
            <w:shd w:val="clear" w:color="auto" w:fill="F79646" w:themeFill="accent6"/>
            <w:textDirection w:val="btLr"/>
            <w:vAlign w:val="center"/>
          </w:tcPr>
          <w:p w:rsidR="005A6026" w:rsidRPr="009021BB" w:rsidRDefault="005A6026" w:rsidP="00987FF2">
            <w:pPr>
              <w:ind w:left="113" w:right="113"/>
              <w:jc w:val="center"/>
              <w:rPr>
                <w:rFonts w:asciiTheme="minorHAnsi" w:hAnsiTheme="minorHAnsi"/>
                <w:color w:val="FFFFFF" w:themeColor="background1"/>
              </w:rPr>
            </w:pPr>
            <w:r w:rsidRPr="009021BB">
              <w:rPr>
                <w:rFonts w:asciiTheme="minorHAnsi" w:hAnsiTheme="minorHAnsi"/>
                <w:color w:val="FFFFFF" w:themeColor="background1"/>
              </w:rPr>
              <w:t>Jour 1</w:t>
            </w:r>
          </w:p>
        </w:tc>
        <w:tc>
          <w:tcPr>
            <w:tcW w:w="3402" w:type="dxa"/>
            <w:vAlign w:val="center"/>
          </w:tcPr>
          <w:p w:rsidR="005A6026" w:rsidRPr="00733D47" w:rsidRDefault="005A6026" w:rsidP="00987FF2">
            <w:pPr>
              <w:jc w:val="left"/>
              <w:rPr>
                <w:rFonts w:asciiTheme="minorHAnsi" w:hAnsiTheme="minorHAnsi"/>
                <w:color w:val="002060"/>
              </w:rPr>
            </w:pPr>
            <w:r w:rsidRPr="00733D47">
              <w:rPr>
                <w:rFonts w:asciiTheme="minorHAnsi" w:hAnsiTheme="minorHAnsi"/>
                <w:color w:val="002060"/>
              </w:rPr>
              <w:t>Introduction et retour sur plan de progrès personnalisé</w:t>
            </w:r>
          </w:p>
        </w:tc>
        <w:tc>
          <w:tcPr>
            <w:tcW w:w="6814" w:type="dxa"/>
            <w:vAlign w:val="center"/>
          </w:tcPr>
          <w:p w:rsidR="005A6026" w:rsidRPr="00733D47" w:rsidRDefault="005A6026" w:rsidP="00987FF2">
            <w:pPr>
              <w:jc w:val="left"/>
              <w:rPr>
                <w:rFonts w:asciiTheme="minorHAnsi" w:hAnsiTheme="minorHAnsi"/>
                <w:color w:val="002060"/>
              </w:rPr>
            </w:pPr>
            <w:r w:rsidRPr="00733D47">
              <w:rPr>
                <w:rFonts w:asciiTheme="minorHAnsi" w:hAnsiTheme="minorHAnsi"/>
                <w:color w:val="002060"/>
              </w:rPr>
              <w:t>Débriefing des actions du plan de progrès personnalisé</w:t>
            </w:r>
          </w:p>
        </w:tc>
        <w:tc>
          <w:tcPr>
            <w:tcW w:w="3536" w:type="dxa"/>
            <w:vAlign w:val="center"/>
          </w:tcPr>
          <w:p w:rsidR="005A6026" w:rsidRPr="00733D47" w:rsidRDefault="005A6026" w:rsidP="00987FF2">
            <w:pPr>
              <w:jc w:val="center"/>
              <w:rPr>
                <w:rFonts w:asciiTheme="minorHAnsi" w:hAnsiTheme="minorHAnsi"/>
                <w:color w:val="002060"/>
              </w:rPr>
            </w:pPr>
          </w:p>
        </w:tc>
      </w:tr>
      <w:tr w:rsidR="005A6026" w:rsidRPr="00733D47" w:rsidTr="00987FF2">
        <w:tc>
          <w:tcPr>
            <w:tcW w:w="392" w:type="dxa"/>
            <w:vMerge/>
            <w:shd w:val="clear" w:color="auto" w:fill="F79646" w:themeFill="accent6"/>
            <w:textDirection w:val="btLr"/>
            <w:vAlign w:val="center"/>
          </w:tcPr>
          <w:p w:rsidR="005A6026" w:rsidRPr="009021BB" w:rsidRDefault="005A6026" w:rsidP="00987FF2">
            <w:pPr>
              <w:ind w:left="113" w:right="113"/>
              <w:jc w:val="center"/>
              <w:rPr>
                <w:rFonts w:asciiTheme="minorHAnsi" w:hAnsiTheme="minorHAnsi"/>
                <w:color w:val="FFFFFF" w:themeColor="background1"/>
              </w:rPr>
            </w:pPr>
          </w:p>
        </w:tc>
        <w:tc>
          <w:tcPr>
            <w:tcW w:w="3402" w:type="dxa"/>
            <w:vAlign w:val="center"/>
          </w:tcPr>
          <w:p w:rsidR="005A6026" w:rsidRPr="00733D47" w:rsidRDefault="005A6026" w:rsidP="00987FF2">
            <w:pPr>
              <w:jc w:val="left"/>
              <w:rPr>
                <w:rFonts w:asciiTheme="minorHAnsi" w:hAnsiTheme="minorHAnsi"/>
                <w:color w:val="002060"/>
              </w:rPr>
            </w:pPr>
            <w:r w:rsidRPr="00733D47">
              <w:rPr>
                <w:rFonts w:asciiTheme="minorHAnsi" w:hAnsiTheme="minorHAnsi"/>
                <w:color w:val="002060"/>
              </w:rPr>
              <w:t>Mythes et réalités sur le changement</w:t>
            </w:r>
          </w:p>
        </w:tc>
        <w:tc>
          <w:tcPr>
            <w:tcW w:w="6814" w:type="dxa"/>
            <w:vAlign w:val="center"/>
          </w:tcPr>
          <w:p w:rsidR="005A6026" w:rsidRPr="00733D47" w:rsidRDefault="005A6026" w:rsidP="00987FF2">
            <w:pPr>
              <w:jc w:val="left"/>
              <w:rPr>
                <w:rFonts w:asciiTheme="minorHAnsi" w:hAnsiTheme="minorHAnsi"/>
                <w:color w:val="002060"/>
              </w:rPr>
            </w:pPr>
            <w:r w:rsidRPr="00733D47">
              <w:rPr>
                <w:rFonts w:asciiTheme="minorHAnsi" w:hAnsiTheme="minorHAnsi"/>
                <w:color w:val="002060"/>
              </w:rPr>
              <w:t>Mieux comprendre le changement et ses principaux mécanismes et faire le point sur les idées reçues les plus courantes. Identifier les facteurs clefs de succès d’un projet de changement.</w:t>
            </w:r>
          </w:p>
        </w:tc>
        <w:tc>
          <w:tcPr>
            <w:tcW w:w="3536" w:type="dxa"/>
            <w:vAlign w:val="center"/>
          </w:tcPr>
          <w:p w:rsidR="005A6026" w:rsidRPr="00733D47" w:rsidRDefault="005A6026" w:rsidP="00987FF2">
            <w:pPr>
              <w:jc w:val="center"/>
              <w:rPr>
                <w:rFonts w:asciiTheme="minorHAnsi" w:hAnsiTheme="minorHAnsi"/>
                <w:color w:val="002060"/>
              </w:rPr>
            </w:pPr>
            <w:r w:rsidRPr="00733D47">
              <w:rPr>
                <w:rFonts w:asciiTheme="minorHAnsi" w:hAnsiTheme="minorHAnsi"/>
                <w:color w:val="002060"/>
              </w:rPr>
              <w:t>Partages d’expériences</w:t>
            </w:r>
          </w:p>
        </w:tc>
      </w:tr>
      <w:tr w:rsidR="005A6026" w:rsidRPr="00733D47" w:rsidTr="00987FF2">
        <w:tc>
          <w:tcPr>
            <w:tcW w:w="392" w:type="dxa"/>
            <w:vMerge/>
            <w:shd w:val="clear" w:color="auto" w:fill="F79646" w:themeFill="accent6"/>
            <w:textDirection w:val="btLr"/>
            <w:vAlign w:val="center"/>
          </w:tcPr>
          <w:p w:rsidR="005A6026" w:rsidRPr="009021BB" w:rsidRDefault="005A6026" w:rsidP="00987FF2">
            <w:pPr>
              <w:ind w:left="113" w:right="113"/>
              <w:jc w:val="center"/>
              <w:rPr>
                <w:rFonts w:asciiTheme="minorHAnsi" w:hAnsiTheme="minorHAnsi"/>
                <w:color w:val="FFFFFF" w:themeColor="background1"/>
              </w:rPr>
            </w:pPr>
          </w:p>
        </w:tc>
        <w:tc>
          <w:tcPr>
            <w:tcW w:w="3402" w:type="dxa"/>
            <w:vAlign w:val="center"/>
          </w:tcPr>
          <w:p w:rsidR="005A6026" w:rsidRPr="00733D47" w:rsidRDefault="005A6026" w:rsidP="00987FF2">
            <w:pPr>
              <w:jc w:val="left"/>
              <w:rPr>
                <w:rFonts w:asciiTheme="minorHAnsi" w:hAnsiTheme="minorHAnsi"/>
                <w:color w:val="002060"/>
              </w:rPr>
            </w:pPr>
            <w:r w:rsidRPr="00733D47">
              <w:rPr>
                <w:rFonts w:asciiTheme="minorHAnsi" w:hAnsiTheme="minorHAnsi"/>
                <w:color w:val="002060"/>
              </w:rPr>
              <w:t>Elaborer une stratégie de conduite du changement</w:t>
            </w:r>
          </w:p>
        </w:tc>
        <w:tc>
          <w:tcPr>
            <w:tcW w:w="6814" w:type="dxa"/>
            <w:vAlign w:val="center"/>
          </w:tcPr>
          <w:p w:rsidR="005A6026" w:rsidRPr="00733D47" w:rsidRDefault="005A6026" w:rsidP="00987FF2">
            <w:pPr>
              <w:jc w:val="left"/>
              <w:rPr>
                <w:rFonts w:asciiTheme="minorHAnsi" w:hAnsiTheme="minorHAnsi"/>
                <w:color w:val="002060"/>
              </w:rPr>
            </w:pPr>
            <w:r w:rsidRPr="00733D47">
              <w:rPr>
                <w:rFonts w:asciiTheme="minorHAnsi" w:hAnsiTheme="minorHAnsi"/>
                <w:color w:val="002060"/>
              </w:rPr>
              <w:t>Maîtriser les 8 étapes de la conduite du changement et les actions clefs associées.</w:t>
            </w:r>
          </w:p>
        </w:tc>
        <w:tc>
          <w:tcPr>
            <w:tcW w:w="3536" w:type="dxa"/>
            <w:vAlign w:val="center"/>
          </w:tcPr>
          <w:p w:rsidR="005A6026" w:rsidRPr="00733D47" w:rsidRDefault="005A6026" w:rsidP="00987FF2">
            <w:pPr>
              <w:jc w:val="center"/>
              <w:rPr>
                <w:rFonts w:asciiTheme="minorHAnsi" w:hAnsiTheme="minorHAnsi"/>
                <w:color w:val="002060"/>
              </w:rPr>
            </w:pPr>
            <w:r w:rsidRPr="00733D47">
              <w:rPr>
                <w:rFonts w:asciiTheme="minorHAnsi" w:hAnsiTheme="minorHAnsi"/>
                <w:color w:val="002060"/>
              </w:rPr>
              <w:t>Exercices d’applications</w:t>
            </w:r>
          </w:p>
        </w:tc>
      </w:tr>
      <w:tr w:rsidR="005A6026" w:rsidRPr="00733D47" w:rsidTr="00987FF2">
        <w:tc>
          <w:tcPr>
            <w:tcW w:w="392" w:type="dxa"/>
            <w:vMerge/>
            <w:shd w:val="clear" w:color="auto" w:fill="F79646" w:themeFill="accent6"/>
            <w:textDirection w:val="btLr"/>
            <w:vAlign w:val="center"/>
          </w:tcPr>
          <w:p w:rsidR="005A6026" w:rsidRPr="009021BB" w:rsidRDefault="005A6026" w:rsidP="00987FF2">
            <w:pPr>
              <w:ind w:left="113" w:right="113"/>
              <w:jc w:val="center"/>
              <w:rPr>
                <w:rFonts w:asciiTheme="minorHAnsi" w:hAnsiTheme="minorHAnsi"/>
                <w:color w:val="FFFFFF" w:themeColor="background1"/>
              </w:rPr>
            </w:pPr>
          </w:p>
        </w:tc>
        <w:tc>
          <w:tcPr>
            <w:tcW w:w="3402" w:type="dxa"/>
            <w:vAlign w:val="center"/>
          </w:tcPr>
          <w:p w:rsidR="005A6026" w:rsidRPr="00733D47" w:rsidRDefault="005A6026" w:rsidP="00987FF2">
            <w:pPr>
              <w:jc w:val="left"/>
              <w:rPr>
                <w:rFonts w:asciiTheme="minorHAnsi" w:hAnsiTheme="minorHAnsi"/>
                <w:color w:val="002060"/>
              </w:rPr>
            </w:pPr>
            <w:r w:rsidRPr="00733D47">
              <w:rPr>
                <w:rFonts w:asciiTheme="minorHAnsi" w:hAnsiTheme="minorHAnsi"/>
                <w:color w:val="002060"/>
              </w:rPr>
              <w:t>Le cadre, l’incertitude et l’ambigüité</w:t>
            </w:r>
          </w:p>
        </w:tc>
        <w:tc>
          <w:tcPr>
            <w:tcW w:w="6814" w:type="dxa"/>
            <w:vAlign w:val="center"/>
          </w:tcPr>
          <w:p w:rsidR="005A6026" w:rsidRPr="00733D47" w:rsidRDefault="005A6026" w:rsidP="00987FF2">
            <w:pPr>
              <w:jc w:val="left"/>
              <w:rPr>
                <w:rFonts w:asciiTheme="minorHAnsi" w:hAnsiTheme="minorHAnsi"/>
                <w:color w:val="002060"/>
              </w:rPr>
            </w:pPr>
            <w:r w:rsidRPr="00733D47">
              <w:rPr>
                <w:rFonts w:asciiTheme="minorHAnsi" w:hAnsiTheme="minorHAnsi"/>
                <w:color w:val="002060"/>
              </w:rPr>
              <w:t>Maîtriser le changement de paradigme. Savoir gérer l’incertitude, l’ambiguïté et les injonctions paradoxales ressenties par soi et ses collaborateurs.</w:t>
            </w:r>
          </w:p>
        </w:tc>
        <w:tc>
          <w:tcPr>
            <w:tcW w:w="3536" w:type="dxa"/>
            <w:vAlign w:val="center"/>
          </w:tcPr>
          <w:p w:rsidR="005A6026" w:rsidRPr="00733D47" w:rsidRDefault="005A6026" w:rsidP="00987FF2">
            <w:pPr>
              <w:jc w:val="center"/>
              <w:rPr>
                <w:rFonts w:asciiTheme="minorHAnsi" w:hAnsiTheme="minorHAnsi"/>
                <w:color w:val="002060"/>
              </w:rPr>
            </w:pPr>
            <w:r w:rsidRPr="00733D47">
              <w:rPr>
                <w:rFonts w:asciiTheme="minorHAnsi" w:hAnsiTheme="minorHAnsi"/>
                <w:color w:val="002060"/>
              </w:rPr>
              <w:t>Exercice métaphorique</w:t>
            </w:r>
            <w:r w:rsidRPr="00733D47">
              <w:rPr>
                <w:rFonts w:asciiTheme="minorHAnsi" w:hAnsiTheme="minorHAnsi"/>
                <w:color w:val="002060"/>
              </w:rPr>
              <w:br/>
              <w:t>Exercices d’applications</w:t>
            </w:r>
          </w:p>
        </w:tc>
      </w:tr>
      <w:tr w:rsidR="005A6026" w:rsidRPr="00733D47" w:rsidTr="00987FF2">
        <w:tc>
          <w:tcPr>
            <w:tcW w:w="392" w:type="dxa"/>
            <w:vMerge w:val="restart"/>
            <w:shd w:val="clear" w:color="auto" w:fill="F79646" w:themeFill="accent6"/>
            <w:textDirection w:val="btLr"/>
            <w:vAlign w:val="center"/>
          </w:tcPr>
          <w:p w:rsidR="005A6026" w:rsidRPr="009021BB" w:rsidRDefault="005A6026" w:rsidP="00987FF2">
            <w:pPr>
              <w:ind w:left="113" w:right="113"/>
              <w:jc w:val="center"/>
              <w:rPr>
                <w:rFonts w:asciiTheme="minorHAnsi" w:hAnsiTheme="minorHAnsi"/>
                <w:color w:val="FFFFFF" w:themeColor="background1"/>
              </w:rPr>
            </w:pPr>
            <w:r w:rsidRPr="009021BB">
              <w:rPr>
                <w:rFonts w:asciiTheme="minorHAnsi" w:hAnsiTheme="minorHAnsi"/>
                <w:color w:val="FFFFFF" w:themeColor="background1"/>
              </w:rPr>
              <w:t>Jour 2</w:t>
            </w:r>
          </w:p>
        </w:tc>
        <w:tc>
          <w:tcPr>
            <w:tcW w:w="3402" w:type="dxa"/>
            <w:vAlign w:val="center"/>
          </w:tcPr>
          <w:p w:rsidR="005A6026" w:rsidRPr="00733D47" w:rsidRDefault="005A6026" w:rsidP="00987FF2">
            <w:pPr>
              <w:jc w:val="left"/>
              <w:rPr>
                <w:rFonts w:asciiTheme="minorHAnsi" w:hAnsiTheme="minorHAnsi"/>
                <w:color w:val="002060"/>
              </w:rPr>
            </w:pPr>
            <w:r w:rsidRPr="00733D47">
              <w:rPr>
                <w:rFonts w:asciiTheme="minorHAnsi" w:hAnsiTheme="minorHAnsi"/>
                <w:color w:val="002060"/>
              </w:rPr>
              <w:t>Communiquer dans un contexte de changement</w:t>
            </w:r>
          </w:p>
        </w:tc>
        <w:tc>
          <w:tcPr>
            <w:tcW w:w="6814" w:type="dxa"/>
            <w:vAlign w:val="center"/>
          </w:tcPr>
          <w:p w:rsidR="005A6026" w:rsidRPr="00733D47" w:rsidRDefault="005A6026" w:rsidP="00987FF2">
            <w:pPr>
              <w:jc w:val="left"/>
              <w:rPr>
                <w:rFonts w:asciiTheme="minorHAnsi" w:hAnsiTheme="minorHAnsi"/>
                <w:color w:val="002060"/>
              </w:rPr>
            </w:pPr>
            <w:r w:rsidRPr="00733D47">
              <w:rPr>
                <w:rFonts w:asciiTheme="minorHAnsi" w:hAnsiTheme="minorHAnsi"/>
                <w:color w:val="002060"/>
              </w:rPr>
              <w:t>Elaborer un plan de communication spécifique dans le cadre d’un projet de changement, en tenant compte des freins, des opportunités et de la culture.</w:t>
            </w:r>
          </w:p>
        </w:tc>
        <w:tc>
          <w:tcPr>
            <w:tcW w:w="3536" w:type="dxa"/>
            <w:vAlign w:val="center"/>
          </w:tcPr>
          <w:p w:rsidR="005A6026" w:rsidRPr="00733D47" w:rsidRDefault="005A6026" w:rsidP="00987FF2">
            <w:pPr>
              <w:jc w:val="center"/>
              <w:rPr>
                <w:rFonts w:asciiTheme="minorHAnsi" w:hAnsiTheme="minorHAnsi"/>
                <w:color w:val="002060"/>
              </w:rPr>
            </w:pPr>
            <w:r w:rsidRPr="00733D47">
              <w:rPr>
                <w:rFonts w:asciiTheme="minorHAnsi" w:hAnsiTheme="minorHAnsi"/>
                <w:color w:val="002060"/>
              </w:rPr>
              <w:t>Mise en situation</w:t>
            </w:r>
            <w:r w:rsidRPr="00733D47">
              <w:rPr>
                <w:rFonts w:asciiTheme="minorHAnsi" w:hAnsiTheme="minorHAnsi"/>
                <w:color w:val="002060"/>
              </w:rPr>
              <w:br/>
              <w:t>Utilisation des cas rencontrés par les stagiaires</w:t>
            </w:r>
          </w:p>
        </w:tc>
      </w:tr>
      <w:tr w:rsidR="005A6026" w:rsidRPr="00733D47" w:rsidTr="00987FF2">
        <w:tc>
          <w:tcPr>
            <w:tcW w:w="392" w:type="dxa"/>
            <w:vMerge/>
            <w:shd w:val="clear" w:color="auto" w:fill="F79646" w:themeFill="accent6"/>
            <w:textDirection w:val="btLr"/>
            <w:vAlign w:val="center"/>
          </w:tcPr>
          <w:p w:rsidR="005A6026" w:rsidRPr="00733D47" w:rsidRDefault="005A6026" w:rsidP="00987FF2">
            <w:pPr>
              <w:ind w:left="113" w:right="113"/>
              <w:jc w:val="center"/>
              <w:rPr>
                <w:rFonts w:asciiTheme="minorHAnsi" w:hAnsiTheme="minorHAnsi"/>
                <w:color w:val="002060"/>
              </w:rPr>
            </w:pPr>
          </w:p>
        </w:tc>
        <w:tc>
          <w:tcPr>
            <w:tcW w:w="3402" w:type="dxa"/>
            <w:vAlign w:val="center"/>
          </w:tcPr>
          <w:p w:rsidR="005A6026" w:rsidRPr="00733D47" w:rsidRDefault="005A6026" w:rsidP="00987FF2">
            <w:pPr>
              <w:jc w:val="left"/>
              <w:rPr>
                <w:rFonts w:asciiTheme="minorHAnsi" w:hAnsiTheme="minorHAnsi"/>
                <w:color w:val="002060"/>
              </w:rPr>
            </w:pPr>
            <w:r w:rsidRPr="00733D47">
              <w:rPr>
                <w:rFonts w:asciiTheme="minorHAnsi" w:hAnsiTheme="minorHAnsi"/>
                <w:color w:val="002060"/>
              </w:rPr>
              <w:t>Fédérer un réseau d’alliés</w:t>
            </w:r>
          </w:p>
        </w:tc>
        <w:tc>
          <w:tcPr>
            <w:tcW w:w="6814" w:type="dxa"/>
            <w:vAlign w:val="center"/>
          </w:tcPr>
          <w:p w:rsidR="005A6026" w:rsidRPr="00733D47" w:rsidRDefault="005A6026" w:rsidP="00987FF2">
            <w:pPr>
              <w:jc w:val="left"/>
              <w:rPr>
                <w:rFonts w:asciiTheme="minorHAnsi" w:hAnsiTheme="minorHAnsi"/>
                <w:color w:val="002060"/>
              </w:rPr>
            </w:pPr>
            <w:r w:rsidRPr="00733D47">
              <w:rPr>
                <w:rFonts w:asciiTheme="minorHAnsi" w:hAnsiTheme="minorHAnsi"/>
                <w:color w:val="002060"/>
              </w:rPr>
              <w:t>Construire une coalition en faveur du changement et en tirer parti.</w:t>
            </w:r>
          </w:p>
        </w:tc>
        <w:tc>
          <w:tcPr>
            <w:tcW w:w="3536" w:type="dxa"/>
            <w:vAlign w:val="center"/>
          </w:tcPr>
          <w:p w:rsidR="005A6026" w:rsidRPr="00733D47" w:rsidRDefault="005A6026" w:rsidP="00987FF2">
            <w:pPr>
              <w:jc w:val="center"/>
              <w:rPr>
                <w:rFonts w:asciiTheme="minorHAnsi" w:hAnsiTheme="minorHAnsi"/>
                <w:color w:val="002060"/>
              </w:rPr>
            </w:pPr>
            <w:r w:rsidRPr="00733D47">
              <w:rPr>
                <w:rFonts w:asciiTheme="minorHAnsi" w:hAnsiTheme="minorHAnsi"/>
                <w:color w:val="002060"/>
              </w:rPr>
              <w:t>Partages d’expériences</w:t>
            </w:r>
          </w:p>
        </w:tc>
      </w:tr>
      <w:tr w:rsidR="005A6026" w:rsidRPr="00733D47" w:rsidTr="00987FF2">
        <w:tc>
          <w:tcPr>
            <w:tcW w:w="392" w:type="dxa"/>
            <w:vMerge/>
            <w:shd w:val="clear" w:color="auto" w:fill="F79646" w:themeFill="accent6"/>
            <w:textDirection w:val="btLr"/>
            <w:vAlign w:val="center"/>
          </w:tcPr>
          <w:p w:rsidR="005A6026" w:rsidRPr="00733D47" w:rsidRDefault="005A6026" w:rsidP="00987FF2">
            <w:pPr>
              <w:ind w:left="113" w:right="113"/>
              <w:jc w:val="center"/>
              <w:rPr>
                <w:rFonts w:asciiTheme="minorHAnsi" w:hAnsiTheme="minorHAnsi"/>
                <w:color w:val="002060"/>
              </w:rPr>
            </w:pPr>
          </w:p>
        </w:tc>
        <w:tc>
          <w:tcPr>
            <w:tcW w:w="3402" w:type="dxa"/>
            <w:vAlign w:val="center"/>
          </w:tcPr>
          <w:p w:rsidR="005A6026" w:rsidRPr="00733D47" w:rsidRDefault="005A6026" w:rsidP="00987FF2">
            <w:pPr>
              <w:jc w:val="left"/>
              <w:rPr>
                <w:rFonts w:asciiTheme="minorHAnsi" w:hAnsiTheme="minorHAnsi"/>
                <w:color w:val="002060"/>
              </w:rPr>
            </w:pPr>
            <w:r w:rsidRPr="00733D47">
              <w:rPr>
                <w:rFonts w:asciiTheme="minorHAnsi" w:hAnsiTheme="minorHAnsi"/>
                <w:color w:val="002060"/>
              </w:rPr>
              <w:t>Instaurer un changement permanent</w:t>
            </w:r>
          </w:p>
        </w:tc>
        <w:tc>
          <w:tcPr>
            <w:tcW w:w="6814" w:type="dxa"/>
            <w:vAlign w:val="center"/>
          </w:tcPr>
          <w:p w:rsidR="005A6026" w:rsidRPr="00733D47" w:rsidRDefault="005A6026" w:rsidP="00987FF2">
            <w:pPr>
              <w:spacing w:before="40"/>
              <w:jc w:val="left"/>
              <w:rPr>
                <w:rStyle w:val="Emphaseintense"/>
                <w:rFonts w:asciiTheme="minorHAnsi" w:hAnsiTheme="minorHAnsi" w:cs="Tahoma"/>
                <w:b w:val="0"/>
                <w:i w:val="0"/>
                <w:color w:val="002060"/>
              </w:rPr>
            </w:pPr>
            <w:r w:rsidRPr="00733D47">
              <w:rPr>
                <w:rStyle w:val="Emphaseintense"/>
                <w:rFonts w:asciiTheme="minorHAnsi" w:hAnsiTheme="minorHAnsi" w:cs="Tahoma"/>
                <w:b w:val="0"/>
                <w:i w:val="0"/>
                <w:color w:val="002060"/>
              </w:rPr>
              <w:t>Ancrer les nouvelles pratiques dans le fonctionnement quotidien de son service et mettre en œuvre un processus de changement permanent.</w:t>
            </w:r>
          </w:p>
        </w:tc>
        <w:tc>
          <w:tcPr>
            <w:tcW w:w="3536" w:type="dxa"/>
            <w:vAlign w:val="center"/>
          </w:tcPr>
          <w:p w:rsidR="005A6026" w:rsidRPr="00733D47" w:rsidRDefault="005A6026" w:rsidP="00987FF2">
            <w:pPr>
              <w:jc w:val="center"/>
              <w:rPr>
                <w:rFonts w:asciiTheme="minorHAnsi" w:hAnsiTheme="minorHAnsi"/>
                <w:color w:val="002060"/>
              </w:rPr>
            </w:pPr>
            <w:r w:rsidRPr="00733D47">
              <w:rPr>
                <w:rFonts w:asciiTheme="minorHAnsi" w:hAnsiTheme="minorHAnsi"/>
                <w:color w:val="002060"/>
              </w:rPr>
              <w:t>Exercice d’application</w:t>
            </w:r>
          </w:p>
        </w:tc>
      </w:tr>
      <w:tr w:rsidR="005A6026" w:rsidRPr="00733D47" w:rsidTr="00987FF2">
        <w:tc>
          <w:tcPr>
            <w:tcW w:w="392" w:type="dxa"/>
            <w:vMerge/>
            <w:shd w:val="clear" w:color="auto" w:fill="F79646" w:themeFill="accent6"/>
            <w:textDirection w:val="btLr"/>
            <w:vAlign w:val="center"/>
          </w:tcPr>
          <w:p w:rsidR="005A6026" w:rsidRPr="00733D47" w:rsidRDefault="005A6026" w:rsidP="00987FF2">
            <w:pPr>
              <w:ind w:left="113" w:right="113"/>
              <w:jc w:val="center"/>
              <w:rPr>
                <w:rFonts w:asciiTheme="minorHAnsi" w:hAnsiTheme="minorHAnsi"/>
                <w:color w:val="002060"/>
              </w:rPr>
            </w:pPr>
          </w:p>
        </w:tc>
        <w:tc>
          <w:tcPr>
            <w:tcW w:w="3402" w:type="dxa"/>
            <w:vAlign w:val="center"/>
          </w:tcPr>
          <w:p w:rsidR="005A6026" w:rsidRPr="00733D47" w:rsidRDefault="005A6026" w:rsidP="00987FF2">
            <w:pPr>
              <w:jc w:val="left"/>
              <w:rPr>
                <w:rStyle w:val="Emphaseintense"/>
                <w:rFonts w:asciiTheme="minorHAnsi" w:hAnsiTheme="minorHAnsi"/>
                <w:b w:val="0"/>
                <w:i w:val="0"/>
                <w:color w:val="002060"/>
              </w:rPr>
            </w:pPr>
            <w:r w:rsidRPr="00733D47">
              <w:rPr>
                <w:rStyle w:val="Emphaseintense"/>
                <w:rFonts w:asciiTheme="minorHAnsi" w:hAnsiTheme="minorHAnsi"/>
                <w:b w:val="0"/>
                <w:i w:val="0"/>
                <w:color w:val="002060"/>
              </w:rPr>
              <w:t>Plan de progrès personnalisé</w:t>
            </w:r>
          </w:p>
        </w:tc>
        <w:tc>
          <w:tcPr>
            <w:tcW w:w="6814" w:type="dxa"/>
            <w:vAlign w:val="center"/>
          </w:tcPr>
          <w:p w:rsidR="005A6026" w:rsidRPr="00733D47" w:rsidRDefault="005A6026" w:rsidP="00987FF2">
            <w:pPr>
              <w:jc w:val="left"/>
              <w:rPr>
                <w:rStyle w:val="Emphaseintense"/>
                <w:rFonts w:asciiTheme="minorHAnsi" w:hAnsiTheme="minorHAnsi" w:cs="Tahoma"/>
                <w:b w:val="0"/>
                <w:i w:val="0"/>
                <w:color w:val="002060"/>
              </w:rPr>
            </w:pPr>
            <w:r w:rsidRPr="00733D47">
              <w:rPr>
                <w:rStyle w:val="Emphaseintense"/>
                <w:rFonts w:asciiTheme="minorHAnsi" w:hAnsiTheme="minorHAnsi" w:cs="Tahoma"/>
                <w:b w:val="0"/>
                <w:i w:val="0"/>
                <w:color w:val="002060"/>
              </w:rPr>
              <w:t>Chaque stagiaire se fixe un objectif à atteindre et définit les tâches qu’il choisit d’entreprendre avant le module suivant.</w:t>
            </w:r>
          </w:p>
        </w:tc>
        <w:tc>
          <w:tcPr>
            <w:tcW w:w="3536" w:type="dxa"/>
            <w:vAlign w:val="center"/>
          </w:tcPr>
          <w:p w:rsidR="005A6026" w:rsidRPr="00733D47" w:rsidRDefault="005A6026" w:rsidP="00987FF2">
            <w:pPr>
              <w:jc w:val="center"/>
              <w:rPr>
                <w:rFonts w:asciiTheme="minorHAnsi" w:hAnsiTheme="minorHAnsi"/>
                <w:color w:val="002060"/>
              </w:rPr>
            </w:pPr>
          </w:p>
        </w:tc>
      </w:tr>
    </w:tbl>
    <w:p w:rsidR="005A6026" w:rsidRDefault="005A6026" w:rsidP="005A6026">
      <w:pPr>
        <w:spacing w:line="276" w:lineRule="auto"/>
        <w:jc w:val="left"/>
        <w:rPr>
          <w:rFonts w:asciiTheme="minorHAnsi" w:hAnsiTheme="minorHAnsi"/>
          <w:color w:val="4F81BD" w:themeColor="accent1"/>
        </w:rPr>
      </w:pPr>
    </w:p>
    <w:p w:rsidR="005A6026" w:rsidRDefault="005A6026" w:rsidP="005A6026">
      <w:pPr>
        <w:jc w:val="left"/>
        <w:rPr>
          <w:color w:val="C6D9F1" w:themeColor="text2" w:themeTint="33"/>
        </w:rPr>
      </w:pPr>
    </w:p>
    <w:p w:rsidR="005A6026" w:rsidRDefault="005A6026" w:rsidP="009B67CD">
      <w:pPr>
        <w:rPr>
          <w:rStyle w:val="Emphaseintense"/>
          <w:rFonts w:asciiTheme="minorHAnsi" w:hAnsiTheme="minorHAnsi"/>
          <w:color w:val="4F81BD" w:themeColor="accent1"/>
          <w:u w:val="single"/>
        </w:rPr>
      </w:pPr>
    </w:p>
    <w:p w:rsidR="005A6026" w:rsidRPr="00E92150" w:rsidRDefault="005A6026" w:rsidP="00E92150">
      <w:pPr>
        <w:pStyle w:val="Titre2"/>
        <w:pBdr>
          <w:bottom w:val="single" w:sz="4" w:space="0" w:color="auto"/>
        </w:pBdr>
        <w:shd w:val="clear" w:color="auto" w:fill="F79646" w:themeFill="accent6"/>
        <w:ind w:firstLine="576"/>
        <w:jc w:val="left"/>
        <w:rPr>
          <w:color w:val="FFFFFF" w:themeColor="background1"/>
          <w:sz w:val="28"/>
        </w:rPr>
      </w:pPr>
      <w:bookmarkStart w:id="8" w:name="_Toc352939473"/>
      <w:r w:rsidRPr="00E92150">
        <w:rPr>
          <w:color w:val="FFFFFF" w:themeColor="background1"/>
          <w:sz w:val="28"/>
        </w:rPr>
        <w:lastRenderedPageBreak/>
        <w:t>MANAGEMENT DE PROJET</w:t>
      </w:r>
      <w:bookmarkEnd w:id="8"/>
      <w:r w:rsidRPr="00E92150">
        <w:rPr>
          <w:color w:val="FFFFFF" w:themeColor="background1"/>
          <w:sz w:val="28"/>
        </w:rPr>
        <w:t xml:space="preserve"> </w:t>
      </w:r>
    </w:p>
    <w:p w:rsidR="005A6026" w:rsidRDefault="00F70390" w:rsidP="005A6026">
      <w:pPr>
        <w:jc w:val="left"/>
        <w:rPr>
          <w:color w:val="C6D9F1" w:themeColor="text2" w:themeTint="33"/>
        </w:rPr>
      </w:pPr>
      <w:r>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807744" behindDoc="0" locked="0" layoutInCell="1" allowOverlap="1" wp14:anchorId="37CEF1C0" wp14:editId="191D17FD">
                <wp:simplePos x="0" y="0"/>
                <wp:positionH relativeFrom="column">
                  <wp:posOffset>-3810</wp:posOffset>
                </wp:positionH>
                <wp:positionV relativeFrom="paragraph">
                  <wp:posOffset>22860</wp:posOffset>
                </wp:positionV>
                <wp:extent cx="982980" cy="344805"/>
                <wp:effectExtent l="0" t="0" r="26670" b="17145"/>
                <wp:wrapNone/>
                <wp:docPr id="91" name="Rectangle 91"/>
                <wp:cNvGraphicFramePr/>
                <a:graphic xmlns:a="http://schemas.openxmlformats.org/drawingml/2006/main">
                  <a:graphicData uri="http://schemas.microsoft.com/office/word/2010/wordprocessingShape">
                    <wps:wsp>
                      <wps:cNvSpPr/>
                      <wps:spPr>
                        <a:xfrm>
                          <a:off x="0" y="0"/>
                          <a:ext cx="982980" cy="344805"/>
                        </a:xfrm>
                        <a:prstGeom prst="rect">
                          <a:avLst/>
                        </a:prstGeom>
                      </wps:spPr>
                      <wps:style>
                        <a:lnRef idx="2">
                          <a:schemeClr val="accent6"/>
                        </a:lnRef>
                        <a:fillRef idx="1">
                          <a:schemeClr val="lt1"/>
                        </a:fillRef>
                        <a:effectRef idx="0">
                          <a:schemeClr val="accent6"/>
                        </a:effectRef>
                        <a:fontRef idx="minor">
                          <a:schemeClr val="dk1"/>
                        </a:fontRef>
                      </wps:style>
                      <wps:txbx>
                        <w:txbxContent>
                          <w:p w:rsidR="00703D73" w:rsidRPr="00F70390" w:rsidRDefault="00703D73" w:rsidP="005A6026">
                            <w:pPr>
                              <w:jc w:val="center"/>
                              <w:rPr>
                                <w:b/>
                                <w:color w:val="E36C0A" w:themeColor="accent6" w:themeShade="BF"/>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F70390">
                              <w:rPr>
                                <w:b/>
                                <w:color w:val="E36C0A" w:themeColor="accent6" w:themeShade="BF"/>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5 jours</w:t>
                            </w:r>
                          </w:p>
                          <w:p w:rsidR="00703D73" w:rsidRPr="00F70390" w:rsidRDefault="00703D73" w:rsidP="005A6026">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1" o:spid="_x0000_s1031" style="position:absolute;margin-left:-.3pt;margin-top:1.8pt;width:77.4pt;height:27.1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" fillcolor="white [3201]" strokecolor="#f79646 [3209]" strokeweight="2pt">
                <v:textbox>
                  <w:txbxContent>
                    <w:p w:rsidR="00703D73" w:rsidRPr="00F70390" w:rsidRDefault="00703D73" w:rsidP="005A6026">
                      <w:pPr>
                        <w:jc w:val="center"/>
                        <w:rPr>
                          <w:b/>
                          <w:color w:val="E36C0A" w:themeColor="accent6" w:themeShade="BF"/>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F70390">
                        <w:rPr>
                          <w:b/>
                          <w:color w:val="E36C0A" w:themeColor="accent6" w:themeShade="BF"/>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5 jours</w:t>
                      </w:r>
                    </w:p>
                    <w:p w:rsidR="00703D73" w:rsidRPr="00F70390" w:rsidRDefault="00703D73" w:rsidP="005A6026">
                      <w:pPr>
                        <w:jc w:val="center"/>
                        <w:rPr>
                          <w:sz w:val="18"/>
                        </w:rPr>
                      </w:pPr>
                    </w:p>
                  </w:txbxContent>
                </v:textbox>
              </v:rect>
            </w:pict>
          </mc:Fallback>
        </mc:AlternateContent>
      </w:r>
      <w:r w:rsidR="005A6026">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808768" behindDoc="0" locked="0" layoutInCell="1" allowOverlap="1" wp14:anchorId="0C2DF218" wp14:editId="59AD4A80">
                <wp:simplePos x="0" y="0"/>
                <wp:positionH relativeFrom="column">
                  <wp:posOffset>3933825</wp:posOffset>
                </wp:positionH>
                <wp:positionV relativeFrom="paragraph">
                  <wp:posOffset>20649</wp:posOffset>
                </wp:positionV>
                <wp:extent cx="4961890" cy="1519555"/>
                <wp:effectExtent l="57150" t="19050" r="67310" b="99695"/>
                <wp:wrapNone/>
                <wp:docPr id="90" name="Arrondir un rectangle avec un coin diagonal 90"/>
                <wp:cNvGraphicFramePr/>
                <a:graphic xmlns:a="http://schemas.openxmlformats.org/drawingml/2006/main">
                  <a:graphicData uri="http://schemas.microsoft.com/office/word/2010/wordprocessingShape">
                    <wps:wsp>
                      <wps:cNvSpPr/>
                      <wps:spPr>
                        <a:xfrm>
                          <a:off x="0" y="0"/>
                          <a:ext cx="4961890" cy="1519555"/>
                        </a:xfrm>
                        <a:prstGeom prst="round2DiagRect">
                          <a:avLst/>
                        </a:prstGeom>
                      </wps:spPr>
                      <wps:style>
                        <a:lnRef idx="1">
                          <a:schemeClr val="accent6"/>
                        </a:lnRef>
                        <a:fillRef idx="3">
                          <a:schemeClr val="accent6"/>
                        </a:fillRef>
                        <a:effectRef idx="2">
                          <a:schemeClr val="accent6"/>
                        </a:effectRef>
                        <a:fontRef idx="minor">
                          <a:schemeClr val="lt1"/>
                        </a:fontRef>
                      </wps:style>
                      <wps:txbx>
                        <w:txbxContent>
                          <w:p w:rsidR="00703D73" w:rsidRDefault="00703D73" w:rsidP="005A6026">
                            <w:p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E802A2" w:rsidRDefault="00703D73" w:rsidP="00836817">
                            <w:pPr>
                              <w:pStyle w:val="Paragraphedeliste"/>
                              <w:numPr>
                                <w:ilvl w:val="0"/>
                                <w:numId w:val="18"/>
                              </w:numPr>
                              <w:rPr>
                                <w:rFonts w:asciiTheme="minorHAnsi" w:eastAsia="Helvetica" w:hAnsiTheme="minorHAnsi" w:cstheme="minorHAnsi"/>
                                <w:b/>
                                <w:bCs/>
                                <w:i/>
                                <w:iCs/>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E802A2">
                              <w:rPr>
                                <w:rFonts w:asciiTheme="minorHAnsi" w:eastAsia="Helvetica" w:hAnsiTheme="minorHAnsi" w:cstheme="minorHAnsi"/>
                                <w:bCs/>
                                <w:iCs/>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 xml:space="preserve">Maîtriser les fondamentaux du management de projet pour comprendre et assurer son rôle dans des projets transverses </w:t>
                            </w:r>
                          </w:p>
                          <w:p w:rsidR="00703D73" w:rsidRPr="00E802A2" w:rsidRDefault="00703D73" w:rsidP="00836817">
                            <w:pPr>
                              <w:pStyle w:val="Paragraphedeliste"/>
                              <w:numPr>
                                <w:ilvl w:val="0"/>
                                <w:numId w:val="18"/>
                              </w:numPr>
                              <w:rPr>
                                <w:rFonts w:asciiTheme="minorHAnsi" w:eastAsia="Helvetica" w:hAnsiTheme="minorHAnsi" w:cstheme="minorHAnsi"/>
                                <w:b/>
                                <w:bCs/>
                                <w:i/>
                                <w:iCs/>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E802A2">
                              <w:rPr>
                                <w:rFonts w:asciiTheme="minorHAnsi" w:eastAsia="Helvetica" w:hAnsiTheme="minorHAnsi" w:cstheme="minorHAnsi"/>
                                <w:bCs/>
                                <w:iCs/>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Mieux appréhender la dimension humaine d’un projet et en maitriser les subtilités relationnelles</w:t>
                            </w:r>
                          </w:p>
                          <w:p w:rsidR="00703D73" w:rsidRPr="00E802A2" w:rsidRDefault="00703D73" w:rsidP="00836817">
                            <w:pPr>
                              <w:pStyle w:val="Paragraphedeliste"/>
                              <w:numPr>
                                <w:ilvl w:val="0"/>
                                <w:numId w:val="18"/>
                              </w:numPr>
                              <w:rPr>
                                <w:rFonts w:asciiTheme="minorHAnsi" w:eastAsia="Helvetica" w:hAnsiTheme="minorHAnsi" w:cstheme="minorHAnsi"/>
                                <w:bCs/>
                                <w:iCs/>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E802A2">
                              <w:rPr>
                                <w:rFonts w:asciiTheme="minorHAnsi" w:eastAsia="Helvetica" w:hAnsiTheme="minorHAnsi" w:cstheme="minorHAnsi"/>
                                <w:bCs/>
                                <w:iCs/>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 xml:space="preserve">Développer et renforcer </w:t>
                            </w:r>
                            <w:r>
                              <w:rPr>
                                <w:rFonts w:asciiTheme="minorHAnsi" w:eastAsia="Helvetica" w:hAnsiTheme="minorHAnsi" w:cstheme="minorHAnsi"/>
                                <w:bCs/>
                                <w:iCs/>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le rôle des fonctions supports </w:t>
                            </w:r>
                          </w:p>
                          <w:p w:rsidR="00703D73" w:rsidRPr="00E802A2" w:rsidRDefault="00703D73" w:rsidP="00836817">
                            <w:pPr>
                              <w:pStyle w:val="Paragraphedeliste"/>
                              <w:numPr>
                                <w:ilvl w:val="0"/>
                                <w:numId w:val="18"/>
                              </w:numPr>
                              <w:rPr>
                                <w:rFonts w:asciiTheme="minorHAnsi" w:eastAsia="Helvetica" w:hAnsiTheme="minorHAnsi" w:cstheme="minorHAnsi"/>
                                <w:bCs/>
                                <w:iCs/>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E802A2">
                              <w:rPr>
                                <w:rFonts w:asciiTheme="minorHAnsi" w:eastAsia="Helvetica" w:hAnsiTheme="minorHAnsi" w:cstheme="minorHAnsi"/>
                                <w:bCs/>
                                <w:iCs/>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Garantir une meilleure contribution de chacun à la réussite des projets internes et donc à celle de l’entreprise.</w:t>
                            </w:r>
                          </w:p>
                          <w:p w:rsidR="00703D73" w:rsidRPr="00733D47" w:rsidRDefault="00703D73" w:rsidP="005A6026">
                            <w:pPr>
                              <w:ind w:left="360"/>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p>
                          <w:p w:rsidR="00703D73" w:rsidRPr="00EB0ACB" w:rsidRDefault="00703D73" w:rsidP="005A6026">
                            <w:pPr>
                              <w:pStyle w:val="Body1"/>
                              <w:ind w:left="720"/>
                              <w:rPr>
                                <w:color w:val="auto"/>
                                <w:lang w:val="fr-F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ndir un rectangle avec un coin diagonal 90" o:spid="_x0000_s1032" style="position:absolute;margin-left:309.75pt;margin-top:1.65pt;width:390.7pt;height:119.6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961890,151955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" adj="-11796480,,5400" path="m253264,l4961890,r,l4961890,1266291v,139874,-113390,253264,-253264,253264l,1519555r,l,253264c,113390,113390,,253264,xe" fillcolor="#9a4906 [1641]" strokecolor="#f68c36 [3049]">
                <v:fill color2="#f68a32 [3017]" rotate="t" angle="180" colors="0 #cb6c1d;52429f #ff8f2a;1 #ff8f26" focus="100%" type="gradient">
                  <o:fill v:ext="view" type="gradientUnscaled"/>
                </v:fill>
                <v:stroke joinstyle="miter"/>
                <v:shadow on="t" color="black" opacity="22937f" origin=",.5" offset="0,.63889mm"/>
                <v:formulas/>
                <v:path arrowok="t" o:connecttype="custom" o:connectlocs="253264,0;4961890,0;4961890,0;4961890,1266291;4708626,1519555;0,1519555;0,1519555;0,253264;253264,0" o:connectangles="0,0,0,0,0,0,0,0,0" textboxrect="0,0,4961890,1519555"/>
                <v:textbox>
                  <w:txbxContent>
                    <w:p w:rsidR="00703D73" w:rsidRDefault="00703D73" w:rsidP="005A6026">
                      <w:p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E802A2" w:rsidRDefault="00703D73" w:rsidP="00836817">
                      <w:pPr>
                        <w:pStyle w:val="Paragraphedeliste"/>
                        <w:numPr>
                          <w:ilvl w:val="0"/>
                          <w:numId w:val="18"/>
                        </w:numPr>
                        <w:rPr>
                          <w:rFonts w:asciiTheme="minorHAnsi" w:eastAsia="Helvetica" w:hAnsiTheme="minorHAnsi" w:cstheme="minorHAnsi"/>
                          <w:b/>
                          <w:bCs/>
                          <w:i/>
                          <w:iCs/>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E802A2">
                        <w:rPr>
                          <w:rFonts w:asciiTheme="minorHAnsi" w:eastAsia="Helvetica" w:hAnsiTheme="minorHAnsi" w:cstheme="minorHAnsi"/>
                          <w:bCs/>
                          <w:iCs/>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 xml:space="preserve">Maîtriser les fondamentaux du management de projet pour comprendre et assurer son rôle dans des projets transverses </w:t>
                      </w:r>
                    </w:p>
                    <w:p w:rsidR="00703D73" w:rsidRPr="00E802A2" w:rsidRDefault="00703D73" w:rsidP="00836817">
                      <w:pPr>
                        <w:pStyle w:val="Paragraphedeliste"/>
                        <w:numPr>
                          <w:ilvl w:val="0"/>
                          <w:numId w:val="18"/>
                        </w:numPr>
                        <w:rPr>
                          <w:rFonts w:asciiTheme="minorHAnsi" w:eastAsia="Helvetica" w:hAnsiTheme="minorHAnsi" w:cstheme="minorHAnsi"/>
                          <w:b/>
                          <w:bCs/>
                          <w:i/>
                          <w:iCs/>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E802A2">
                        <w:rPr>
                          <w:rFonts w:asciiTheme="minorHAnsi" w:eastAsia="Helvetica" w:hAnsiTheme="minorHAnsi" w:cstheme="minorHAnsi"/>
                          <w:bCs/>
                          <w:iCs/>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Mieux appréhender la dimension humaine d’un projet et en maitriser les subtilités relationnelles</w:t>
                      </w:r>
                    </w:p>
                    <w:p w:rsidR="00703D73" w:rsidRPr="00E802A2" w:rsidRDefault="00703D73" w:rsidP="00836817">
                      <w:pPr>
                        <w:pStyle w:val="Paragraphedeliste"/>
                        <w:numPr>
                          <w:ilvl w:val="0"/>
                          <w:numId w:val="18"/>
                        </w:numPr>
                        <w:rPr>
                          <w:rFonts w:asciiTheme="minorHAnsi" w:eastAsia="Helvetica" w:hAnsiTheme="minorHAnsi" w:cstheme="minorHAnsi"/>
                          <w:bCs/>
                          <w:iCs/>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E802A2">
                        <w:rPr>
                          <w:rFonts w:asciiTheme="minorHAnsi" w:eastAsia="Helvetica" w:hAnsiTheme="minorHAnsi" w:cstheme="minorHAnsi"/>
                          <w:bCs/>
                          <w:iCs/>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 xml:space="preserve">Développer et renforcer </w:t>
                      </w:r>
                      <w:r>
                        <w:rPr>
                          <w:rFonts w:asciiTheme="minorHAnsi" w:eastAsia="Helvetica" w:hAnsiTheme="minorHAnsi" w:cstheme="minorHAnsi"/>
                          <w:bCs/>
                          <w:iCs/>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le rôle des fonctions supports </w:t>
                      </w:r>
                    </w:p>
                    <w:p w:rsidR="00703D73" w:rsidRPr="00E802A2" w:rsidRDefault="00703D73" w:rsidP="00836817">
                      <w:pPr>
                        <w:pStyle w:val="Paragraphedeliste"/>
                        <w:numPr>
                          <w:ilvl w:val="0"/>
                          <w:numId w:val="18"/>
                        </w:numPr>
                        <w:rPr>
                          <w:rFonts w:asciiTheme="minorHAnsi" w:eastAsia="Helvetica" w:hAnsiTheme="minorHAnsi" w:cstheme="minorHAnsi"/>
                          <w:bCs/>
                          <w:iCs/>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E802A2">
                        <w:rPr>
                          <w:rFonts w:asciiTheme="minorHAnsi" w:eastAsia="Helvetica" w:hAnsiTheme="minorHAnsi" w:cstheme="minorHAnsi"/>
                          <w:bCs/>
                          <w:iCs/>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Garantir une meilleure contribution de chacun à la réussite des projets internes et donc à celle de l’entreprise.</w:t>
                      </w:r>
                    </w:p>
                    <w:p w:rsidR="00703D73" w:rsidRPr="00733D47" w:rsidRDefault="00703D73" w:rsidP="005A6026">
                      <w:pPr>
                        <w:ind w:left="360"/>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p>
                    <w:p w:rsidR="00703D73" w:rsidRPr="00EB0ACB" w:rsidRDefault="00703D73" w:rsidP="005A6026">
                      <w:pPr>
                        <w:pStyle w:val="Body1"/>
                        <w:ind w:left="720"/>
                        <w:rPr>
                          <w:color w:val="auto"/>
                          <w:lang w:val="fr-F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txbxContent>
                </v:textbox>
              </v:shape>
            </w:pict>
          </mc:Fallback>
        </mc:AlternateContent>
      </w:r>
    </w:p>
    <w:p w:rsidR="005A6026" w:rsidRDefault="005A6026" w:rsidP="005A6026">
      <w:pPr>
        <w:tabs>
          <w:tab w:val="left" w:pos="5586"/>
        </w:tabs>
        <w:rPr>
          <w:rStyle w:val="Emphaseintense"/>
          <w:color w:val="548DD4" w:themeColor="text2" w:themeTint="99"/>
        </w:rPr>
      </w:pPr>
      <w:r>
        <w:rPr>
          <w:rStyle w:val="Emphaseintense"/>
          <w:color w:val="548DD4" w:themeColor="text2" w:themeTint="99"/>
        </w:rPr>
        <w:tab/>
      </w:r>
    </w:p>
    <w:p w:rsidR="005A6026" w:rsidRPr="007041C9" w:rsidRDefault="005A6026" w:rsidP="005A6026">
      <w:pPr>
        <w:rPr>
          <w:rStyle w:val="Emphaseintense"/>
          <w:color w:val="548DD4" w:themeColor="text2" w:themeTint="99"/>
        </w:rPr>
      </w:pPr>
    </w:p>
    <w:p w:rsidR="005A6026" w:rsidRDefault="005A6026" w:rsidP="005A6026">
      <w:pPr>
        <w:rPr>
          <w:rStyle w:val="Emphaseintense"/>
          <w:b w:val="0"/>
          <w:bCs w:val="0"/>
          <w:color w:val="548DD4" w:themeColor="text2" w:themeTint="99"/>
        </w:rPr>
      </w:pPr>
    </w:p>
    <w:p w:rsidR="005A6026" w:rsidRDefault="005A6026" w:rsidP="005A6026">
      <w:pPr>
        <w:rPr>
          <w:rStyle w:val="Emphaseintense"/>
          <w:b w:val="0"/>
          <w:bCs w:val="0"/>
          <w:color w:val="548DD4" w:themeColor="text2" w:themeTint="99"/>
        </w:rPr>
      </w:pPr>
    </w:p>
    <w:p w:rsidR="005A6026" w:rsidRPr="00827F0F" w:rsidRDefault="005A6026" w:rsidP="005A6026">
      <w:pPr>
        <w:jc w:val="left"/>
        <w:rPr>
          <w:rStyle w:val="Emphaseintense"/>
          <w:b w:val="0"/>
          <w:i w:val="0"/>
        </w:rPr>
      </w:pPr>
    </w:p>
    <w:p w:rsidR="005A6026" w:rsidRDefault="005A6026" w:rsidP="005A6026">
      <w:pPr>
        <w:pStyle w:val="Paragraphedeliste"/>
        <w:spacing w:after="200" w:line="276" w:lineRule="auto"/>
        <w:jc w:val="left"/>
        <w:rPr>
          <w:rFonts w:asciiTheme="minorHAnsi" w:hAnsiTheme="minorHAnsi"/>
          <w:color w:val="4F81BD" w:themeColor="accent1"/>
        </w:rPr>
      </w:pPr>
    </w:p>
    <w:p w:rsidR="005A6026" w:rsidRDefault="005A6026" w:rsidP="005A6026">
      <w:pPr>
        <w:spacing w:after="200" w:line="276" w:lineRule="auto"/>
        <w:jc w:val="left"/>
        <w:rPr>
          <w:rFonts w:asciiTheme="minorHAnsi" w:hAnsiTheme="minorHAnsi"/>
          <w:b/>
          <w:color w:val="002060"/>
          <w:sz w:val="24"/>
        </w:rPr>
      </w:pPr>
    </w:p>
    <w:p w:rsidR="00C8079F" w:rsidRPr="00E802A2" w:rsidRDefault="00C8079F" w:rsidP="00C8079F">
      <w:pPr>
        <w:spacing w:after="200" w:line="276" w:lineRule="auto"/>
        <w:jc w:val="left"/>
        <w:rPr>
          <w:rFonts w:asciiTheme="minorHAnsi" w:hAnsiTheme="minorHAnsi"/>
          <w:b/>
          <w:color w:val="002060"/>
          <w:sz w:val="24"/>
        </w:rPr>
      </w:pPr>
      <w:r>
        <w:rPr>
          <w:rFonts w:asciiTheme="minorHAnsi" w:hAnsiTheme="minorHAnsi"/>
          <w:b/>
          <w:color w:val="002060"/>
          <w:sz w:val="24"/>
        </w:rPr>
        <w:t>Détail du programme</w:t>
      </w:r>
    </w:p>
    <w:tbl>
      <w:tblPr>
        <w:tblStyle w:val="Grilledutableau"/>
        <w:tblW w:w="11991" w:type="dxa"/>
        <w:tblInd w:w="1002" w:type="dxa"/>
        <w:tblLook w:val="04A0" w:firstRow="1" w:lastRow="0" w:firstColumn="1" w:lastColumn="0" w:noHBand="0" w:noVBand="1"/>
      </w:tblPr>
      <w:tblGrid>
        <w:gridCol w:w="455"/>
        <w:gridCol w:w="2249"/>
        <w:gridCol w:w="2243"/>
        <w:gridCol w:w="2245"/>
        <w:gridCol w:w="281"/>
        <w:gridCol w:w="2259"/>
        <w:gridCol w:w="2259"/>
      </w:tblGrid>
      <w:tr w:rsidR="005A6026" w:rsidRPr="00E802A2" w:rsidTr="00C8079F">
        <w:trPr>
          <w:trHeight w:val="502"/>
        </w:trPr>
        <w:tc>
          <w:tcPr>
            <w:tcW w:w="455" w:type="dxa"/>
            <w:shd w:val="clear" w:color="auto" w:fill="auto"/>
          </w:tcPr>
          <w:p w:rsidR="005A6026" w:rsidRPr="00E802A2" w:rsidRDefault="005A6026" w:rsidP="00987FF2">
            <w:pPr>
              <w:jc w:val="center"/>
              <w:rPr>
                <w:rStyle w:val="Emphaseintense"/>
                <w:color w:val="002060"/>
              </w:rPr>
            </w:pPr>
          </w:p>
        </w:tc>
        <w:tc>
          <w:tcPr>
            <w:tcW w:w="6737" w:type="dxa"/>
            <w:gridSpan w:val="3"/>
            <w:shd w:val="clear" w:color="auto" w:fill="auto"/>
            <w:vAlign w:val="center"/>
          </w:tcPr>
          <w:p w:rsidR="005A6026" w:rsidRPr="00E802A2" w:rsidRDefault="005A6026" w:rsidP="00987FF2">
            <w:pPr>
              <w:jc w:val="center"/>
              <w:rPr>
                <w:rStyle w:val="Emphaseintense"/>
                <w:color w:val="002060"/>
              </w:rPr>
            </w:pPr>
            <w:r w:rsidRPr="00E802A2">
              <w:rPr>
                <w:rStyle w:val="Emphaseintense"/>
                <w:i w:val="0"/>
                <w:color w:val="002060"/>
              </w:rPr>
              <w:t>Les fondamentaux du management de projet</w:t>
            </w:r>
          </w:p>
        </w:tc>
        <w:tc>
          <w:tcPr>
            <w:tcW w:w="281" w:type="dxa"/>
            <w:tcBorders>
              <w:top w:val="nil"/>
              <w:bottom w:val="nil"/>
            </w:tcBorders>
            <w:shd w:val="clear" w:color="auto" w:fill="auto"/>
            <w:vAlign w:val="center"/>
          </w:tcPr>
          <w:p w:rsidR="005A6026" w:rsidRPr="00E802A2" w:rsidRDefault="005A6026" w:rsidP="00987FF2">
            <w:pPr>
              <w:jc w:val="center"/>
              <w:rPr>
                <w:rStyle w:val="Emphaseintense"/>
                <w:color w:val="002060"/>
              </w:rPr>
            </w:pPr>
          </w:p>
        </w:tc>
        <w:tc>
          <w:tcPr>
            <w:tcW w:w="4518" w:type="dxa"/>
            <w:gridSpan w:val="2"/>
            <w:shd w:val="clear" w:color="auto" w:fill="auto"/>
            <w:vAlign w:val="center"/>
          </w:tcPr>
          <w:p w:rsidR="005A6026" w:rsidRPr="00E802A2" w:rsidRDefault="005A6026" w:rsidP="00987FF2">
            <w:pPr>
              <w:jc w:val="center"/>
              <w:rPr>
                <w:rStyle w:val="Emphaseintense"/>
                <w:color w:val="002060"/>
              </w:rPr>
            </w:pPr>
            <w:r w:rsidRPr="00E802A2">
              <w:rPr>
                <w:rStyle w:val="Emphaseintense"/>
                <w:i w:val="0"/>
                <w:color w:val="002060"/>
              </w:rPr>
              <w:t>Le rôle du Chef de Projet</w:t>
            </w:r>
          </w:p>
        </w:tc>
      </w:tr>
      <w:tr w:rsidR="005A6026" w:rsidRPr="00E802A2" w:rsidTr="00C8079F">
        <w:trPr>
          <w:trHeight w:val="420"/>
        </w:trPr>
        <w:tc>
          <w:tcPr>
            <w:tcW w:w="455" w:type="dxa"/>
            <w:vMerge w:val="restart"/>
            <w:tcBorders>
              <w:bottom w:val="single" w:sz="4" w:space="0" w:color="000000"/>
            </w:tcBorders>
            <w:shd w:val="clear" w:color="auto" w:fill="F79646" w:themeFill="accent6"/>
            <w:textDirection w:val="btLr"/>
          </w:tcPr>
          <w:p w:rsidR="005A6026" w:rsidRPr="009021BB" w:rsidRDefault="005A6026" w:rsidP="00987FF2">
            <w:pPr>
              <w:ind w:left="113" w:right="113"/>
              <w:jc w:val="center"/>
              <w:rPr>
                <w:rStyle w:val="Emphaseintense"/>
                <w:color w:val="FFFFFF" w:themeColor="background1"/>
              </w:rPr>
            </w:pPr>
            <w:r w:rsidRPr="009021BB">
              <w:rPr>
                <w:rStyle w:val="Emphaseintense"/>
                <w:i w:val="0"/>
                <w:color w:val="FFFFFF" w:themeColor="background1"/>
                <w:sz w:val="18"/>
                <w:szCs w:val="20"/>
              </w:rPr>
              <w:t>MATIN</w:t>
            </w:r>
          </w:p>
        </w:tc>
        <w:tc>
          <w:tcPr>
            <w:tcW w:w="2249" w:type="dxa"/>
            <w:vMerge w:val="restart"/>
            <w:shd w:val="clear" w:color="auto" w:fill="auto"/>
            <w:vAlign w:val="center"/>
          </w:tcPr>
          <w:p w:rsidR="005A6026" w:rsidRPr="00E802A2" w:rsidRDefault="005A6026" w:rsidP="00987FF2">
            <w:pPr>
              <w:jc w:val="center"/>
              <w:rPr>
                <w:rStyle w:val="Emphaseintense"/>
                <w:b w:val="0"/>
                <w:i w:val="0"/>
                <w:color w:val="002060"/>
                <w:sz w:val="16"/>
                <w:szCs w:val="20"/>
              </w:rPr>
            </w:pPr>
            <w:r w:rsidRPr="00E802A2">
              <w:rPr>
                <w:rStyle w:val="Emphaseintense"/>
                <w:b w:val="0"/>
                <w:i w:val="0"/>
                <w:color w:val="002060"/>
                <w:sz w:val="16"/>
                <w:szCs w:val="20"/>
              </w:rPr>
              <w:t>Introduction de la formation et Plan de Progrès Personnalisé</w:t>
            </w:r>
          </w:p>
        </w:tc>
        <w:tc>
          <w:tcPr>
            <w:tcW w:w="2243" w:type="dxa"/>
            <w:vMerge w:val="restart"/>
            <w:shd w:val="clear" w:color="auto" w:fill="auto"/>
            <w:vAlign w:val="center"/>
          </w:tcPr>
          <w:p w:rsidR="005A6026" w:rsidRPr="00E802A2" w:rsidRDefault="005A6026" w:rsidP="00987FF2">
            <w:pPr>
              <w:jc w:val="center"/>
              <w:rPr>
                <w:rStyle w:val="Emphaseintense"/>
                <w:color w:val="002060"/>
              </w:rPr>
            </w:pPr>
            <w:r w:rsidRPr="00E802A2">
              <w:rPr>
                <w:rStyle w:val="Emphaseintense"/>
                <w:b w:val="0"/>
                <w:i w:val="0"/>
                <w:color w:val="002060"/>
                <w:sz w:val="18"/>
                <w:szCs w:val="20"/>
              </w:rPr>
              <w:t>Séquence 2 :</w:t>
            </w:r>
          </w:p>
          <w:p w:rsidR="005A6026" w:rsidRPr="00E802A2" w:rsidRDefault="005A6026" w:rsidP="00987FF2">
            <w:pPr>
              <w:jc w:val="center"/>
              <w:rPr>
                <w:rStyle w:val="Emphaseintense"/>
                <w:color w:val="002060"/>
              </w:rPr>
            </w:pPr>
            <w:r w:rsidRPr="00E802A2">
              <w:rPr>
                <w:rStyle w:val="Emphaseintense"/>
                <w:b w:val="0"/>
                <w:i w:val="0"/>
                <w:color w:val="002060"/>
                <w:sz w:val="18"/>
                <w:szCs w:val="20"/>
              </w:rPr>
              <w:t>(suite)</w:t>
            </w:r>
          </w:p>
        </w:tc>
        <w:tc>
          <w:tcPr>
            <w:tcW w:w="2245" w:type="dxa"/>
            <w:vMerge w:val="restart"/>
            <w:shd w:val="clear" w:color="auto" w:fill="auto"/>
            <w:vAlign w:val="center"/>
          </w:tcPr>
          <w:p w:rsidR="005A6026" w:rsidRPr="00E802A2" w:rsidRDefault="005A6026" w:rsidP="00987FF2">
            <w:pPr>
              <w:jc w:val="center"/>
              <w:rPr>
                <w:rStyle w:val="Emphaseintense"/>
                <w:color w:val="002060"/>
              </w:rPr>
            </w:pPr>
            <w:r w:rsidRPr="00E802A2">
              <w:rPr>
                <w:rStyle w:val="Emphaseintense"/>
                <w:b w:val="0"/>
                <w:i w:val="0"/>
                <w:color w:val="002060"/>
                <w:sz w:val="18"/>
                <w:szCs w:val="20"/>
              </w:rPr>
              <w:t xml:space="preserve">Séquence 4 : </w:t>
            </w:r>
          </w:p>
          <w:p w:rsidR="005A6026" w:rsidRPr="00E802A2" w:rsidRDefault="005A6026" w:rsidP="00987FF2">
            <w:pPr>
              <w:jc w:val="center"/>
              <w:rPr>
                <w:rStyle w:val="Emphaseintense"/>
                <w:color w:val="002060"/>
              </w:rPr>
            </w:pPr>
            <w:r w:rsidRPr="00E802A2">
              <w:rPr>
                <w:rStyle w:val="Emphaseintense"/>
                <w:b w:val="0"/>
                <w:i w:val="0"/>
                <w:color w:val="002060"/>
                <w:sz w:val="18"/>
                <w:szCs w:val="20"/>
              </w:rPr>
              <w:t>(suite)</w:t>
            </w:r>
          </w:p>
        </w:tc>
        <w:tc>
          <w:tcPr>
            <w:tcW w:w="281" w:type="dxa"/>
            <w:vMerge w:val="restart"/>
            <w:tcBorders>
              <w:top w:val="nil"/>
            </w:tcBorders>
            <w:shd w:val="clear" w:color="auto" w:fill="auto"/>
            <w:vAlign w:val="center"/>
          </w:tcPr>
          <w:p w:rsidR="005A6026" w:rsidRPr="00E802A2" w:rsidRDefault="005A6026" w:rsidP="00987FF2">
            <w:pPr>
              <w:jc w:val="center"/>
              <w:rPr>
                <w:rStyle w:val="Emphaseintense"/>
                <w:color w:val="002060"/>
              </w:rPr>
            </w:pPr>
          </w:p>
        </w:tc>
        <w:tc>
          <w:tcPr>
            <w:tcW w:w="2259" w:type="dxa"/>
            <w:tcBorders>
              <w:bottom w:val="single" w:sz="4" w:space="0" w:color="auto"/>
            </w:tcBorders>
            <w:shd w:val="clear" w:color="auto" w:fill="auto"/>
            <w:vAlign w:val="center"/>
          </w:tcPr>
          <w:p w:rsidR="005A6026" w:rsidRPr="00E802A2" w:rsidRDefault="005A6026" w:rsidP="00987FF2">
            <w:pPr>
              <w:jc w:val="center"/>
              <w:rPr>
                <w:rStyle w:val="Emphaseintense"/>
                <w:b w:val="0"/>
                <w:i w:val="0"/>
                <w:color w:val="002060"/>
                <w:sz w:val="18"/>
              </w:rPr>
            </w:pPr>
            <w:r w:rsidRPr="00E802A2">
              <w:rPr>
                <w:rStyle w:val="Emphaseintense"/>
                <w:b w:val="0"/>
                <w:i w:val="0"/>
                <w:color w:val="002060"/>
                <w:sz w:val="18"/>
              </w:rPr>
              <w:t>Validation des acquis</w:t>
            </w:r>
          </w:p>
        </w:tc>
        <w:tc>
          <w:tcPr>
            <w:tcW w:w="2259" w:type="dxa"/>
            <w:vMerge w:val="restart"/>
            <w:tcBorders>
              <w:bottom w:val="single" w:sz="4" w:space="0" w:color="000000"/>
            </w:tcBorders>
            <w:shd w:val="clear" w:color="auto" w:fill="auto"/>
            <w:vAlign w:val="center"/>
          </w:tcPr>
          <w:p w:rsidR="005A6026" w:rsidRPr="00E802A2" w:rsidRDefault="005A6026" w:rsidP="00987FF2">
            <w:pPr>
              <w:jc w:val="center"/>
              <w:rPr>
                <w:rStyle w:val="Emphaseintense"/>
                <w:color w:val="002060"/>
              </w:rPr>
            </w:pPr>
            <w:r w:rsidRPr="00E802A2">
              <w:rPr>
                <w:rStyle w:val="Emphaseintense"/>
                <w:b w:val="0"/>
                <w:i w:val="0"/>
                <w:color w:val="002060"/>
                <w:sz w:val="18"/>
                <w:szCs w:val="20"/>
              </w:rPr>
              <w:t>Séquence 8 : Les fondamentaux de la performance d’équipe</w:t>
            </w:r>
          </w:p>
        </w:tc>
      </w:tr>
      <w:tr w:rsidR="005A6026" w:rsidRPr="00E802A2" w:rsidTr="00C8079F">
        <w:trPr>
          <w:trHeight w:val="224"/>
        </w:trPr>
        <w:tc>
          <w:tcPr>
            <w:tcW w:w="455" w:type="dxa"/>
            <w:vMerge/>
            <w:tcBorders>
              <w:bottom w:val="single" w:sz="4" w:space="0" w:color="000000"/>
            </w:tcBorders>
            <w:shd w:val="clear" w:color="auto" w:fill="F79646" w:themeFill="accent6"/>
            <w:textDirection w:val="btLr"/>
          </w:tcPr>
          <w:p w:rsidR="005A6026" w:rsidRPr="009021BB" w:rsidRDefault="005A6026" w:rsidP="00987FF2">
            <w:pPr>
              <w:ind w:left="113" w:right="113"/>
              <w:jc w:val="center"/>
              <w:rPr>
                <w:rStyle w:val="Emphaseintense"/>
                <w:i w:val="0"/>
                <w:color w:val="FFFFFF" w:themeColor="background1"/>
                <w:sz w:val="18"/>
                <w:szCs w:val="20"/>
              </w:rPr>
            </w:pPr>
          </w:p>
        </w:tc>
        <w:tc>
          <w:tcPr>
            <w:tcW w:w="2249" w:type="dxa"/>
            <w:vMerge/>
            <w:tcBorders>
              <w:bottom w:val="single" w:sz="4" w:space="0" w:color="auto"/>
            </w:tcBorders>
            <w:shd w:val="clear" w:color="auto" w:fill="auto"/>
            <w:vAlign w:val="center"/>
          </w:tcPr>
          <w:p w:rsidR="005A6026" w:rsidRPr="00E802A2" w:rsidRDefault="005A6026" w:rsidP="00987FF2">
            <w:pPr>
              <w:jc w:val="center"/>
              <w:rPr>
                <w:rStyle w:val="Emphaseintense"/>
                <w:b w:val="0"/>
                <w:i w:val="0"/>
                <w:color w:val="002060"/>
                <w:sz w:val="16"/>
                <w:szCs w:val="20"/>
              </w:rPr>
            </w:pPr>
          </w:p>
        </w:tc>
        <w:tc>
          <w:tcPr>
            <w:tcW w:w="2243" w:type="dxa"/>
            <w:vMerge/>
            <w:shd w:val="clear" w:color="auto" w:fill="auto"/>
            <w:vAlign w:val="center"/>
          </w:tcPr>
          <w:p w:rsidR="005A6026" w:rsidRPr="00E802A2" w:rsidRDefault="005A6026" w:rsidP="00987FF2">
            <w:pPr>
              <w:jc w:val="center"/>
              <w:rPr>
                <w:rStyle w:val="Emphaseintense"/>
                <w:b w:val="0"/>
                <w:i w:val="0"/>
                <w:color w:val="002060"/>
                <w:sz w:val="18"/>
                <w:szCs w:val="20"/>
              </w:rPr>
            </w:pPr>
          </w:p>
        </w:tc>
        <w:tc>
          <w:tcPr>
            <w:tcW w:w="2245" w:type="dxa"/>
            <w:vMerge/>
            <w:shd w:val="clear" w:color="auto" w:fill="auto"/>
            <w:vAlign w:val="center"/>
          </w:tcPr>
          <w:p w:rsidR="005A6026" w:rsidRPr="00E802A2" w:rsidRDefault="005A6026" w:rsidP="00987FF2">
            <w:pPr>
              <w:jc w:val="center"/>
              <w:rPr>
                <w:rStyle w:val="Emphaseintense"/>
                <w:b w:val="0"/>
                <w:i w:val="0"/>
                <w:color w:val="002060"/>
                <w:sz w:val="18"/>
                <w:szCs w:val="20"/>
              </w:rPr>
            </w:pPr>
          </w:p>
        </w:tc>
        <w:tc>
          <w:tcPr>
            <w:tcW w:w="281" w:type="dxa"/>
            <w:vMerge/>
            <w:tcBorders>
              <w:top w:val="nil"/>
            </w:tcBorders>
            <w:shd w:val="clear" w:color="auto" w:fill="auto"/>
            <w:vAlign w:val="center"/>
          </w:tcPr>
          <w:p w:rsidR="005A6026" w:rsidRPr="00E802A2" w:rsidRDefault="005A6026" w:rsidP="00987FF2">
            <w:pPr>
              <w:jc w:val="center"/>
              <w:rPr>
                <w:rStyle w:val="Emphaseintense"/>
                <w:color w:val="002060"/>
              </w:rPr>
            </w:pPr>
          </w:p>
        </w:tc>
        <w:tc>
          <w:tcPr>
            <w:tcW w:w="2259" w:type="dxa"/>
            <w:vMerge w:val="restart"/>
            <w:tcBorders>
              <w:top w:val="single" w:sz="4" w:space="0" w:color="auto"/>
            </w:tcBorders>
            <w:shd w:val="clear" w:color="auto" w:fill="auto"/>
            <w:vAlign w:val="center"/>
          </w:tcPr>
          <w:p w:rsidR="005A6026" w:rsidRPr="00E802A2" w:rsidRDefault="005A6026" w:rsidP="00987FF2">
            <w:pPr>
              <w:jc w:val="center"/>
              <w:rPr>
                <w:rStyle w:val="Emphaseintense"/>
                <w:color w:val="002060"/>
              </w:rPr>
            </w:pPr>
            <w:r w:rsidRPr="00E802A2">
              <w:rPr>
                <w:rStyle w:val="Emphaseintense"/>
                <w:b w:val="0"/>
                <w:i w:val="0"/>
                <w:color w:val="002060"/>
                <w:sz w:val="18"/>
                <w:szCs w:val="20"/>
              </w:rPr>
              <w:t xml:space="preserve">Séquence 6 : </w:t>
            </w:r>
          </w:p>
          <w:p w:rsidR="005A6026" w:rsidRPr="00E802A2" w:rsidRDefault="005A6026" w:rsidP="00987FF2">
            <w:pPr>
              <w:jc w:val="center"/>
              <w:rPr>
                <w:rStyle w:val="Emphaseintense"/>
                <w:color w:val="002060"/>
              </w:rPr>
            </w:pPr>
            <w:r w:rsidRPr="00E802A2">
              <w:rPr>
                <w:rStyle w:val="Emphaseintense"/>
                <w:b w:val="0"/>
                <w:i w:val="0"/>
                <w:color w:val="002060"/>
                <w:sz w:val="18"/>
                <w:szCs w:val="20"/>
              </w:rPr>
              <w:t>Les rôles et actions du chef de projet</w:t>
            </w:r>
          </w:p>
        </w:tc>
        <w:tc>
          <w:tcPr>
            <w:tcW w:w="2259" w:type="dxa"/>
            <w:vMerge/>
            <w:tcBorders>
              <w:bottom w:val="single" w:sz="4" w:space="0" w:color="000000"/>
            </w:tcBorders>
            <w:shd w:val="clear" w:color="auto" w:fill="auto"/>
            <w:vAlign w:val="center"/>
          </w:tcPr>
          <w:p w:rsidR="005A6026" w:rsidRPr="00E802A2" w:rsidRDefault="005A6026" w:rsidP="00987FF2">
            <w:pPr>
              <w:jc w:val="center"/>
              <w:rPr>
                <w:rStyle w:val="Emphaseintense"/>
                <w:b w:val="0"/>
                <w:i w:val="0"/>
                <w:color w:val="002060"/>
                <w:sz w:val="18"/>
                <w:szCs w:val="20"/>
              </w:rPr>
            </w:pPr>
          </w:p>
        </w:tc>
      </w:tr>
      <w:tr w:rsidR="005A6026" w:rsidRPr="00E802A2" w:rsidTr="00C8079F">
        <w:trPr>
          <w:trHeight w:val="330"/>
        </w:trPr>
        <w:tc>
          <w:tcPr>
            <w:tcW w:w="455" w:type="dxa"/>
            <w:vMerge/>
            <w:shd w:val="clear" w:color="auto" w:fill="F79646" w:themeFill="accent6"/>
            <w:textDirection w:val="btLr"/>
          </w:tcPr>
          <w:p w:rsidR="005A6026" w:rsidRPr="009021BB" w:rsidRDefault="005A6026" w:rsidP="00987FF2">
            <w:pPr>
              <w:ind w:left="113" w:right="113"/>
              <w:jc w:val="center"/>
              <w:rPr>
                <w:rStyle w:val="Emphaseintense"/>
                <w:color w:val="FFFFFF" w:themeColor="background1"/>
              </w:rPr>
            </w:pPr>
          </w:p>
        </w:tc>
        <w:tc>
          <w:tcPr>
            <w:tcW w:w="2249" w:type="dxa"/>
            <w:vMerge w:val="restart"/>
            <w:tcBorders>
              <w:top w:val="single" w:sz="4" w:space="0" w:color="auto"/>
            </w:tcBorders>
            <w:shd w:val="clear" w:color="auto" w:fill="auto"/>
            <w:vAlign w:val="center"/>
          </w:tcPr>
          <w:p w:rsidR="005A6026" w:rsidRPr="00E802A2" w:rsidRDefault="005A6026" w:rsidP="00987FF2">
            <w:pPr>
              <w:jc w:val="center"/>
              <w:rPr>
                <w:rStyle w:val="Emphaseintense"/>
                <w:color w:val="002060"/>
              </w:rPr>
            </w:pPr>
            <w:r w:rsidRPr="00E802A2">
              <w:rPr>
                <w:rStyle w:val="Emphaseintense"/>
                <w:b w:val="0"/>
                <w:i w:val="0"/>
                <w:color w:val="002060"/>
                <w:sz w:val="18"/>
                <w:szCs w:val="20"/>
              </w:rPr>
              <w:t>Séquence 1 :</w:t>
            </w:r>
          </w:p>
          <w:p w:rsidR="005A6026" w:rsidRPr="00E802A2" w:rsidRDefault="005A6026" w:rsidP="00987FF2">
            <w:pPr>
              <w:jc w:val="center"/>
              <w:rPr>
                <w:rStyle w:val="Emphaseintense"/>
                <w:color w:val="002060"/>
              </w:rPr>
            </w:pPr>
            <w:r w:rsidRPr="00E802A2">
              <w:rPr>
                <w:rStyle w:val="Emphaseintense"/>
                <w:b w:val="0"/>
                <w:i w:val="0"/>
                <w:color w:val="002060"/>
                <w:sz w:val="18"/>
                <w:szCs w:val="20"/>
              </w:rPr>
              <w:t>Les notions clés de la gestion de projet</w:t>
            </w:r>
          </w:p>
        </w:tc>
        <w:tc>
          <w:tcPr>
            <w:tcW w:w="2243" w:type="dxa"/>
            <w:vMerge/>
            <w:shd w:val="clear" w:color="auto" w:fill="auto"/>
            <w:vAlign w:val="center"/>
          </w:tcPr>
          <w:p w:rsidR="005A6026" w:rsidRPr="00E802A2" w:rsidRDefault="005A6026" w:rsidP="00987FF2">
            <w:pPr>
              <w:jc w:val="center"/>
              <w:rPr>
                <w:rStyle w:val="Emphaseintense"/>
                <w:color w:val="002060"/>
              </w:rPr>
            </w:pPr>
          </w:p>
        </w:tc>
        <w:tc>
          <w:tcPr>
            <w:tcW w:w="2245" w:type="dxa"/>
            <w:vMerge/>
            <w:shd w:val="clear" w:color="auto" w:fill="auto"/>
            <w:vAlign w:val="center"/>
          </w:tcPr>
          <w:p w:rsidR="005A6026" w:rsidRPr="00E802A2" w:rsidRDefault="005A6026" w:rsidP="00987FF2">
            <w:pPr>
              <w:jc w:val="center"/>
              <w:rPr>
                <w:rStyle w:val="Emphaseintense"/>
                <w:color w:val="002060"/>
              </w:rPr>
            </w:pPr>
          </w:p>
        </w:tc>
        <w:tc>
          <w:tcPr>
            <w:tcW w:w="281" w:type="dxa"/>
            <w:vMerge/>
            <w:shd w:val="clear" w:color="auto" w:fill="auto"/>
            <w:vAlign w:val="center"/>
          </w:tcPr>
          <w:p w:rsidR="005A6026" w:rsidRPr="00E802A2" w:rsidRDefault="005A6026" w:rsidP="00987FF2">
            <w:pPr>
              <w:jc w:val="center"/>
              <w:rPr>
                <w:rStyle w:val="Emphaseintense"/>
                <w:color w:val="002060"/>
              </w:rPr>
            </w:pPr>
          </w:p>
        </w:tc>
        <w:tc>
          <w:tcPr>
            <w:tcW w:w="2259" w:type="dxa"/>
            <w:vMerge/>
            <w:shd w:val="clear" w:color="auto" w:fill="auto"/>
            <w:vAlign w:val="center"/>
          </w:tcPr>
          <w:p w:rsidR="005A6026" w:rsidRPr="00E802A2" w:rsidRDefault="005A6026" w:rsidP="00987FF2">
            <w:pPr>
              <w:jc w:val="center"/>
              <w:rPr>
                <w:rStyle w:val="Emphaseintense"/>
                <w:color w:val="002060"/>
              </w:rPr>
            </w:pPr>
          </w:p>
        </w:tc>
        <w:tc>
          <w:tcPr>
            <w:tcW w:w="2259" w:type="dxa"/>
            <w:vMerge/>
            <w:tcBorders>
              <w:bottom w:val="single" w:sz="4" w:space="0" w:color="auto"/>
            </w:tcBorders>
            <w:shd w:val="clear" w:color="auto" w:fill="auto"/>
            <w:vAlign w:val="center"/>
          </w:tcPr>
          <w:p w:rsidR="005A6026" w:rsidRPr="00E802A2" w:rsidRDefault="005A6026" w:rsidP="00987FF2">
            <w:pPr>
              <w:jc w:val="center"/>
              <w:rPr>
                <w:rStyle w:val="Emphaseintense"/>
                <w:color w:val="002060"/>
              </w:rPr>
            </w:pPr>
          </w:p>
        </w:tc>
      </w:tr>
      <w:tr w:rsidR="005A6026" w:rsidRPr="00E802A2" w:rsidTr="00C8079F">
        <w:trPr>
          <w:trHeight w:val="249"/>
        </w:trPr>
        <w:tc>
          <w:tcPr>
            <w:tcW w:w="455" w:type="dxa"/>
            <w:vMerge/>
            <w:tcBorders>
              <w:bottom w:val="single" w:sz="4" w:space="0" w:color="000000"/>
            </w:tcBorders>
            <w:shd w:val="clear" w:color="auto" w:fill="F79646" w:themeFill="accent6"/>
            <w:textDirection w:val="btLr"/>
          </w:tcPr>
          <w:p w:rsidR="005A6026" w:rsidRPr="009021BB" w:rsidRDefault="005A6026" w:rsidP="00987FF2">
            <w:pPr>
              <w:ind w:left="113" w:right="113"/>
              <w:jc w:val="center"/>
              <w:rPr>
                <w:rStyle w:val="Emphaseintense"/>
                <w:color w:val="FFFFFF" w:themeColor="background1"/>
              </w:rPr>
            </w:pPr>
          </w:p>
        </w:tc>
        <w:tc>
          <w:tcPr>
            <w:tcW w:w="2249" w:type="dxa"/>
            <w:vMerge/>
            <w:tcBorders>
              <w:top w:val="single" w:sz="4" w:space="0" w:color="auto"/>
              <w:bottom w:val="single" w:sz="4" w:space="0" w:color="000000"/>
            </w:tcBorders>
            <w:shd w:val="clear" w:color="auto" w:fill="auto"/>
            <w:vAlign w:val="center"/>
          </w:tcPr>
          <w:p w:rsidR="005A6026" w:rsidRPr="00E802A2" w:rsidRDefault="005A6026" w:rsidP="00987FF2">
            <w:pPr>
              <w:jc w:val="center"/>
              <w:rPr>
                <w:rStyle w:val="Emphaseintense"/>
                <w:b w:val="0"/>
                <w:i w:val="0"/>
                <w:color w:val="002060"/>
                <w:sz w:val="18"/>
                <w:szCs w:val="20"/>
              </w:rPr>
            </w:pPr>
          </w:p>
        </w:tc>
        <w:tc>
          <w:tcPr>
            <w:tcW w:w="2243" w:type="dxa"/>
            <w:vMerge/>
            <w:tcBorders>
              <w:bottom w:val="single" w:sz="4" w:space="0" w:color="auto"/>
            </w:tcBorders>
            <w:shd w:val="clear" w:color="auto" w:fill="auto"/>
            <w:vAlign w:val="center"/>
          </w:tcPr>
          <w:p w:rsidR="005A6026" w:rsidRPr="00E802A2" w:rsidRDefault="005A6026" w:rsidP="00987FF2">
            <w:pPr>
              <w:jc w:val="center"/>
              <w:rPr>
                <w:rStyle w:val="Emphaseintense"/>
                <w:color w:val="002060"/>
              </w:rPr>
            </w:pPr>
          </w:p>
        </w:tc>
        <w:tc>
          <w:tcPr>
            <w:tcW w:w="2245" w:type="dxa"/>
            <w:vMerge/>
            <w:tcBorders>
              <w:bottom w:val="single" w:sz="4" w:space="0" w:color="auto"/>
            </w:tcBorders>
            <w:shd w:val="clear" w:color="auto" w:fill="auto"/>
            <w:vAlign w:val="center"/>
          </w:tcPr>
          <w:p w:rsidR="005A6026" w:rsidRPr="00E802A2" w:rsidRDefault="005A6026" w:rsidP="00987FF2">
            <w:pPr>
              <w:jc w:val="center"/>
              <w:rPr>
                <w:rStyle w:val="Emphaseintense"/>
                <w:color w:val="002060"/>
              </w:rPr>
            </w:pPr>
          </w:p>
        </w:tc>
        <w:tc>
          <w:tcPr>
            <w:tcW w:w="281" w:type="dxa"/>
            <w:vMerge/>
            <w:shd w:val="clear" w:color="auto" w:fill="auto"/>
            <w:vAlign w:val="center"/>
          </w:tcPr>
          <w:p w:rsidR="005A6026" w:rsidRPr="00E802A2" w:rsidRDefault="005A6026" w:rsidP="00987FF2">
            <w:pPr>
              <w:jc w:val="center"/>
              <w:rPr>
                <w:rStyle w:val="Emphaseintense"/>
                <w:color w:val="002060"/>
              </w:rPr>
            </w:pPr>
          </w:p>
        </w:tc>
        <w:tc>
          <w:tcPr>
            <w:tcW w:w="2259" w:type="dxa"/>
            <w:vMerge/>
            <w:tcBorders>
              <w:bottom w:val="single" w:sz="4" w:space="0" w:color="000000"/>
            </w:tcBorders>
            <w:shd w:val="clear" w:color="auto" w:fill="auto"/>
            <w:vAlign w:val="center"/>
          </w:tcPr>
          <w:p w:rsidR="005A6026" w:rsidRPr="00E802A2" w:rsidRDefault="005A6026" w:rsidP="00987FF2">
            <w:pPr>
              <w:jc w:val="center"/>
              <w:rPr>
                <w:rStyle w:val="Emphaseintense"/>
                <w:color w:val="002060"/>
              </w:rPr>
            </w:pPr>
          </w:p>
        </w:tc>
        <w:tc>
          <w:tcPr>
            <w:tcW w:w="2259" w:type="dxa"/>
            <w:vMerge w:val="restart"/>
            <w:tcBorders>
              <w:top w:val="single" w:sz="4" w:space="0" w:color="auto"/>
            </w:tcBorders>
            <w:shd w:val="clear" w:color="auto" w:fill="auto"/>
            <w:vAlign w:val="center"/>
          </w:tcPr>
          <w:p w:rsidR="005A6026" w:rsidRPr="00E802A2" w:rsidRDefault="005A6026" w:rsidP="00987FF2">
            <w:pPr>
              <w:jc w:val="center"/>
              <w:rPr>
                <w:rStyle w:val="Emphaseintense"/>
                <w:color w:val="002060"/>
              </w:rPr>
            </w:pPr>
            <w:r w:rsidRPr="00E802A2">
              <w:rPr>
                <w:rStyle w:val="Emphaseintense"/>
                <w:b w:val="0"/>
                <w:i w:val="0"/>
                <w:color w:val="002060"/>
                <w:sz w:val="18"/>
                <w:szCs w:val="20"/>
              </w:rPr>
              <w:t>Séquence 9 : Construire et faire vivre une équipe projet performante</w:t>
            </w:r>
          </w:p>
        </w:tc>
      </w:tr>
      <w:tr w:rsidR="005A6026" w:rsidRPr="00E802A2" w:rsidTr="00C8079F">
        <w:trPr>
          <w:trHeight w:val="555"/>
        </w:trPr>
        <w:tc>
          <w:tcPr>
            <w:tcW w:w="455" w:type="dxa"/>
            <w:vMerge/>
            <w:tcBorders>
              <w:bottom w:val="single" w:sz="4" w:space="0" w:color="000000"/>
            </w:tcBorders>
            <w:shd w:val="clear" w:color="auto" w:fill="F79646" w:themeFill="accent6"/>
            <w:textDirection w:val="btLr"/>
          </w:tcPr>
          <w:p w:rsidR="005A6026" w:rsidRPr="009021BB" w:rsidRDefault="005A6026" w:rsidP="00987FF2">
            <w:pPr>
              <w:ind w:left="113" w:right="113"/>
              <w:jc w:val="center"/>
              <w:rPr>
                <w:rStyle w:val="Emphaseintense"/>
                <w:color w:val="FFFFFF" w:themeColor="background1"/>
              </w:rPr>
            </w:pPr>
          </w:p>
        </w:tc>
        <w:tc>
          <w:tcPr>
            <w:tcW w:w="2249" w:type="dxa"/>
            <w:vMerge/>
            <w:tcBorders>
              <w:top w:val="single" w:sz="4" w:space="0" w:color="auto"/>
              <w:bottom w:val="single" w:sz="4" w:space="0" w:color="000000"/>
            </w:tcBorders>
            <w:shd w:val="clear" w:color="auto" w:fill="auto"/>
            <w:vAlign w:val="center"/>
          </w:tcPr>
          <w:p w:rsidR="005A6026" w:rsidRPr="00E802A2" w:rsidRDefault="005A6026" w:rsidP="00987FF2">
            <w:pPr>
              <w:jc w:val="center"/>
              <w:rPr>
                <w:rStyle w:val="Emphaseintense"/>
                <w:b w:val="0"/>
                <w:i w:val="0"/>
                <w:color w:val="002060"/>
                <w:sz w:val="18"/>
                <w:szCs w:val="20"/>
              </w:rPr>
            </w:pPr>
          </w:p>
        </w:tc>
        <w:tc>
          <w:tcPr>
            <w:tcW w:w="2243" w:type="dxa"/>
            <w:vMerge w:val="restart"/>
            <w:tcBorders>
              <w:top w:val="single" w:sz="4" w:space="0" w:color="auto"/>
              <w:bottom w:val="single" w:sz="4" w:space="0" w:color="000000"/>
            </w:tcBorders>
            <w:shd w:val="clear" w:color="auto" w:fill="auto"/>
            <w:vAlign w:val="center"/>
          </w:tcPr>
          <w:p w:rsidR="005A6026" w:rsidRPr="00E802A2" w:rsidRDefault="005A6026" w:rsidP="00987FF2">
            <w:pPr>
              <w:jc w:val="center"/>
              <w:rPr>
                <w:rStyle w:val="Emphaseintense"/>
                <w:color w:val="002060"/>
              </w:rPr>
            </w:pPr>
            <w:r w:rsidRPr="00E802A2">
              <w:rPr>
                <w:rStyle w:val="Emphaseintense"/>
                <w:b w:val="0"/>
                <w:i w:val="0"/>
                <w:color w:val="002060"/>
                <w:sz w:val="18"/>
                <w:szCs w:val="20"/>
              </w:rPr>
              <w:t xml:space="preserve">Séquence 3: </w:t>
            </w:r>
          </w:p>
          <w:p w:rsidR="005A6026" w:rsidRPr="00E802A2" w:rsidRDefault="005A6026" w:rsidP="00987FF2">
            <w:pPr>
              <w:jc w:val="center"/>
              <w:rPr>
                <w:rStyle w:val="Emphaseintense"/>
                <w:color w:val="002060"/>
              </w:rPr>
            </w:pPr>
            <w:r w:rsidRPr="00E802A2">
              <w:rPr>
                <w:rStyle w:val="Emphaseintense"/>
                <w:b w:val="0"/>
                <w:i w:val="0"/>
                <w:color w:val="002060"/>
                <w:sz w:val="18"/>
                <w:szCs w:val="20"/>
              </w:rPr>
              <w:t>Anticiper les risques projet</w:t>
            </w:r>
          </w:p>
        </w:tc>
        <w:tc>
          <w:tcPr>
            <w:tcW w:w="2245" w:type="dxa"/>
            <w:vMerge w:val="restart"/>
            <w:tcBorders>
              <w:top w:val="single" w:sz="4" w:space="0" w:color="auto"/>
            </w:tcBorders>
            <w:shd w:val="clear" w:color="auto" w:fill="auto"/>
            <w:vAlign w:val="center"/>
          </w:tcPr>
          <w:p w:rsidR="005A6026" w:rsidRPr="00E802A2" w:rsidRDefault="005A6026" w:rsidP="00987FF2">
            <w:pPr>
              <w:jc w:val="center"/>
              <w:rPr>
                <w:rStyle w:val="Emphaseintense"/>
                <w:color w:val="002060"/>
              </w:rPr>
            </w:pPr>
            <w:r w:rsidRPr="00E802A2">
              <w:rPr>
                <w:rStyle w:val="Emphaseintense"/>
                <w:b w:val="0"/>
                <w:i w:val="0"/>
                <w:color w:val="002060"/>
                <w:sz w:val="18"/>
                <w:szCs w:val="20"/>
              </w:rPr>
              <w:t xml:space="preserve">Séquence 5 : Les structures de management de projet </w:t>
            </w:r>
          </w:p>
        </w:tc>
        <w:tc>
          <w:tcPr>
            <w:tcW w:w="281" w:type="dxa"/>
            <w:vMerge/>
            <w:tcBorders>
              <w:bottom w:val="nil"/>
            </w:tcBorders>
            <w:shd w:val="clear" w:color="auto" w:fill="auto"/>
            <w:vAlign w:val="center"/>
          </w:tcPr>
          <w:p w:rsidR="005A6026" w:rsidRPr="00E802A2" w:rsidRDefault="005A6026" w:rsidP="00987FF2">
            <w:pPr>
              <w:jc w:val="center"/>
              <w:rPr>
                <w:rStyle w:val="Emphaseintense"/>
                <w:color w:val="002060"/>
              </w:rPr>
            </w:pPr>
          </w:p>
        </w:tc>
        <w:tc>
          <w:tcPr>
            <w:tcW w:w="2259" w:type="dxa"/>
            <w:vMerge/>
            <w:tcBorders>
              <w:bottom w:val="single" w:sz="4" w:space="0" w:color="000000"/>
            </w:tcBorders>
            <w:shd w:val="clear" w:color="auto" w:fill="auto"/>
            <w:vAlign w:val="center"/>
          </w:tcPr>
          <w:p w:rsidR="005A6026" w:rsidRPr="00E802A2" w:rsidRDefault="005A6026" w:rsidP="00987FF2">
            <w:pPr>
              <w:jc w:val="center"/>
              <w:rPr>
                <w:rStyle w:val="Emphaseintense"/>
                <w:color w:val="002060"/>
              </w:rPr>
            </w:pPr>
          </w:p>
        </w:tc>
        <w:tc>
          <w:tcPr>
            <w:tcW w:w="2259" w:type="dxa"/>
            <w:vMerge/>
            <w:shd w:val="clear" w:color="auto" w:fill="auto"/>
            <w:vAlign w:val="center"/>
          </w:tcPr>
          <w:p w:rsidR="005A6026" w:rsidRPr="00E802A2" w:rsidRDefault="005A6026" w:rsidP="00987FF2">
            <w:pPr>
              <w:jc w:val="center"/>
              <w:rPr>
                <w:rStyle w:val="Emphaseintense"/>
                <w:b w:val="0"/>
                <w:i w:val="0"/>
                <w:color w:val="002060"/>
                <w:sz w:val="18"/>
                <w:szCs w:val="20"/>
              </w:rPr>
            </w:pPr>
          </w:p>
        </w:tc>
      </w:tr>
      <w:tr w:rsidR="005A6026" w:rsidRPr="00E802A2" w:rsidTr="00C8079F">
        <w:trPr>
          <w:trHeight w:val="850"/>
        </w:trPr>
        <w:tc>
          <w:tcPr>
            <w:tcW w:w="455" w:type="dxa"/>
            <w:vMerge/>
            <w:shd w:val="clear" w:color="auto" w:fill="F79646" w:themeFill="accent6"/>
          </w:tcPr>
          <w:p w:rsidR="005A6026" w:rsidRPr="009021BB" w:rsidRDefault="005A6026" w:rsidP="00987FF2">
            <w:pPr>
              <w:jc w:val="left"/>
              <w:rPr>
                <w:rStyle w:val="Emphaseintense"/>
                <w:color w:val="FFFFFF" w:themeColor="background1"/>
              </w:rPr>
            </w:pPr>
          </w:p>
        </w:tc>
        <w:tc>
          <w:tcPr>
            <w:tcW w:w="2249" w:type="dxa"/>
            <w:vMerge/>
            <w:shd w:val="clear" w:color="auto" w:fill="auto"/>
            <w:vAlign w:val="center"/>
          </w:tcPr>
          <w:p w:rsidR="005A6026" w:rsidRPr="00E802A2" w:rsidRDefault="005A6026" w:rsidP="00987FF2">
            <w:pPr>
              <w:jc w:val="center"/>
              <w:rPr>
                <w:rStyle w:val="Emphaseintense"/>
                <w:color w:val="002060"/>
              </w:rPr>
            </w:pPr>
          </w:p>
        </w:tc>
        <w:tc>
          <w:tcPr>
            <w:tcW w:w="2243" w:type="dxa"/>
            <w:vMerge/>
            <w:tcBorders>
              <w:bottom w:val="single" w:sz="4" w:space="0" w:color="auto"/>
            </w:tcBorders>
            <w:shd w:val="clear" w:color="auto" w:fill="auto"/>
            <w:vAlign w:val="center"/>
          </w:tcPr>
          <w:p w:rsidR="005A6026" w:rsidRPr="00E802A2" w:rsidRDefault="005A6026" w:rsidP="00987FF2">
            <w:pPr>
              <w:jc w:val="center"/>
              <w:rPr>
                <w:rStyle w:val="Emphaseintense"/>
                <w:color w:val="002060"/>
              </w:rPr>
            </w:pPr>
          </w:p>
        </w:tc>
        <w:tc>
          <w:tcPr>
            <w:tcW w:w="2245" w:type="dxa"/>
            <w:vMerge/>
            <w:shd w:val="clear" w:color="auto" w:fill="auto"/>
            <w:vAlign w:val="center"/>
          </w:tcPr>
          <w:p w:rsidR="005A6026" w:rsidRPr="00E802A2" w:rsidRDefault="005A6026" w:rsidP="00987FF2">
            <w:pPr>
              <w:jc w:val="center"/>
              <w:rPr>
                <w:rStyle w:val="Emphaseintense"/>
                <w:color w:val="002060"/>
              </w:rPr>
            </w:pPr>
          </w:p>
        </w:tc>
        <w:tc>
          <w:tcPr>
            <w:tcW w:w="281" w:type="dxa"/>
            <w:tcBorders>
              <w:top w:val="nil"/>
              <w:bottom w:val="nil"/>
            </w:tcBorders>
            <w:shd w:val="clear" w:color="auto" w:fill="auto"/>
            <w:vAlign w:val="center"/>
          </w:tcPr>
          <w:p w:rsidR="005A6026" w:rsidRPr="00E802A2" w:rsidRDefault="005A6026" w:rsidP="00987FF2">
            <w:pPr>
              <w:jc w:val="center"/>
              <w:rPr>
                <w:rStyle w:val="Emphaseintense"/>
                <w:color w:val="002060"/>
              </w:rPr>
            </w:pPr>
          </w:p>
        </w:tc>
        <w:tc>
          <w:tcPr>
            <w:tcW w:w="2259" w:type="dxa"/>
            <w:vMerge/>
            <w:tcBorders>
              <w:bottom w:val="single" w:sz="4" w:space="0" w:color="auto"/>
            </w:tcBorders>
            <w:shd w:val="clear" w:color="auto" w:fill="auto"/>
            <w:vAlign w:val="center"/>
          </w:tcPr>
          <w:p w:rsidR="005A6026" w:rsidRPr="00E802A2" w:rsidRDefault="005A6026" w:rsidP="00987FF2">
            <w:pPr>
              <w:jc w:val="center"/>
              <w:rPr>
                <w:rStyle w:val="Emphaseintense"/>
                <w:color w:val="002060"/>
              </w:rPr>
            </w:pPr>
          </w:p>
        </w:tc>
        <w:tc>
          <w:tcPr>
            <w:tcW w:w="2259" w:type="dxa"/>
            <w:vMerge/>
            <w:shd w:val="clear" w:color="auto" w:fill="auto"/>
            <w:vAlign w:val="center"/>
          </w:tcPr>
          <w:p w:rsidR="005A6026" w:rsidRPr="00E802A2" w:rsidRDefault="005A6026" w:rsidP="00987FF2">
            <w:pPr>
              <w:jc w:val="center"/>
              <w:rPr>
                <w:rStyle w:val="Emphaseintense"/>
                <w:color w:val="002060"/>
              </w:rPr>
            </w:pPr>
          </w:p>
        </w:tc>
      </w:tr>
      <w:tr w:rsidR="005A6026" w:rsidRPr="00E802A2" w:rsidTr="00C8079F">
        <w:trPr>
          <w:trHeight w:val="874"/>
        </w:trPr>
        <w:tc>
          <w:tcPr>
            <w:tcW w:w="455" w:type="dxa"/>
            <w:vMerge w:val="restart"/>
            <w:shd w:val="clear" w:color="auto" w:fill="F79646" w:themeFill="accent6"/>
            <w:textDirection w:val="btLr"/>
          </w:tcPr>
          <w:p w:rsidR="005A6026" w:rsidRPr="009021BB" w:rsidRDefault="005A6026" w:rsidP="00987FF2">
            <w:pPr>
              <w:ind w:left="113" w:right="113"/>
              <w:jc w:val="center"/>
              <w:rPr>
                <w:rStyle w:val="Emphaseintense"/>
                <w:color w:val="FFFFFF" w:themeColor="background1"/>
              </w:rPr>
            </w:pPr>
            <w:r w:rsidRPr="009021BB">
              <w:rPr>
                <w:rStyle w:val="Emphaseintense"/>
                <w:i w:val="0"/>
                <w:color w:val="FFFFFF" w:themeColor="background1"/>
                <w:sz w:val="18"/>
                <w:szCs w:val="20"/>
              </w:rPr>
              <w:t>APRES-MIDI</w:t>
            </w:r>
          </w:p>
        </w:tc>
        <w:tc>
          <w:tcPr>
            <w:tcW w:w="2249" w:type="dxa"/>
            <w:vMerge w:val="restart"/>
            <w:shd w:val="clear" w:color="auto" w:fill="auto"/>
            <w:vAlign w:val="center"/>
          </w:tcPr>
          <w:p w:rsidR="005A6026" w:rsidRPr="00E802A2" w:rsidRDefault="005A6026" w:rsidP="00987FF2">
            <w:pPr>
              <w:jc w:val="center"/>
              <w:rPr>
                <w:rStyle w:val="Emphaseintense"/>
                <w:color w:val="002060"/>
              </w:rPr>
            </w:pPr>
            <w:r w:rsidRPr="00E802A2">
              <w:rPr>
                <w:rStyle w:val="Emphaseintense"/>
                <w:b w:val="0"/>
                <w:i w:val="0"/>
                <w:color w:val="002060"/>
                <w:sz w:val="18"/>
                <w:szCs w:val="20"/>
              </w:rPr>
              <w:t>Séquence 2 :</w:t>
            </w:r>
          </w:p>
          <w:p w:rsidR="005A6026" w:rsidRPr="00E802A2" w:rsidRDefault="005A6026" w:rsidP="00987FF2">
            <w:pPr>
              <w:jc w:val="center"/>
              <w:rPr>
                <w:rStyle w:val="Emphaseintense"/>
                <w:color w:val="002060"/>
              </w:rPr>
            </w:pPr>
            <w:r w:rsidRPr="00E802A2">
              <w:rPr>
                <w:rStyle w:val="Emphaseintense"/>
                <w:b w:val="0"/>
                <w:i w:val="0"/>
                <w:color w:val="002060"/>
                <w:sz w:val="18"/>
                <w:szCs w:val="20"/>
              </w:rPr>
              <w:t xml:space="preserve">Cadrer et planifier le projet </w:t>
            </w:r>
          </w:p>
        </w:tc>
        <w:tc>
          <w:tcPr>
            <w:tcW w:w="2243" w:type="dxa"/>
            <w:vMerge w:val="restart"/>
            <w:tcBorders>
              <w:top w:val="single" w:sz="4" w:space="0" w:color="auto"/>
            </w:tcBorders>
            <w:shd w:val="clear" w:color="auto" w:fill="auto"/>
            <w:vAlign w:val="center"/>
          </w:tcPr>
          <w:p w:rsidR="005A6026" w:rsidRPr="00E802A2" w:rsidRDefault="005A6026" w:rsidP="00987FF2">
            <w:pPr>
              <w:jc w:val="center"/>
              <w:rPr>
                <w:rStyle w:val="Emphaseintense"/>
                <w:color w:val="002060"/>
              </w:rPr>
            </w:pPr>
            <w:r w:rsidRPr="00E802A2">
              <w:rPr>
                <w:rStyle w:val="Emphaseintense"/>
                <w:b w:val="0"/>
                <w:i w:val="0"/>
                <w:color w:val="002060"/>
                <w:sz w:val="18"/>
                <w:szCs w:val="20"/>
              </w:rPr>
              <w:t>Séquence 4 : Les modes de fonctionnement et règles de travail</w:t>
            </w:r>
          </w:p>
        </w:tc>
        <w:tc>
          <w:tcPr>
            <w:tcW w:w="2245" w:type="dxa"/>
            <w:vMerge/>
            <w:shd w:val="clear" w:color="auto" w:fill="auto"/>
            <w:vAlign w:val="center"/>
          </w:tcPr>
          <w:p w:rsidR="005A6026" w:rsidRPr="00E802A2" w:rsidRDefault="005A6026" w:rsidP="00987FF2">
            <w:pPr>
              <w:jc w:val="center"/>
              <w:rPr>
                <w:rStyle w:val="Emphaseintense"/>
                <w:color w:val="002060"/>
              </w:rPr>
            </w:pPr>
          </w:p>
        </w:tc>
        <w:tc>
          <w:tcPr>
            <w:tcW w:w="281" w:type="dxa"/>
            <w:tcBorders>
              <w:top w:val="nil"/>
              <w:bottom w:val="nil"/>
            </w:tcBorders>
            <w:shd w:val="clear" w:color="auto" w:fill="auto"/>
            <w:vAlign w:val="center"/>
          </w:tcPr>
          <w:p w:rsidR="005A6026" w:rsidRPr="00E802A2" w:rsidRDefault="005A6026" w:rsidP="00987FF2">
            <w:pPr>
              <w:jc w:val="center"/>
              <w:rPr>
                <w:rStyle w:val="Emphaseintense"/>
                <w:color w:val="002060"/>
              </w:rPr>
            </w:pPr>
          </w:p>
        </w:tc>
        <w:tc>
          <w:tcPr>
            <w:tcW w:w="2259" w:type="dxa"/>
            <w:vMerge w:val="restart"/>
            <w:tcBorders>
              <w:top w:val="single" w:sz="4" w:space="0" w:color="auto"/>
            </w:tcBorders>
            <w:shd w:val="clear" w:color="auto" w:fill="auto"/>
            <w:vAlign w:val="center"/>
          </w:tcPr>
          <w:p w:rsidR="005A6026" w:rsidRPr="00E802A2" w:rsidRDefault="005A6026" w:rsidP="00987FF2">
            <w:pPr>
              <w:jc w:val="center"/>
              <w:rPr>
                <w:rStyle w:val="Emphaseintense"/>
                <w:color w:val="002060"/>
              </w:rPr>
            </w:pPr>
            <w:r w:rsidRPr="00E802A2">
              <w:rPr>
                <w:rStyle w:val="Emphaseintense"/>
                <w:b w:val="0"/>
                <w:i w:val="0"/>
                <w:color w:val="002060"/>
                <w:sz w:val="18"/>
                <w:szCs w:val="20"/>
              </w:rPr>
              <w:t>Séquence 7 : Cadrer l’action et évaluer les résultats</w:t>
            </w:r>
          </w:p>
        </w:tc>
        <w:tc>
          <w:tcPr>
            <w:tcW w:w="2259" w:type="dxa"/>
            <w:vMerge/>
            <w:shd w:val="clear" w:color="auto" w:fill="auto"/>
            <w:vAlign w:val="center"/>
          </w:tcPr>
          <w:p w:rsidR="005A6026" w:rsidRPr="00E802A2" w:rsidRDefault="005A6026" w:rsidP="00987FF2">
            <w:pPr>
              <w:jc w:val="center"/>
              <w:rPr>
                <w:rStyle w:val="Emphaseintense"/>
                <w:color w:val="002060"/>
              </w:rPr>
            </w:pPr>
          </w:p>
        </w:tc>
      </w:tr>
      <w:tr w:rsidR="005A6026" w:rsidRPr="00E802A2" w:rsidTr="00C8079F">
        <w:trPr>
          <w:trHeight w:val="243"/>
        </w:trPr>
        <w:tc>
          <w:tcPr>
            <w:tcW w:w="455" w:type="dxa"/>
            <w:vMerge/>
            <w:shd w:val="clear" w:color="auto" w:fill="F79646" w:themeFill="accent6"/>
          </w:tcPr>
          <w:p w:rsidR="005A6026" w:rsidRPr="00E802A2" w:rsidRDefault="005A6026" w:rsidP="00987FF2">
            <w:pPr>
              <w:jc w:val="left"/>
              <w:rPr>
                <w:rStyle w:val="Emphaseintense"/>
                <w:color w:val="002060"/>
              </w:rPr>
            </w:pPr>
          </w:p>
        </w:tc>
        <w:tc>
          <w:tcPr>
            <w:tcW w:w="2249" w:type="dxa"/>
            <w:vMerge/>
            <w:shd w:val="clear" w:color="auto" w:fill="auto"/>
          </w:tcPr>
          <w:p w:rsidR="005A6026" w:rsidRPr="00E802A2" w:rsidRDefault="005A6026" w:rsidP="00987FF2">
            <w:pPr>
              <w:jc w:val="left"/>
              <w:rPr>
                <w:rStyle w:val="Emphaseintense"/>
                <w:color w:val="002060"/>
              </w:rPr>
            </w:pPr>
          </w:p>
        </w:tc>
        <w:tc>
          <w:tcPr>
            <w:tcW w:w="2243" w:type="dxa"/>
            <w:vMerge/>
            <w:shd w:val="clear" w:color="auto" w:fill="auto"/>
          </w:tcPr>
          <w:p w:rsidR="005A6026" w:rsidRPr="00E802A2" w:rsidRDefault="005A6026" w:rsidP="00987FF2">
            <w:pPr>
              <w:jc w:val="center"/>
              <w:rPr>
                <w:rStyle w:val="Emphaseintense"/>
                <w:color w:val="002060"/>
              </w:rPr>
            </w:pPr>
          </w:p>
        </w:tc>
        <w:tc>
          <w:tcPr>
            <w:tcW w:w="2245" w:type="dxa"/>
            <w:vMerge/>
            <w:tcBorders>
              <w:bottom w:val="single" w:sz="4" w:space="0" w:color="auto"/>
            </w:tcBorders>
            <w:shd w:val="clear" w:color="auto" w:fill="auto"/>
          </w:tcPr>
          <w:p w:rsidR="005A6026" w:rsidRPr="00E802A2" w:rsidRDefault="005A6026" w:rsidP="00987FF2">
            <w:pPr>
              <w:jc w:val="left"/>
              <w:rPr>
                <w:rStyle w:val="Emphaseintense"/>
                <w:color w:val="002060"/>
              </w:rPr>
            </w:pPr>
          </w:p>
        </w:tc>
        <w:tc>
          <w:tcPr>
            <w:tcW w:w="281" w:type="dxa"/>
            <w:vMerge w:val="restart"/>
            <w:tcBorders>
              <w:top w:val="nil"/>
            </w:tcBorders>
            <w:shd w:val="clear" w:color="auto" w:fill="auto"/>
          </w:tcPr>
          <w:p w:rsidR="005A6026" w:rsidRPr="00E802A2" w:rsidRDefault="005A6026" w:rsidP="00987FF2">
            <w:pPr>
              <w:jc w:val="left"/>
              <w:rPr>
                <w:rStyle w:val="Emphaseintense"/>
                <w:color w:val="002060"/>
              </w:rPr>
            </w:pPr>
          </w:p>
        </w:tc>
        <w:tc>
          <w:tcPr>
            <w:tcW w:w="2259" w:type="dxa"/>
            <w:vMerge/>
            <w:shd w:val="clear" w:color="auto" w:fill="auto"/>
          </w:tcPr>
          <w:p w:rsidR="005A6026" w:rsidRPr="00E802A2" w:rsidRDefault="005A6026" w:rsidP="00987FF2">
            <w:pPr>
              <w:jc w:val="left"/>
              <w:rPr>
                <w:rStyle w:val="Emphaseintense"/>
                <w:color w:val="002060"/>
              </w:rPr>
            </w:pPr>
          </w:p>
        </w:tc>
        <w:tc>
          <w:tcPr>
            <w:tcW w:w="2259" w:type="dxa"/>
            <w:vMerge/>
            <w:shd w:val="clear" w:color="auto" w:fill="auto"/>
          </w:tcPr>
          <w:p w:rsidR="005A6026" w:rsidRPr="00E802A2" w:rsidRDefault="005A6026" w:rsidP="00987FF2">
            <w:pPr>
              <w:jc w:val="left"/>
              <w:rPr>
                <w:rStyle w:val="Emphaseintense"/>
                <w:color w:val="002060"/>
              </w:rPr>
            </w:pPr>
          </w:p>
        </w:tc>
      </w:tr>
      <w:tr w:rsidR="005A6026" w:rsidRPr="00E802A2" w:rsidTr="00C8079F">
        <w:trPr>
          <w:trHeight w:val="360"/>
        </w:trPr>
        <w:tc>
          <w:tcPr>
            <w:tcW w:w="455" w:type="dxa"/>
            <w:vMerge/>
            <w:shd w:val="clear" w:color="auto" w:fill="F79646" w:themeFill="accent6"/>
          </w:tcPr>
          <w:p w:rsidR="005A6026" w:rsidRPr="00E802A2" w:rsidRDefault="005A6026" w:rsidP="00987FF2">
            <w:pPr>
              <w:jc w:val="left"/>
              <w:rPr>
                <w:rStyle w:val="Emphaseintense"/>
                <w:color w:val="002060"/>
              </w:rPr>
            </w:pPr>
          </w:p>
        </w:tc>
        <w:tc>
          <w:tcPr>
            <w:tcW w:w="2249" w:type="dxa"/>
            <w:vMerge/>
            <w:shd w:val="clear" w:color="auto" w:fill="auto"/>
          </w:tcPr>
          <w:p w:rsidR="005A6026" w:rsidRPr="00E802A2" w:rsidRDefault="005A6026" w:rsidP="00987FF2">
            <w:pPr>
              <w:jc w:val="left"/>
              <w:rPr>
                <w:rStyle w:val="Emphaseintense"/>
                <w:color w:val="002060"/>
              </w:rPr>
            </w:pPr>
          </w:p>
        </w:tc>
        <w:tc>
          <w:tcPr>
            <w:tcW w:w="2243" w:type="dxa"/>
            <w:vMerge/>
            <w:shd w:val="clear" w:color="auto" w:fill="auto"/>
          </w:tcPr>
          <w:p w:rsidR="005A6026" w:rsidRPr="00E802A2" w:rsidRDefault="005A6026" w:rsidP="00987FF2">
            <w:pPr>
              <w:jc w:val="center"/>
              <w:rPr>
                <w:rStyle w:val="Emphaseintense"/>
                <w:color w:val="002060"/>
              </w:rPr>
            </w:pPr>
          </w:p>
        </w:tc>
        <w:tc>
          <w:tcPr>
            <w:tcW w:w="2245" w:type="dxa"/>
            <w:vMerge w:val="restart"/>
            <w:tcBorders>
              <w:top w:val="single" w:sz="4" w:space="0" w:color="auto"/>
            </w:tcBorders>
            <w:shd w:val="clear" w:color="auto" w:fill="auto"/>
            <w:vAlign w:val="center"/>
          </w:tcPr>
          <w:p w:rsidR="005A6026" w:rsidRPr="00E802A2" w:rsidRDefault="005A6026" w:rsidP="00987FF2">
            <w:pPr>
              <w:jc w:val="center"/>
              <w:rPr>
                <w:rStyle w:val="Emphaseintense"/>
                <w:b w:val="0"/>
                <w:i w:val="0"/>
                <w:color w:val="002060"/>
              </w:rPr>
            </w:pPr>
            <w:r w:rsidRPr="00E802A2">
              <w:rPr>
                <w:rStyle w:val="Emphaseintense"/>
                <w:b w:val="0"/>
                <w:i w:val="0"/>
                <w:color w:val="002060"/>
              </w:rPr>
              <w:t>Plan de projet personnalisé</w:t>
            </w:r>
          </w:p>
        </w:tc>
        <w:tc>
          <w:tcPr>
            <w:tcW w:w="281" w:type="dxa"/>
            <w:vMerge/>
            <w:shd w:val="clear" w:color="auto" w:fill="auto"/>
          </w:tcPr>
          <w:p w:rsidR="005A6026" w:rsidRPr="00E802A2" w:rsidRDefault="005A6026" w:rsidP="00987FF2">
            <w:pPr>
              <w:jc w:val="left"/>
              <w:rPr>
                <w:rStyle w:val="Emphaseintense"/>
                <w:color w:val="002060"/>
              </w:rPr>
            </w:pPr>
          </w:p>
        </w:tc>
        <w:tc>
          <w:tcPr>
            <w:tcW w:w="2259" w:type="dxa"/>
            <w:vMerge/>
            <w:shd w:val="clear" w:color="auto" w:fill="auto"/>
          </w:tcPr>
          <w:p w:rsidR="005A6026" w:rsidRPr="00E802A2" w:rsidRDefault="005A6026" w:rsidP="00987FF2">
            <w:pPr>
              <w:jc w:val="left"/>
              <w:rPr>
                <w:rStyle w:val="Emphaseintense"/>
                <w:color w:val="002060"/>
              </w:rPr>
            </w:pPr>
          </w:p>
        </w:tc>
        <w:tc>
          <w:tcPr>
            <w:tcW w:w="2259" w:type="dxa"/>
            <w:vMerge/>
            <w:tcBorders>
              <w:bottom w:val="single" w:sz="4" w:space="0" w:color="auto"/>
            </w:tcBorders>
            <w:shd w:val="clear" w:color="auto" w:fill="auto"/>
          </w:tcPr>
          <w:p w:rsidR="005A6026" w:rsidRPr="00E802A2" w:rsidRDefault="005A6026" w:rsidP="00987FF2">
            <w:pPr>
              <w:jc w:val="left"/>
              <w:rPr>
                <w:rStyle w:val="Emphaseintense"/>
                <w:color w:val="002060"/>
              </w:rPr>
            </w:pPr>
          </w:p>
        </w:tc>
      </w:tr>
      <w:tr w:rsidR="005A6026" w:rsidRPr="00E802A2" w:rsidTr="00C8079F">
        <w:trPr>
          <w:trHeight w:val="735"/>
        </w:trPr>
        <w:tc>
          <w:tcPr>
            <w:tcW w:w="455" w:type="dxa"/>
            <w:vMerge/>
            <w:tcBorders>
              <w:bottom w:val="single" w:sz="4" w:space="0" w:color="000000"/>
            </w:tcBorders>
            <w:shd w:val="clear" w:color="auto" w:fill="F79646" w:themeFill="accent6"/>
          </w:tcPr>
          <w:p w:rsidR="005A6026" w:rsidRPr="00E802A2" w:rsidRDefault="005A6026" w:rsidP="00987FF2">
            <w:pPr>
              <w:jc w:val="left"/>
              <w:rPr>
                <w:rStyle w:val="Emphaseintense"/>
                <w:color w:val="002060"/>
              </w:rPr>
            </w:pPr>
          </w:p>
        </w:tc>
        <w:tc>
          <w:tcPr>
            <w:tcW w:w="2249" w:type="dxa"/>
            <w:vMerge/>
            <w:tcBorders>
              <w:bottom w:val="single" w:sz="4" w:space="0" w:color="000000"/>
            </w:tcBorders>
            <w:shd w:val="clear" w:color="auto" w:fill="auto"/>
          </w:tcPr>
          <w:p w:rsidR="005A6026" w:rsidRPr="00E802A2" w:rsidRDefault="005A6026" w:rsidP="00987FF2">
            <w:pPr>
              <w:jc w:val="left"/>
              <w:rPr>
                <w:rStyle w:val="Emphaseintense"/>
                <w:color w:val="002060"/>
              </w:rPr>
            </w:pPr>
          </w:p>
        </w:tc>
        <w:tc>
          <w:tcPr>
            <w:tcW w:w="2243" w:type="dxa"/>
            <w:vMerge/>
            <w:tcBorders>
              <w:bottom w:val="single" w:sz="4" w:space="0" w:color="000000"/>
            </w:tcBorders>
            <w:shd w:val="clear" w:color="auto" w:fill="auto"/>
          </w:tcPr>
          <w:p w:rsidR="005A6026" w:rsidRPr="00E802A2" w:rsidRDefault="005A6026" w:rsidP="00987FF2">
            <w:pPr>
              <w:jc w:val="center"/>
              <w:rPr>
                <w:rStyle w:val="Emphaseintense"/>
                <w:color w:val="002060"/>
              </w:rPr>
            </w:pPr>
          </w:p>
        </w:tc>
        <w:tc>
          <w:tcPr>
            <w:tcW w:w="2245" w:type="dxa"/>
            <w:vMerge/>
            <w:tcBorders>
              <w:bottom w:val="single" w:sz="4" w:space="0" w:color="000000"/>
            </w:tcBorders>
            <w:shd w:val="clear" w:color="auto" w:fill="auto"/>
            <w:vAlign w:val="center"/>
          </w:tcPr>
          <w:p w:rsidR="005A6026" w:rsidRPr="00E802A2" w:rsidRDefault="005A6026" w:rsidP="00987FF2">
            <w:pPr>
              <w:jc w:val="center"/>
              <w:rPr>
                <w:rStyle w:val="Emphaseintense"/>
                <w:b w:val="0"/>
                <w:i w:val="0"/>
                <w:color w:val="002060"/>
              </w:rPr>
            </w:pPr>
          </w:p>
        </w:tc>
        <w:tc>
          <w:tcPr>
            <w:tcW w:w="281" w:type="dxa"/>
            <w:vMerge/>
            <w:tcBorders>
              <w:bottom w:val="nil"/>
            </w:tcBorders>
            <w:shd w:val="clear" w:color="auto" w:fill="auto"/>
          </w:tcPr>
          <w:p w:rsidR="005A6026" w:rsidRPr="00E802A2" w:rsidRDefault="005A6026" w:rsidP="00987FF2">
            <w:pPr>
              <w:jc w:val="left"/>
              <w:rPr>
                <w:rStyle w:val="Emphaseintense"/>
                <w:color w:val="002060"/>
              </w:rPr>
            </w:pPr>
          </w:p>
        </w:tc>
        <w:tc>
          <w:tcPr>
            <w:tcW w:w="2259" w:type="dxa"/>
            <w:vMerge/>
            <w:tcBorders>
              <w:bottom w:val="single" w:sz="4" w:space="0" w:color="000000"/>
            </w:tcBorders>
            <w:shd w:val="clear" w:color="auto" w:fill="auto"/>
          </w:tcPr>
          <w:p w:rsidR="005A6026" w:rsidRPr="00E802A2" w:rsidRDefault="005A6026" w:rsidP="00987FF2">
            <w:pPr>
              <w:jc w:val="left"/>
              <w:rPr>
                <w:rStyle w:val="Emphaseintense"/>
                <w:color w:val="002060"/>
              </w:rPr>
            </w:pPr>
          </w:p>
        </w:tc>
        <w:tc>
          <w:tcPr>
            <w:tcW w:w="2259" w:type="dxa"/>
            <w:tcBorders>
              <w:top w:val="single" w:sz="4" w:space="0" w:color="auto"/>
              <w:bottom w:val="single" w:sz="4" w:space="0" w:color="000000"/>
            </w:tcBorders>
            <w:shd w:val="clear" w:color="auto" w:fill="auto"/>
            <w:vAlign w:val="center"/>
          </w:tcPr>
          <w:p w:rsidR="005A6026" w:rsidRPr="00E802A2" w:rsidRDefault="005A6026" w:rsidP="00987FF2">
            <w:pPr>
              <w:jc w:val="center"/>
              <w:rPr>
                <w:rStyle w:val="Emphaseintense"/>
                <w:b w:val="0"/>
                <w:i w:val="0"/>
                <w:color w:val="002060"/>
              </w:rPr>
            </w:pPr>
            <w:r w:rsidRPr="00E802A2">
              <w:rPr>
                <w:rStyle w:val="Emphaseintense"/>
                <w:b w:val="0"/>
                <w:i w:val="0"/>
                <w:color w:val="002060"/>
              </w:rPr>
              <w:t>Plan de projet personnalisé</w:t>
            </w:r>
          </w:p>
        </w:tc>
      </w:tr>
      <w:tr w:rsidR="005A6026" w:rsidRPr="00E802A2" w:rsidTr="00C8079F">
        <w:tc>
          <w:tcPr>
            <w:tcW w:w="455" w:type="dxa"/>
            <w:shd w:val="clear" w:color="auto" w:fill="auto"/>
          </w:tcPr>
          <w:p w:rsidR="005A6026" w:rsidRPr="00E802A2" w:rsidRDefault="005A6026" w:rsidP="00987FF2">
            <w:pPr>
              <w:jc w:val="center"/>
              <w:rPr>
                <w:rStyle w:val="Emphaseintense"/>
                <w:color w:val="002060"/>
              </w:rPr>
            </w:pPr>
          </w:p>
        </w:tc>
        <w:tc>
          <w:tcPr>
            <w:tcW w:w="2249" w:type="dxa"/>
            <w:shd w:val="clear" w:color="auto" w:fill="F79646" w:themeFill="accent6"/>
          </w:tcPr>
          <w:p w:rsidR="005A6026" w:rsidRPr="009021BB" w:rsidRDefault="005A6026" w:rsidP="00987FF2">
            <w:pPr>
              <w:jc w:val="center"/>
              <w:rPr>
                <w:rStyle w:val="Emphaseintense"/>
                <w:color w:val="FFFFFF" w:themeColor="background1"/>
              </w:rPr>
            </w:pPr>
            <w:r w:rsidRPr="009021BB">
              <w:rPr>
                <w:rStyle w:val="Emphaseintense"/>
                <w:i w:val="0"/>
                <w:color w:val="FFFFFF" w:themeColor="background1"/>
                <w:szCs w:val="20"/>
              </w:rPr>
              <w:t>1 jour</w:t>
            </w:r>
          </w:p>
        </w:tc>
        <w:tc>
          <w:tcPr>
            <w:tcW w:w="2243" w:type="dxa"/>
            <w:shd w:val="clear" w:color="auto" w:fill="F79646" w:themeFill="accent6"/>
          </w:tcPr>
          <w:p w:rsidR="005A6026" w:rsidRPr="009021BB" w:rsidRDefault="005A6026" w:rsidP="00987FF2">
            <w:pPr>
              <w:jc w:val="center"/>
              <w:rPr>
                <w:rStyle w:val="Emphaseintense"/>
                <w:color w:val="FFFFFF" w:themeColor="background1"/>
              </w:rPr>
            </w:pPr>
            <w:r w:rsidRPr="009021BB">
              <w:rPr>
                <w:rStyle w:val="Emphaseintense"/>
                <w:i w:val="0"/>
                <w:color w:val="FFFFFF" w:themeColor="background1"/>
                <w:szCs w:val="20"/>
              </w:rPr>
              <w:t>1 jour</w:t>
            </w:r>
          </w:p>
        </w:tc>
        <w:tc>
          <w:tcPr>
            <w:tcW w:w="2245" w:type="dxa"/>
            <w:shd w:val="clear" w:color="auto" w:fill="F79646" w:themeFill="accent6"/>
          </w:tcPr>
          <w:p w:rsidR="005A6026" w:rsidRPr="009021BB" w:rsidRDefault="005A6026" w:rsidP="00987FF2">
            <w:pPr>
              <w:jc w:val="center"/>
              <w:rPr>
                <w:rStyle w:val="Emphaseintense"/>
                <w:color w:val="FFFFFF" w:themeColor="background1"/>
              </w:rPr>
            </w:pPr>
            <w:r w:rsidRPr="009021BB">
              <w:rPr>
                <w:rStyle w:val="Emphaseintense"/>
                <w:i w:val="0"/>
                <w:color w:val="FFFFFF" w:themeColor="background1"/>
                <w:szCs w:val="20"/>
              </w:rPr>
              <w:t>1 jour</w:t>
            </w:r>
          </w:p>
        </w:tc>
        <w:tc>
          <w:tcPr>
            <w:tcW w:w="281" w:type="dxa"/>
            <w:tcBorders>
              <w:top w:val="nil"/>
              <w:bottom w:val="nil"/>
            </w:tcBorders>
            <w:shd w:val="clear" w:color="auto" w:fill="auto"/>
          </w:tcPr>
          <w:p w:rsidR="005A6026" w:rsidRPr="00E802A2" w:rsidRDefault="005A6026" w:rsidP="00987FF2">
            <w:pPr>
              <w:jc w:val="center"/>
              <w:rPr>
                <w:rStyle w:val="Emphaseintense"/>
                <w:color w:val="002060"/>
              </w:rPr>
            </w:pPr>
          </w:p>
        </w:tc>
        <w:tc>
          <w:tcPr>
            <w:tcW w:w="2259" w:type="dxa"/>
            <w:shd w:val="clear" w:color="auto" w:fill="F79646" w:themeFill="accent6"/>
          </w:tcPr>
          <w:p w:rsidR="005A6026" w:rsidRPr="009021BB" w:rsidRDefault="005A6026" w:rsidP="00987FF2">
            <w:pPr>
              <w:jc w:val="center"/>
              <w:rPr>
                <w:rStyle w:val="Emphaseintense"/>
                <w:color w:val="FFFFFF" w:themeColor="background1"/>
              </w:rPr>
            </w:pPr>
            <w:r w:rsidRPr="009021BB">
              <w:rPr>
                <w:rStyle w:val="Emphaseintense"/>
                <w:i w:val="0"/>
                <w:color w:val="FFFFFF" w:themeColor="background1"/>
                <w:szCs w:val="20"/>
              </w:rPr>
              <w:t>1 jour</w:t>
            </w:r>
          </w:p>
        </w:tc>
        <w:tc>
          <w:tcPr>
            <w:tcW w:w="2259" w:type="dxa"/>
            <w:shd w:val="clear" w:color="auto" w:fill="F79646" w:themeFill="accent6"/>
          </w:tcPr>
          <w:p w:rsidR="005A6026" w:rsidRPr="009021BB" w:rsidRDefault="005A6026" w:rsidP="00987FF2">
            <w:pPr>
              <w:jc w:val="center"/>
              <w:rPr>
                <w:rStyle w:val="Emphaseintense"/>
                <w:color w:val="FFFFFF" w:themeColor="background1"/>
              </w:rPr>
            </w:pPr>
            <w:r w:rsidRPr="009021BB">
              <w:rPr>
                <w:rStyle w:val="Emphaseintense"/>
                <w:i w:val="0"/>
                <w:color w:val="FFFFFF" w:themeColor="background1"/>
                <w:szCs w:val="20"/>
              </w:rPr>
              <w:t>1 jour</w:t>
            </w:r>
          </w:p>
        </w:tc>
      </w:tr>
    </w:tbl>
    <w:p w:rsidR="00752859" w:rsidRPr="00E92150" w:rsidRDefault="00752859" w:rsidP="00E92150">
      <w:pPr>
        <w:pStyle w:val="Titre2"/>
        <w:pBdr>
          <w:bottom w:val="single" w:sz="4" w:space="0" w:color="auto"/>
        </w:pBdr>
        <w:shd w:val="clear" w:color="auto" w:fill="F79646" w:themeFill="accent6"/>
        <w:ind w:firstLine="576"/>
        <w:jc w:val="left"/>
        <w:rPr>
          <w:color w:val="FFFFFF" w:themeColor="background1"/>
          <w:sz w:val="28"/>
        </w:rPr>
      </w:pPr>
      <w:bookmarkStart w:id="9" w:name="_Toc352939474"/>
      <w:r w:rsidRPr="00E92150">
        <w:rPr>
          <w:color w:val="FFFFFF" w:themeColor="background1"/>
          <w:sz w:val="28"/>
        </w:rPr>
        <w:t>REUSSIR EN EQUIPE</w:t>
      </w:r>
      <w:bookmarkEnd w:id="9"/>
    </w:p>
    <w:p w:rsidR="00752859" w:rsidRPr="00424DFC" w:rsidRDefault="00752859" w:rsidP="00752859">
      <w:pPr>
        <w:rPr>
          <w:rFonts w:asciiTheme="minorHAnsi" w:hAnsiTheme="minorHAnsi"/>
          <w:color w:val="4F81BD" w:themeColor="accent1"/>
          <w:u w:val="single"/>
        </w:rPr>
      </w:pPr>
      <w:r>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810816" behindDoc="0" locked="0" layoutInCell="1" allowOverlap="1" wp14:anchorId="680FEAC9" wp14:editId="45AF1C80">
                <wp:simplePos x="0" y="0"/>
                <wp:positionH relativeFrom="column">
                  <wp:posOffset>-11909</wp:posOffset>
                </wp:positionH>
                <wp:positionV relativeFrom="paragraph">
                  <wp:posOffset>40953</wp:posOffset>
                </wp:positionV>
                <wp:extent cx="974785" cy="345056"/>
                <wp:effectExtent l="0" t="0" r="15875" b="17145"/>
                <wp:wrapNone/>
                <wp:docPr id="92" name="Rectangle 92"/>
                <wp:cNvGraphicFramePr/>
                <a:graphic xmlns:a="http://schemas.openxmlformats.org/drawingml/2006/main">
                  <a:graphicData uri="http://schemas.microsoft.com/office/word/2010/wordprocessingShape">
                    <wps:wsp>
                      <wps:cNvSpPr/>
                      <wps:spPr>
                        <a:xfrm>
                          <a:off x="0" y="0"/>
                          <a:ext cx="974785" cy="345056"/>
                        </a:xfrm>
                        <a:prstGeom prst="rect">
                          <a:avLst/>
                        </a:prstGeom>
                      </wps:spPr>
                      <wps:style>
                        <a:lnRef idx="2">
                          <a:schemeClr val="accent6"/>
                        </a:lnRef>
                        <a:fillRef idx="1">
                          <a:schemeClr val="lt1"/>
                        </a:fillRef>
                        <a:effectRef idx="0">
                          <a:schemeClr val="accent6"/>
                        </a:effectRef>
                        <a:fontRef idx="minor">
                          <a:schemeClr val="dk1"/>
                        </a:fontRef>
                      </wps:style>
                      <wps:txbx>
                        <w:txbxContent>
                          <w:p w:rsidR="00703D73" w:rsidRPr="00F70390" w:rsidRDefault="00703D73" w:rsidP="00752859">
                            <w:pPr>
                              <w:jc w:val="center"/>
                              <w:rPr>
                                <w:b/>
                                <w:color w:val="E36C0A" w:themeColor="accent6" w:themeShade="BF"/>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Pr>
                                <w:b/>
                                <w:color w:val="E36C0A" w:themeColor="accent6" w:themeShade="BF"/>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1 jour</w:t>
                            </w:r>
                          </w:p>
                          <w:p w:rsidR="00703D73" w:rsidRPr="00F70390" w:rsidRDefault="00703D73" w:rsidP="00752859">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2" o:spid="_x0000_s1033" style="position:absolute;left:0;text-align:left;margin-left:-.95pt;margin-top:3.2pt;width:76.75pt;height:27.1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" fillcolor="white [3201]" strokecolor="#f79646 [3209]" strokeweight="2pt">
                <v:textbox>
                  <w:txbxContent>
                    <w:p w:rsidR="00703D73" w:rsidRPr="00F70390" w:rsidRDefault="00703D73" w:rsidP="00752859">
                      <w:pPr>
                        <w:jc w:val="center"/>
                        <w:rPr>
                          <w:b/>
                          <w:color w:val="E36C0A" w:themeColor="accent6" w:themeShade="BF"/>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Pr>
                          <w:b/>
                          <w:color w:val="E36C0A" w:themeColor="accent6" w:themeShade="BF"/>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1 jour</w:t>
                      </w:r>
                    </w:p>
                    <w:p w:rsidR="00703D73" w:rsidRPr="00F70390" w:rsidRDefault="00703D73" w:rsidP="00752859">
                      <w:pPr>
                        <w:jc w:val="center"/>
                        <w:rPr>
                          <w:sz w:val="18"/>
                        </w:rPr>
                      </w:pPr>
                    </w:p>
                  </w:txbxContent>
                </v:textbox>
              </v:rect>
            </w:pict>
          </mc:Fallback>
        </mc:AlternateContent>
      </w:r>
      <w:r>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811840" behindDoc="0" locked="0" layoutInCell="1" allowOverlap="1" wp14:anchorId="69E54186" wp14:editId="1B0FA885">
                <wp:simplePos x="0" y="0"/>
                <wp:positionH relativeFrom="column">
                  <wp:posOffset>4107815</wp:posOffset>
                </wp:positionH>
                <wp:positionV relativeFrom="paragraph">
                  <wp:posOffset>39370</wp:posOffset>
                </wp:positionV>
                <wp:extent cx="4789805" cy="1377950"/>
                <wp:effectExtent l="57150" t="19050" r="67945" b="88900"/>
                <wp:wrapNone/>
                <wp:docPr id="93" name="Arrondir un rectangle avec un coin diagonal 93"/>
                <wp:cNvGraphicFramePr/>
                <a:graphic xmlns:a="http://schemas.openxmlformats.org/drawingml/2006/main">
                  <a:graphicData uri="http://schemas.microsoft.com/office/word/2010/wordprocessingShape">
                    <wps:wsp>
                      <wps:cNvSpPr/>
                      <wps:spPr>
                        <a:xfrm>
                          <a:off x="0" y="0"/>
                          <a:ext cx="4789805" cy="1377950"/>
                        </a:xfrm>
                        <a:prstGeom prst="round2DiagRect">
                          <a:avLst/>
                        </a:prstGeom>
                      </wps:spPr>
                      <wps:style>
                        <a:lnRef idx="1">
                          <a:schemeClr val="accent6"/>
                        </a:lnRef>
                        <a:fillRef idx="3">
                          <a:schemeClr val="accent6"/>
                        </a:fillRef>
                        <a:effectRef idx="2">
                          <a:schemeClr val="accent6"/>
                        </a:effectRef>
                        <a:fontRef idx="minor">
                          <a:schemeClr val="lt1"/>
                        </a:fontRef>
                      </wps:style>
                      <wps:txbx>
                        <w:txbxContent>
                          <w:p w:rsidR="00703D73" w:rsidRDefault="00703D73" w:rsidP="00752859">
                            <w:p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733D47" w:rsidRDefault="00703D73" w:rsidP="00836817">
                            <w:pPr>
                              <w:pStyle w:val="Paragraphedeliste"/>
                              <w:numPr>
                                <w:ilvl w:val="0"/>
                                <w:numId w:val="15"/>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733D47">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Fédérer l’équipe autour d’objectifs collectifs partagés</w:t>
                            </w:r>
                          </w:p>
                          <w:p w:rsidR="00703D73" w:rsidRPr="00733D47" w:rsidRDefault="00703D73" w:rsidP="00836817">
                            <w:pPr>
                              <w:pStyle w:val="Paragraphedeliste"/>
                              <w:numPr>
                                <w:ilvl w:val="0"/>
                                <w:numId w:val="15"/>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733D47">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Comprendre et appliquer les fondamentaux du management d’équipe</w:t>
                            </w:r>
                          </w:p>
                          <w:p w:rsidR="00703D73" w:rsidRPr="00733D47" w:rsidRDefault="00703D73" w:rsidP="00836817">
                            <w:pPr>
                              <w:pStyle w:val="Paragraphedeliste"/>
                              <w:numPr>
                                <w:ilvl w:val="0"/>
                                <w:numId w:val="15"/>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733D47">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Développer les synergies au sein de son équipe</w:t>
                            </w:r>
                          </w:p>
                          <w:p w:rsidR="00703D73" w:rsidRPr="00733D47" w:rsidRDefault="00703D73" w:rsidP="00836817">
                            <w:pPr>
                              <w:pStyle w:val="Paragraphedeliste"/>
                              <w:numPr>
                                <w:ilvl w:val="0"/>
                                <w:numId w:val="15"/>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733D47">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Conduire le développement de la performance de son équipe</w:t>
                            </w:r>
                          </w:p>
                          <w:p w:rsidR="00703D73" w:rsidRPr="00EB0ACB" w:rsidRDefault="00703D73" w:rsidP="00752859">
                            <w:pPr>
                              <w:pStyle w:val="Body1"/>
                              <w:ind w:left="720"/>
                              <w:rPr>
                                <w:color w:val="auto"/>
                                <w:lang w:val="fr-F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ndir un rectangle avec un coin diagonal 93" o:spid="_x0000_s1034" style="position:absolute;left:0;text-align:left;margin-left:323.45pt;margin-top:3.1pt;width:377.15pt;height:108.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789805,13779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" adj="-11796480,,5400" path="m229663,l4789805,r,l4789805,1148287v,126839,-102824,229663,-229663,229663l,1377950r,l,229663c,102824,102824,,229663,xe" fillcolor="#9a4906 [1641]" strokecolor="#f68c36 [3049]">
                <v:fill color2="#f68a32 [3017]" rotate="t" angle="180" colors="0 #cb6c1d;52429f #ff8f2a;1 #ff8f26" focus="100%" type="gradient">
                  <o:fill v:ext="view" type="gradientUnscaled"/>
                </v:fill>
                <v:stroke joinstyle="miter"/>
                <v:shadow on="t" color="black" opacity="22937f" origin=",.5" offset="0,.63889mm"/>
                <v:formulas/>
                <v:path arrowok="t" o:connecttype="custom" o:connectlocs="229663,0;4789805,0;4789805,0;4789805,1148287;4560142,1377950;0,1377950;0,1377950;0,229663;229663,0" o:connectangles="0,0,0,0,0,0,0,0,0" textboxrect="0,0,4789805,1377950"/>
                <v:textbox>
                  <w:txbxContent>
                    <w:p w:rsidR="00703D73" w:rsidRDefault="00703D73" w:rsidP="00752859">
                      <w:p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733D47" w:rsidRDefault="00703D73" w:rsidP="00836817">
                      <w:pPr>
                        <w:pStyle w:val="Paragraphedeliste"/>
                        <w:numPr>
                          <w:ilvl w:val="0"/>
                          <w:numId w:val="15"/>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733D47">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Fédérer l’équipe autour d’objectifs collectifs partagés</w:t>
                      </w:r>
                    </w:p>
                    <w:p w:rsidR="00703D73" w:rsidRPr="00733D47" w:rsidRDefault="00703D73" w:rsidP="00836817">
                      <w:pPr>
                        <w:pStyle w:val="Paragraphedeliste"/>
                        <w:numPr>
                          <w:ilvl w:val="0"/>
                          <w:numId w:val="15"/>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733D47">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Comprendre et appliquer les fondamentaux du management d’équipe</w:t>
                      </w:r>
                    </w:p>
                    <w:p w:rsidR="00703D73" w:rsidRPr="00733D47" w:rsidRDefault="00703D73" w:rsidP="00836817">
                      <w:pPr>
                        <w:pStyle w:val="Paragraphedeliste"/>
                        <w:numPr>
                          <w:ilvl w:val="0"/>
                          <w:numId w:val="15"/>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733D47">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Développer les synergies au sein de son équipe</w:t>
                      </w:r>
                    </w:p>
                    <w:p w:rsidR="00703D73" w:rsidRPr="00733D47" w:rsidRDefault="00703D73" w:rsidP="00836817">
                      <w:pPr>
                        <w:pStyle w:val="Paragraphedeliste"/>
                        <w:numPr>
                          <w:ilvl w:val="0"/>
                          <w:numId w:val="15"/>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733D47">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Conduire le développement de la performance de son équipe</w:t>
                      </w:r>
                    </w:p>
                    <w:p w:rsidR="00703D73" w:rsidRPr="00EB0ACB" w:rsidRDefault="00703D73" w:rsidP="00752859">
                      <w:pPr>
                        <w:pStyle w:val="Body1"/>
                        <w:ind w:left="720"/>
                        <w:rPr>
                          <w:color w:val="auto"/>
                          <w:lang w:val="fr-F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txbxContent>
                </v:textbox>
              </v:shape>
            </w:pict>
          </mc:Fallback>
        </mc:AlternateContent>
      </w:r>
    </w:p>
    <w:p w:rsidR="00752859" w:rsidRDefault="00752859" w:rsidP="00752859">
      <w:pPr>
        <w:spacing w:after="200" w:line="276" w:lineRule="auto"/>
        <w:jc w:val="left"/>
        <w:rPr>
          <w:rFonts w:asciiTheme="minorHAnsi" w:hAnsiTheme="minorHAnsi"/>
          <w:color w:val="4F81BD" w:themeColor="accent1"/>
        </w:rPr>
      </w:pPr>
    </w:p>
    <w:p w:rsidR="00752859" w:rsidRDefault="00752859" w:rsidP="00752859">
      <w:pPr>
        <w:spacing w:after="200" w:line="276" w:lineRule="auto"/>
        <w:jc w:val="left"/>
        <w:rPr>
          <w:rFonts w:asciiTheme="minorHAnsi" w:hAnsiTheme="minorHAnsi"/>
          <w:color w:val="4F81BD" w:themeColor="accent1"/>
        </w:rPr>
      </w:pPr>
    </w:p>
    <w:p w:rsidR="00752859" w:rsidRDefault="00752859" w:rsidP="00752859">
      <w:pPr>
        <w:spacing w:after="200" w:line="276" w:lineRule="auto"/>
        <w:jc w:val="left"/>
        <w:rPr>
          <w:rFonts w:asciiTheme="minorHAnsi" w:hAnsiTheme="minorHAnsi"/>
          <w:color w:val="4F81BD" w:themeColor="accent1"/>
        </w:rPr>
      </w:pPr>
    </w:p>
    <w:p w:rsidR="00752859" w:rsidRPr="00733D47" w:rsidRDefault="00752859" w:rsidP="00752859">
      <w:pPr>
        <w:spacing w:after="200" w:line="276" w:lineRule="auto"/>
        <w:jc w:val="left"/>
        <w:rPr>
          <w:rFonts w:asciiTheme="minorHAnsi" w:hAnsiTheme="minorHAnsi"/>
          <w:b/>
          <w:color w:val="002060"/>
          <w:sz w:val="24"/>
        </w:rPr>
      </w:pPr>
      <w:r>
        <w:rPr>
          <w:rFonts w:asciiTheme="minorHAnsi" w:hAnsiTheme="minorHAnsi"/>
          <w:b/>
          <w:color w:val="002060"/>
          <w:sz w:val="24"/>
        </w:rPr>
        <w:br/>
      </w:r>
      <w:r w:rsidR="00C8079F">
        <w:rPr>
          <w:rFonts w:asciiTheme="minorHAnsi" w:hAnsiTheme="minorHAnsi"/>
          <w:b/>
          <w:color w:val="002060"/>
          <w:sz w:val="24"/>
        </w:rPr>
        <w:t>Détail du programme</w:t>
      </w:r>
    </w:p>
    <w:tbl>
      <w:tblPr>
        <w:tblStyle w:val="Grilledutableau"/>
        <w:tblW w:w="0" w:type="auto"/>
        <w:tblLayout w:type="fixed"/>
        <w:tblLook w:val="04A0" w:firstRow="1" w:lastRow="0" w:firstColumn="1" w:lastColumn="0" w:noHBand="0" w:noVBand="1"/>
      </w:tblPr>
      <w:tblGrid>
        <w:gridCol w:w="392"/>
        <w:gridCol w:w="3402"/>
        <w:gridCol w:w="6814"/>
        <w:gridCol w:w="3536"/>
      </w:tblGrid>
      <w:tr w:rsidR="00752859" w:rsidRPr="00733D47" w:rsidTr="00987FF2">
        <w:trPr>
          <w:cantSplit/>
          <w:trHeight w:val="964"/>
        </w:trPr>
        <w:tc>
          <w:tcPr>
            <w:tcW w:w="392" w:type="dxa"/>
            <w:textDirection w:val="btLr"/>
            <w:vAlign w:val="bottom"/>
          </w:tcPr>
          <w:p w:rsidR="00752859" w:rsidRPr="00733D47" w:rsidRDefault="00752859" w:rsidP="00987FF2">
            <w:pPr>
              <w:spacing w:line="276" w:lineRule="auto"/>
              <w:ind w:left="113" w:right="113"/>
              <w:jc w:val="center"/>
              <w:rPr>
                <w:rFonts w:asciiTheme="minorHAnsi" w:hAnsiTheme="minorHAnsi"/>
                <w:color w:val="002060"/>
              </w:rPr>
            </w:pPr>
          </w:p>
        </w:tc>
        <w:tc>
          <w:tcPr>
            <w:tcW w:w="3402" w:type="dxa"/>
            <w:vAlign w:val="center"/>
          </w:tcPr>
          <w:p w:rsidR="00752859" w:rsidRPr="00733D47" w:rsidRDefault="00752859" w:rsidP="00987FF2">
            <w:pPr>
              <w:jc w:val="center"/>
              <w:rPr>
                <w:rFonts w:asciiTheme="minorHAnsi" w:hAnsiTheme="minorHAnsi"/>
                <w:b/>
                <w:color w:val="002060"/>
              </w:rPr>
            </w:pPr>
            <w:r w:rsidRPr="00733D47">
              <w:rPr>
                <w:rFonts w:asciiTheme="minorHAnsi" w:hAnsiTheme="minorHAnsi"/>
                <w:b/>
                <w:color w:val="002060"/>
              </w:rPr>
              <w:t>Séquences</w:t>
            </w:r>
          </w:p>
        </w:tc>
        <w:tc>
          <w:tcPr>
            <w:tcW w:w="6814" w:type="dxa"/>
            <w:vAlign w:val="center"/>
          </w:tcPr>
          <w:p w:rsidR="00752859" w:rsidRPr="00733D47" w:rsidRDefault="00752859" w:rsidP="00987FF2">
            <w:pPr>
              <w:jc w:val="center"/>
              <w:rPr>
                <w:rFonts w:asciiTheme="minorHAnsi" w:hAnsiTheme="minorHAnsi"/>
                <w:b/>
                <w:color w:val="002060"/>
              </w:rPr>
            </w:pPr>
            <w:r w:rsidRPr="00733D47">
              <w:rPr>
                <w:rFonts w:asciiTheme="minorHAnsi" w:hAnsiTheme="minorHAnsi"/>
                <w:b/>
                <w:color w:val="002060"/>
              </w:rPr>
              <w:t>Description</w:t>
            </w:r>
          </w:p>
        </w:tc>
        <w:tc>
          <w:tcPr>
            <w:tcW w:w="3536" w:type="dxa"/>
            <w:vAlign w:val="center"/>
          </w:tcPr>
          <w:p w:rsidR="00752859" w:rsidRPr="00733D47" w:rsidRDefault="00752859" w:rsidP="00987FF2">
            <w:pPr>
              <w:jc w:val="center"/>
              <w:rPr>
                <w:rFonts w:asciiTheme="minorHAnsi" w:hAnsiTheme="minorHAnsi"/>
                <w:b/>
                <w:color w:val="002060"/>
              </w:rPr>
            </w:pPr>
            <w:r w:rsidRPr="00733D47">
              <w:rPr>
                <w:rFonts w:asciiTheme="minorHAnsi" w:hAnsiTheme="minorHAnsi"/>
                <w:b/>
                <w:color w:val="002060"/>
              </w:rPr>
              <w:t xml:space="preserve">Pédagogie employée </w:t>
            </w:r>
            <w:r w:rsidRPr="00733D47">
              <w:rPr>
                <w:rFonts w:asciiTheme="minorHAnsi" w:hAnsiTheme="minorHAnsi"/>
                <w:b/>
                <w:color w:val="002060"/>
              </w:rPr>
              <w:br/>
            </w:r>
            <w:r w:rsidRPr="00733D47">
              <w:rPr>
                <w:rFonts w:asciiTheme="minorHAnsi" w:hAnsiTheme="minorHAnsi"/>
                <w:color w:val="002060"/>
              </w:rPr>
              <w:t>(hors présentations théoriques et échanges avec les stagiaires).</w:t>
            </w:r>
          </w:p>
        </w:tc>
      </w:tr>
      <w:tr w:rsidR="00752859" w:rsidRPr="00733D47" w:rsidTr="00987FF2">
        <w:tc>
          <w:tcPr>
            <w:tcW w:w="392" w:type="dxa"/>
            <w:vMerge w:val="restart"/>
            <w:shd w:val="clear" w:color="auto" w:fill="F79646" w:themeFill="accent6"/>
            <w:textDirection w:val="btLr"/>
            <w:vAlign w:val="bottom"/>
          </w:tcPr>
          <w:p w:rsidR="00752859" w:rsidRPr="00733D47" w:rsidRDefault="00752859" w:rsidP="00987FF2">
            <w:pPr>
              <w:ind w:left="113" w:right="113"/>
              <w:jc w:val="center"/>
              <w:rPr>
                <w:rFonts w:asciiTheme="minorHAnsi" w:hAnsiTheme="minorHAnsi"/>
                <w:color w:val="002060"/>
              </w:rPr>
            </w:pPr>
            <w:r w:rsidRPr="009021BB">
              <w:rPr>
                <w:rFonts w:asciiTheme="minorHAnsi" w:hAnsiTheme="minorHAnsi"/>
                <w:color w:val="FFFFFF" w:themeColor="background1"/>
              </w:rPr>
              <w:t>Jour 1</w:t>
            </w:r>
          </w:p>
        </w:tc>
        <w:tc>
          <w:tcPr>
            <w:tcW w:w="3402" w:type="dxa"/>
            <w:vAlign w:val="center"/>
          </w:tcPr>
          <w:p w:rsidR="00752859" w:rsidRPr="00733D47" w:rsidRDefault="00752859" w:rsidP="00987FF2">
            <w:pPr>
              <w:jc w:val="left"/>
              <w:rPr>
                <w:rFonts w:asciiTheme="minorHAnsi" w:hAnsiTheme="minorHAnsi"/>
                <w:color w:val="002060"/>
              </w:rPr>
            </w:pPr>
            <w:r w:rsidRPr="00733D47">
              <w:rPr>
                <w:rFonts w:asciiTheme="minorHAnsi" w:hAnsiTheme="minorHAnsi"/>
                <w:color w:val="002060"/>
              </w:rPr>
              <w:t>Introduction et retour sur plan de progrès personnalisé</w:t>
            </w:r>
          </w:p>
        </w:tc>
        <w:tc>
          <w:tcPr>
            <w:tcW w:w="6814" w:type="dxa"/>
            <w:vAlign w:val="center"/>
          </w:tcPr>
          <w:p w:rsidR="00752859" w:rsidRPr="00733D47" w:rsidRDefault="00752859" w:rsidP="00987FF2">
            <w:pPr>
              <w:jc w:val="left"/>
              <w:rPr>
                <w:rFonts w:asciiTheme="minorHAnsi" w:hAnsiTheme="minorHAnsi"/>
                <w:color w:val="002060"/>
              </w:rPr>
            </w:pPr>
            <w:r w:rsidRPr="00733D47">
              <w:rPr>
                <w:rFonts w:asciiTheme="minorHAnsi" w:hAnsiTheme="minorHAnsi"/>
                <w:color w:val="002060"/>
              </w:rPr>
              <w:t>Débriefing des actions du plan de progrès personnalisé</w:t>
            </w:r>
          </w:p>
        </w:tc>
        <w:tc>
          <w:tcPr>
            <w:tcW w:w="3536" w:type="dxa"/>
            <w:vAlign w:val="center"/>
          </w:tcPr>
          <w:p w:rsidR="00752859" w:rsidRPr="00733D47" w:rsidRDefault="00752859" w:rsidP="00987FF2">
            <w:pPr>
              <w:jc w:val="center"/>
              <w:rPr>
                <w:rFonts w:asciiTheme="minorHAnsi" w:hAnsiTheme="minorHAnsi"/>
                <w:color w:val="002060"/>
              </w:rPr>
            </w:pPr>
          </w:p>
        </w:tc>
      </w:tr>
      <w:tr w:rsidR="00752859" w:rsidRPr="00733D47" w:rsidTr="00987FF2">
        <w:tc>
          <w:tcPr>
            <w:tcW w:w="392" w:type="dxa"/>
            <w:vMerge/>
            <w:shd w:val="clear" w:color="auto" w:fill="F79646" w:themeFill="accent6"/>
            <w:textDirection w:val="btLr"/>
            <w:vAlign w:val="bottom"/>
          </w:tcPr>
          <w:p w:rsidR="00752859" w:rsidRPr="00733D47" w:rsidRDefault="00752859" w:rsidP="00987FF2">
            <w:pPr>
              <w:spacing w:line="276" w:lineRule="auto"/>
              <w:ind w:left="113" w:right="113"/>
              <w:jc w:val="center"/>
              <w:rPr>
                <w:rFonts w:asciiTheme="minorHAnsi" w:hAnsiTheme="minorHAnsi"/>
                <w:color w:val="002060"/>
              </w:rPr>
            </w:pPr>
          </w:p>
        </w:tc>
        <w:tc>
          <w:tcPr>
            <w:tcW w:w="3402" w:type="dxa"/>
            <w:vAlign w:val="center"/>
          </w:tcPr>
          <w:p w:rsidR="00752859" w:rsidRPr="00733D47" w:rsidRDefault="00752859" w:rsidP="00987FF2">
            <w:pPr>
              <w:jc w:val="left"/>
              <w:rPr>
                <w:rFonts w:asciiTheme="minorHAnsi" w:hAnsiTheme="minorHAnsi"/>
                <w:color w:val="002060"/>
              </w:rPr>
            </w:pPr>
            <w:r w:rsidRPr="00733D47">
              <w:rPr>
                <w:rFonts w:asciiTheme="minorHAnsi" w:hAnsiTheme="minorHAnsi"/>
                <w:color w:val="002060"/>
              </w:rPr>
              <w:t>Les fondamentaux de la performance d’équipe</w:t>
            </w:r>
          </w:p>
        </w:tc>
        <w:tc>
          <w:tcPr>
            <w:tcW w:w="6814" w:type="dxa"/>
            <w:vAlign w:val="center"/>
          </w:tcPr>
          <w:p w:rsidR="00752859" w:rsidRPr="00733D47" w:rsidRDefault="00752859" w:rsidP="00987FF2">
            <w:pPr>
              <w:jc w:val="left"/>
              <w:rPr>
                <w:rFonts w:asciiTheme="minorHAnsi" w:hAnsiTheme="minorHAnsi"/>
                <w:color w:val="002060"/>
              </w:rPr>
            </w:pPr>
            <w:r w:rsidRPr="00733D47">
              <w:rPr>
                <w:rFonts w:asciiTheme="minorHAnsi" w:hAnsiTheme="minorHAnsi"/>
                <w:color w:val="002060"/>
              </w:rPr>
              <w:t>Adopter une vision systémique de l’équipe (en tant qu’entité). Comprendre les pré requis nécessaires à la performance d’équipe et ses mécanismes.</w:t>
            </w:r>
          </w:p>
        </w:tc>
        <w:tc>
          <w:tcPr>
            <w:tcW w:w="3536" w:type="dxa"/>
            <w:vAlign w:val="center"/>
          </w:tcPr>
          <w:p w:rsidR="00752859" w:rsidRPr="00733D47" w:rsidRDefault="00752859" w:rsidP="00987FF2">
            <w:pPr>
              <w:jc w:val="center"/>
              <w:rPr>
                <w:rFonts w:asciiTheme="minorHAnsi" w:hAnsiTheme="minorHAnsi"/>
                <w:color w:val="002060"/>
              </w:rPr>
            </w:pPr>
            <w:r w:rsidRPr="00733D47">
              <w:rPr>
                <w:rFonts w:asciiTheme="minorHAnsi" w:hAnsiTheme="minorHAnsi"/>
                <w:color w:val="002060"/>
              </w:rPr>
              <w:t>Echanges d’expériences</w:t>
            </w:r>
          </w:p>
        </w:tc>
      </w:tr>
      <w:tr w:rsidR="00752859" w:rsidRPr="00733D47" w:rsidTr="00987FF2">
        <w:tc>
          <w:tcPr>
            <w:tcW w:w="392" w:type="dxa"/>
            <w:vMerge/>
            <w:shd w:val="clear" w:color="auto" w:fill="F79646" w:themeFill="accent6"/>
            <w:textDirection w:val="btLr"/>
            <w:vAlign w:val="bottom"/>
          </w:tcPr>
          <w:p w:rsidR="00752859" w:rsidRPr="00733D47" w:rsidRDefault="00752859" w:rsidP="00987FF2">
            <w:pPr>
              <w:spacing w:line="276" w:lineRule="auto"/>
              <w:ind w:left="113" w:right="113"/>
              <w:jc w:val="center"/>
              <w:rPr>
                <w:rFonts w:asciiTheme="minorHAnsi" w:hAnsiTheme="minorHAnsi"/>
                <w:color w:val="002060"/>
              </w:rPr>
            </w:pPr>
          </w:p>
        </w:tc>
        <w:tc>
          <w:tcPr>
            <w:tcW w:w="3402" w:type="dxa"/>
            <w:vAlign w:val="center"/>
          </w:tcPr>
          <w:p w:rsidR="00752859" w:rsidRPr="00733D47" w:rsidRDefault="00752859" w:rsidP="00987FF2">
            <w:pPr>
              <w:jc w:val="left"/>
              <w:rPr>
                <w:rFonts w:asciiTheme="minorHAnsi" w:hAnsiTheme="minorHAnsi"/>
                <w:color w:val="002060"/>
              </w:rPr>
            </w:pPr>
            <w:r w:rsidRPr="00733D47">
              <w:rPr>
                <w:rFonts w:asciiTheme="minorHAnsi" w:hAnsiTheme="minorHAnsi"/>
                <w:color w:val="002060"/>
              </w:rPr>
              <w:t>Fédérer l’équipe autour d’une vision commune et d’objectifs collectifs</w:t>
            </w:r>
          </w:p>
        </w:tc>
        <w:tc>
          <w:tcPr>
            <w:tcW w:w="6814" w:type="dxa"/>
            <w:vAlign w:val="center"/>
          </w:tcPr>
          <w:p w:rsidR="00752859" w:rsidRPr="00733D47" w:rsidRDefault="00752859" w:rsidP="00987FF2">
            <w:pPr>
              <w:jc w:val="left"/>
              <w:rPr>
                <w:rFonts w:asciiTheme="minorHAnsi" w:hAnsiTheme="minorHAnsi"/>
                <w:color w:val="002060"/>
              </w:rPr>
            </w:pPr>
            <w:r w:rsidRPr="00733D47">
              <w:rPr>
                <w:rFonts w:asciiTheme="minorHAnsi" w:hAnsiTheme="minorHAnsi"/>
                <w:color w:val="002060"/>
              </w:rPr>
              <w:t>Mettre en œuvre une ambition commune au sein de son équipe, la décliner en objectifs communs, et favoriser l’émergence d’un pilotage collectif et partagé.</w:t>
            </w:r>
          </w:p>
        </w:tc>
        <w:tc>
          <w:tcPr>
            <w:tcW w:w="3536" w:type="dxa"/>
            <w:vAlign w:val="center"/>
          </w:tcPr>
          <w:p w:rsidR="00752859" w:rsidRPr="00733D47" w:rsidRDefault="00752859" w:rsidP="00987FF2">
            <w:pPr>
              <w:jc w:val="center"/>
              <w:rPr>
                <w:rFonts w:asciiTheme="minorHAnsi" w:hAnsiTheme="minorHAnsi"/>
                <w:color w:val="002060"/>
              </w:rPr>
            </w:pPr>
            <w:r w:rsidRPr="00733D47">
              <w:rPr>
                <w:rFonts w:asciiTheme="minorHAnsi" w:hAnsiTheme="minorHAnsi"/>
                <w:color w:val="002060"/>
              </w:rPr>
              <w:t>Exercices d’application</w:t>
            </w:r>
          </w:p>
        </w:tc>
      </w:tr>
      <w:tr w:rsidR="00752859" w:rsidRPr="00733D47" w:rsidTr="00987FF2">
        <w:tc>
          <w:tcPr>
            <w:tcW w:w="392" w:type="dxa"/>
            <w:vMerge/>
            <w:shd w:val="clear" w:color="auto" w:fill="F79646" w:themeFill="accent6"/>
            <w:textDirection w:val="btLr"/>
            <w:vAlign w:val="bottom"/>
          </w:tcPr>
          <w:p w:rsidR="00752859" w:rsidRPr="00733D47" w:rsidRDefault="00752859" w:rsidP="00987FF2">
            <w:pPr>
              <w:spacing w:line="276" w:lineRule="auto"/>
              <w:ind w:left="113" w:right="113"/>
              <w:jc w:val="center"/>
              <w:rPr>
                <w:rFonts w:asciiTheme="minorHAnsi" w:hAnsiTheme="minorHAnsi"/>
                <w:color w:val="002060"/>
              </w:rPr>
            </w:pPr>
          </w:p>
        </w:tc>
        <w:tc>
          <w:tcPr>
            <w:tcW w:w="3402" w:type="dxa"/>
            <w:vAlign w:val="center"/>
          </w:tcPr>
          <w:p w:rsidR="00752859" w:rsidRPr="00733D47" w:rsidRDefault="00752859" w:rsidP="00987FF2">
            <w:pPr>
              <w:jc w:val="left"/>
              <w:rPr>
                <w:rFonts w:asciiTheme="minorHAnsi" w:hAnsiTheme="minorHAnsi"/>
                <w:color w:val="002060"/>
              </w:rPr>
            </w:pPr>
            <w:r w:rsidRPr="00733D47">
              <w:rPr>
                <w:rFonts w:asciiTheme="minorHAnsi" w:hAnsiTheme="minorHAnsi"/>
                <w:color w:val="002060"/>
              </w:rPr>
              <w:t>Développer les synergies dans son équipe</w:t>
            </w:r>
          </w:p>
        </w:tc>
        <w:tc>
          <w:tcPr>
            <w:tcW w:w="6814" w:type="dxa"/>
            <w:vAlign w:val="center"/>
          </w:tcPr>
          <w:p w:rsidR="00752859" w:rsidRPr="00733D47" w:rsidRDefault="00752859" w:rsidP="00987FF2">
            <w:pPr>
              <w:jc w:val="left"/>
              <w:rPr>
                <w:rFonts w:asciiTheme="minorHAnsi" w:hAnsiTheme="minorHAnsi"/>
                <w:color w:val="002060"/>
              </w:rPr>
            </w:pPr>
            <w:r w:rsidRPr="00733D47">
              <w:rPr>
                <w:rFonts w:asciiTheme="minorHAnsi" w:hAnsiTheme="minorHAnsi"/>
                <w:color w:val="002060"/>
              </w:rPr>
              <w:t>Construire la confiance, améliorer la qualité des échanges et de la coopération au sein de son équipe.</w:t>
            </w:r>
          </w:p>
        </w:tc>
        <w:tc>
          <w:tcPr>
            <w:tcW w:w="3536" w:type="dxa"/>
            <w:vAlign w:val="center"/>
          </w:tcPr>
          <w:p w:rsidR="00752859" w:rsidRPr="00733D47" w:rsidRDefault="00752859" w:rsidP="00987FF2">
            <w:pPr>
              <w:jc w:val="center"/>
              <w:rPr>
                <w:rFonts w:asciiTheme="minorHAnsi" w:hAnsiTheme="minorHAnsi"/>
                <w:color w:val="002060"/>
              </w:rPr>
            </w:pPr>
            <w:r w:rsidRPr="00733D47">
              <w:rPr>
                <w:rFonts w:asciiTheme="minorHAnsi" w:hAnsiTheme="minorHAnsi"/>
                <w:color w:val="002060"/>
              </w:rPr>
              <w:t>Exercice métaphorique</w:t>
            </w:r>
          </w:p>
        </w:tc>
      </w:tr>
      <w:tr w:rsidR="00752859" w:rsidRPr="00733D47" w:rsidTr="00987FF2">
        <w:tc>
          <w:tcPr>
            <w:tcW w:w="392" w:type="dxa"/>
            <w:vMerge/>
            <w:shd w:val="clear" w:color="auto" w:fill="F79646" w:themeFill="accent6"/>
            <w:textDirection w:val="btLr"/>
            <w:vAlign w:val="bottom"/>
          </w:tcPr>
          <w:p w:rsidR="00752859" w:rsidRPr="00733D47" w:rsidRDefault="00752859" w:rsidP="00987FF2">
            <w:pPr>
              <w:spacing w:line="276" w:lineRule="auto"/>
              <w:ind w:left="113" w:right="113"/>
              <w:jc w:val="center"/>
              <w:rPr>
                <w:rFonts w:asciiTheme="minorHAnsi" w:hAnsiTheme="minorHAnsi"/>
                <w:color w:val="002060"/>
              </w:rPr>
            </w:pPr>
          </w:p>
        </w:tc>
        <w:tc>
          <w:tcPr>
            <w:tcW w:w="3402" w:type="dxa"/>
            <w:vAlign w:val="center"/>
          </w:tcPr>
          <w:p w:rsidR="00752859" w:rsidRPr="00733D47" w:rsidRDefault="00752859" w:rsidP="00987FF2">
            <w:pPr>
              <w:jc w:val="left"/>
              <w:rPr>
                <w:rFonts w:asciiTheme="minorHAnsi" w:hAnsiTheme="minorHAnsi"/>
                <w:color w:val="002060"/>
              </w:rPr>
            </w:pPr>
            <w:r w:rsidRPr="00733D47">
              <w:rPr>
                <w:rFonts w:asciiTheme="minorHAnsi" w:hAnsiTheme="minorHAnsi"/>
                <w:color w:val="002060"/>
              </w:rPr>
              <w:t>Mettre en œuvre des méthodes de travail communes</w:t>
            </w:r>
          </w:p>
        </w:tc>
        <w:tc>
          <w:tcPr>
            <w:tcW w:w="6814" w:type="dxa"/>
            <w:vAlign w:val="center"/>
          </w:tcPr>
          <w:p w:rsidR="00752859" w:rsidRPr="00733D47" w:rsidRDefault="00752859" w:rsidP="00987FF2">
            <w:pPr>
              <w:spacing w:before="40"/>
              <w:jc w:val="left"/>
              <w:rPr>
                <w:rStyle w:val="Emphaseintense"/>
                <w:rFonts w:asciiTheme="minorHAnsi" w:hAnsiTheme="minorHAnsi" w:cs="Tahoma"/>
                <w:b w:val="0"/>
                <w:i w:val="0"/>
                <w:color w:val="002060"/>
              </w:rPr>
            </w:pPr>
            <w:r w:rsidRPr="00733D47">
              <w:rPr>
                <w:rStyle w:val="Emphaseintense"/>
                <w:rFonts w:asciiTheme="minorHAnsi" w:hAnsiTheme="minorHAnsi" w:cs="Tahoma"/>
                <w:b w:val="0"/>
                <w:i w:val="0"/>
                <w:color w:val="002060"/>
              </w:rPr>
              <w:t>Favoriser la coopération par des méthodes de travail communes. Utiliser des outils et modes de travail collaboratifs.</w:t>
            </w:r>
          </w:p>
        </w:tc>
        <w:tc>
          <w:tcPr>
            <w:tcW w:w="3536" w:type="dxa"/>
            <w:vAlign w:val="center"/>
          </w:tcPr>
          <w:p w:rsidR="00752859" w:rsidRPr="00733D47" w:rsidRDefault="00752859" w:rsidP="00987FF2">
            <w:pPr>
              <w:jc w:val="center"/>
              <w:rPr>
                <w:rFonts w:asciiTheme="minorHAnsi" w:hAnsiTheme="minorHAnsi"/>
                <w:bCs/>
                <w:iCs/>
                <w:color w:val="002060"/>
              </w:rPr>
            </w:pPr>
            <w:r w:rsidRPr="00733D47">
              <w:rPr>
                <w:rFonts w:asciiTheme="minorHAnsi" w:hAnsiTheme="minorHAnsi"/>
                <w:bCs/>
                <w:iCs/>
                <w:color w:val="002060"/>
              </w:rPr>
              <w:t>Exemples rencontrés dans d’autres équipes</w:t>
            </w:r>
          </w:p>
        </w:tc>
      </w:tr>
      <w:tr w:rsidR="00752859" w:rsidRPr="00733D47" w:rsidTr="00987FF2">
        <w:tc>
          <w:tcPr>
            <w:tcW w:w="392" w:type="dxa"/>
            <w:vMerge/>
            <w:shd w:val="clear" w:color="auto" w:fill="F79646" w:themeFill="accent6"/>
            <w:textDirection w:val="btLr"/>
            <w:vAlign w:val="bottom"/>
          </w:tcPr>
          <w:p w:rsidR="00752859" w:rsidRPr="00733D47" w:rsidRDefault="00752859" w:rsidP="00987FF2">
            <w:pPr>
              <w:spacing w:line="276" w:lineRule="auto"/>
              <w:ind w:left="113" w:right="113"/>
              <w:jc w:val="center"/>
              <w:rPr>
                <w:rFonts w:asciiTheme="minorHAnsi" w:hAnsiTheme="minorHAnsi"/>
                <w:color w:val="002060"/>
              </w:rPr>
            </w:pPr>
          </w:p>
        </w:tc>
        <w:tc>
          <w:tcPr>
            <w:tcW w:w="3402" w:type="dxa"/>
            <w:vAlign w:val="center"/>
          </w:tcPr>
          <w:p w:rsidR="00752859" w:rsidRPr="00733D47" w:rsidRDefault="00752859" w:rsidP="00987FF2">
            <w:pPr>
              <w:jc w:val="left"/>
              <w:rPr>
                <w:rStyle w:val="Emphaseintense"/>
                <w:rFonts w:asciiTheme="minorHAnsi" w:hAnsiTheme="minorHAnsi"/>
                <w:b w:val="0"/>
                <w:i w:val="0"/>
                <w:color w:val="002060"/>
              </w:rPr>
            </w:pPr>
            <w:r w:rsidRPr="00733D47">
              <w:rPr>
                <w:rStyle w:val="Emphaseintense"/>
                <w:rFonts w:asciiTheme="minorHAnsi" w:hAnsiTheme="minorHAnsi"/>
                <w:b w:val="0"/>
                <w:i w:val="0"/>
                <w:color w:val="002060"/>
              </w:rPr>
              <w:t>Plan de progrès personnalisé</w:t>
            </w:r>
          </w:p>
        </w:tc>
        <w:tc>
          <w:tcPr>
            <w:tcW w:w="6814" w:type="dxa"/>
            <w:vAlign w:val="center"/>
          </w:tcPr>
          <w:p w:rsidR="00752859" w:rsidRPr="00733D47" w:rsidRDefault="00752859" w:rsidP="00987FF2">
            <w:pPr>
              <w:jc w:val="left"/>
              <w:rPr>
                <w:rStyle w:val="Emphaseintense"/>
                <w:rFonts w:asciiTheme="minorHAnsi" w:hAnsiTheme="minorHAnsi" w:cs="Tahoma"/>
                <w:b w:val="0"/>
                <w:i w:val="0"/>
                <w:color w:val="002060"/>
              </w:rPr>
            </w:pPr>
            <w:r w:rsidRPr="00733D47">
              <w:rPr>
                <w:rStyle w:val="Emphaseintense"/>
                <w:rFonts w:asciiTheme="minorHAnsi" w:hAnsiTheme="minorHAnsi" w:cs="Tahoma"/>
                <w:b w:val="0"/>
                <w:i w:val="0"/>
                <w:color w:val="002060"/>
              </w:rPr>
              <w:t>Chaque stagiaire se fixe un objectif à atteindre et définit les tâches qu’il choisit d’entreprendre avant le module suivant.</w:t>
            </w:r>
          </w:p>
        </w:tc>
        <w:tc>
          <w:tcPr>
            <w:tcW w:w="3536" w:type="dxa"/>
            <w:vAlign w:val="center"/>
          </w:tcPr>
          <w:p w:rsidR="00752859" w:rsidRPr="00733D47" w:rsidRDefault="00752859" w:rsidP="00987FF2">
            <w:pPr>
              <w:jc w:val="center"/>
              <w:rPr>
                <w:rFonts w:asciiTheme="minorHAnsi" w:hAnsiTheme="minorHAnsi"/>
                <w:bCs/>
                <w:iCs/>
                <w:color w:val="002060"/>
              </w:rPr>
            </w:pPr>
          </w:p>
        </w:tc>
      </w:tr>
    </w:tbl>
    <w:p w:rsidR="00752859" w:rsidRDefault="00752859" w:rsidP="00752859">
      <w:pPr>
        <w:spacing w:line="276" w:lineRule="auto"/>
        <w:jc w:val="left"/>
        <w:rPr>
          <w:rFonts w:asciiTheme="minorHAnsi" w:hAnsiTheme="minorHAnsi"/>
          <w:color w:val="4F81BD" w:themeColor="accent1"/>
        </w:rPr>
      </w:pPr>
    </w:p>
    <w:p w:rsidR="00752859" w:rsidRDefault="00752859" w:rsidP="00752859">
      <w:pPr>
        <w:jc w:val="left"/>
        <w:rPr>
          <w:rFonts w:asciiTheme="minorHAnsi" w:hAnsiTheme="minorHAnsi"/>
          <w:color w:val="4F81BD" w:themeColor="accent1"/>
        </w:rPr>
      </w:pPr>
    </w:p>
    <w:p w:rsidR="00752859" w:rsidRDefault="00752859" w:rsidP="00752859">
      <w:pPr>
        <w:jc w:val="left"/>
        <w:rPr>
          <w:rFonts w:asciiTheme="minorHAnsi" w:hAnsiTheme="minorHAnsi"/>
          <w:color w:val="4F81BD" w:themeColor="accent1"/>
        </w:rPr>
      </w:pPr>
    </w:p>
    <w:p w:rsidR="00752859" w:rsidRDefault="00752859" w:rsidP="00752859">
      <w:pPr>
        <w:jc w:val="left"/>
        <w:rPr>
          <w:rFonts w:asciiTheme="minorHAnsi" w:hAnsiTheme="minorHAnsi"/>
          <w:color w:val="4F81BD" w:themeColor="accent1"/>
        </w:rPr>
      </w:pPr>
    </w:p>
    <w:p w:rsidR="00752859" w:rsidRDefault="00752859" w:rsidP="00752859">
      <w:pPr>
        <w:jc w:val="left"/>
        <w:rPr>
          <w:rFonts w:asciiTheme="minorHAnsi" w:hAnsiTheme="minorHAnsi"/>
          <w:color w:val="4F81BD" w:themeColor="accent1"/>
        </w:rPr>
      </w:pPr>
    </w:p>
    <w:p w:rsidR="00C8079F" w:rsidRDefault="00C8079F" w:rsidP="00752859">
      <w:pPr>
        <w:jc w:val="left"/>
        <w:rPr>
          <w:rFonts w:asciiTheme="minorHAnsi" w:hAnsiTheme="minorHAnsi"/>
          <w:color w:val="4F81BD" w:themeColor="accent1"/>
        </w:rPr>
      </w:pPr>
    </w:p>
    <w:p w:rsidR="00752859" w:rsidRDefault="00752859" w:rsidP="00752859">
      <w:pPr>
        <w:jc w:val="left"/>
        <w:rPr>
          <w:rFonts w:asciiTheme="minorHAnsi" w:hAnsiTheme="minorHAnsi"/>
          <w:color w:val="4F81BD" w:themeColor="accent1"/>
        </w:rPr>
      </w:pPr>
    </w:p>
    <w:p w:rsidR="00752859" w:rsidRDefault="00752859" w:rsidP="00752859">
      <w:pPr>
        <w:jc w:val="left"/>
        <w:rPr>
          <w:rFonts w:asciiTheme="minorHAnsi" w:hAnsiTheme="minorHAnsi"/>
          <w:color w:val="4F81BD" w:themeColor="accent1"/>
        </w:rPr>
      </w:pPr>
    </w:p>
    <w:p w:rsidR="00752859" w:rsidRPr="00E92150" w:rsidRDefault="00752859" w:rsidP="00E92150">
      <w:pPr>
        <w:pStyle w:val="Titre2"/>
        <w:pBdr>
          <w:bottom w:val="single" w:sz="4" w:space="0" w:color="auto"/>
        </w:pBdr>
        <w:shd w:val="clear" w:color="auto" w:fill="F79646" w:themeFill="accent6"/>
        <w:ind w:firstLine="576"/>
        <w:jc w:val="left"/>
        <w:rPr>
          <w:color w:val="FFFFFF" w:themeColor="background1"/>
          <w:sz w:val="28"/>
        </w:rPr>
      </w:pPr>
      <w:bookmarkStart w:id="10" w:name="_Toc352939475"/>
      <w:r w:rsidRPr="00E92150">
        <w:rPr>
          <w:color w:val="FFFFFF" w:themeColor="background1"/>
          <w:sz w:val="28"/>
        </w:rPr>
        <w:t>FORMATION A LA DYNAMIQUE D’EQUIPE</w:t>
      </w:r>
      <w:bookmarkEnd w:id="10"/>
    </w:p>
    <w:p w:rsidR="00752859" w:rsidRDefault="000A47FC" w:rsidP="00752859">
      <w:pPr>
        <w:rPr>
          <w:rFonts w:asciiTheme="minorHAnsi" w:hAnsiTheme="minorHAnsi" w:cs="Tahoma"/>
          <w:b/>
        </w:rPr>
      </w:pPr>
      <w:r>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814912" behindDoc="0" locked="0" layoutInCell="1" allowOverlap="1" wp14:anchorId="03E920B9" wp14:editId="21991274">
                <wp:simplePos x="0" y="0"/>
                <wp:positionH relativeFrom="column">
                  <wp:posOffset>2963545</wp:posOffset>
                </wp:positionH>
                <wp:positionV relativeFrom="paragraph">
                  <wp:posOffset>26035</wp:posOffset>
                </wp:positionV>
                <wp:extent cx="5924550" cy="1800225"/>
                <wp:effectExtent l="57150" t="19050" r="76200" b="104775"/>
                <wp:wrapNone/>
                <wp:docPr id="94" name="Arrondir un rectangle avec un coin diagonal 94"/>
                <wp:cNvGraphicFramePr/>
                <a:graphic xmlns:a="http://schemas.openxmlformats.org/drawingml/2006/main">
                  <a:graphicData uri="http://schemas.microsoft.com/office/word/2010/wordprocessingShape">
                    <wps:wsp>
                      <wps:cNvSpPr/>
                      <wps:spPr>
                        <a:xfrm>
                          <a:off x="0" y="0"/>
                          <a:ext cx="5924550" cy="1800225"/>
                        </a:xfrm>
                        <a:prstGeom prst="round2DiagRect">
                          <a:avLst/>
                        </a:prstGeom>
                      </wps:spPr>
                      <wps:style>
                        <a:lnRef idx="1">
                          <a:schemeClr val="accent6"/>
                        </a:lnRef>
                        <a:fillRef idx="3">
                          <a:schemeClr val="accent6"/>
                        </a:fillRef>
                        <a:effectRef idx="2">
                          <a:schemeClr val="accent6"/>
                        </a:effectRef>
                        <a:fontRef idx="minor">
                          <a:schemeClr val="lt1"/>
                        </a:fontRef>
                      </wps:style>
                      <wps:txbx>
                        <w:txbxContent>
                          <w:p w:rsidR="00703D73" w:rsidRDefault="00703D73" w:rsidP="00752859">
                            <w:p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847606" w:rsidRDefault="00703D73" w:rsidP="00836817">
                            <w:pPr>
                              <w:pStyle w:val="Paragraphedeliste"/>
                              <w:numPr>
                                <w:ilvl w:val="0"/>
                                <w:numId w:val="21"/>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847606">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 xml:space="preserve">Faire évoluer la perception du métier et de la posture du manager </w:t>
                            </w:r>
                          </w:p>
                          <w:p w:rsidR="00703D73" w:rsidRPr="00847606" w:rsidRDefault="00703D73" w:rsidP="00836817">
                            <w:pPr>
                              <w:pStyle w:val="Paragraphedeliste"/>
                              <w:numPr>
                                <w:ilvl w:val="0"/>
                                <w:numId w:val="21"/>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Faire que les membre</w:t>
                            </w:r>
                            <w:r w:rsidR="000A47FC">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s</w:t>
                            </w:r>
                            <w:r w:rsidRPr="00847606">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 xml:space="preserve"> développent de bonnes pratiques de focntionnement en commun</w:t>
                            </w:r>
                          </w:p>
                          <w:p w:rsidR="00703D73" w:rsidRPr="00847606" w:rsidRDefault="00703D73" w:rsidP="00836817">
                            <w:pPr>
                              <w:pStyle w:val="Paragraphedeliste"/>
                              <w:numPr>
                                <w:ilvl w:val="0"/>
                                <w:numId w:val="21"/>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847606">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 xml:space="preserve">Commencer à leur faire apprécier de travailler ensemble et leur donner envie de se réunir à nouveau </w:t>
                            </w:r>
                          </w:p>
                          <w:p w:rsidR="00703D73" w:rsidRPr="00847606" w:rsidRDefault="00703D73" w:rsidP="00836817">
                            <w:pPr>
                              <w:pStyle w:val="Paragraphedeliste"/>
                              <w:numPr>
                                <w:ilvl w:val="0"/>
                                <w:numId w:val="21"/>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847606">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Accompagner la progression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ndir un rectangle avec un coin diagonal 94" o:spid="_x0000_s1035" style="position:absolute;left:0;text-align:left;margin-left:233.35pt;margin-top:2.05pt;width:466.5pt;height:141.7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924550,18002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" adj="-11796480,,5400" path="m300044,l5924550,r,l5924550,1500181v,165710,-134334,300044,-300044,300044l,1800225r,l,300044c,134334,134334,,300044,xe" fillcolor="#9a4906 [1641]" strokecolor="#f68c36 [3049]">
                <v:fill color2="#f68a32 [3017]" rotate="t" angle="180" colors="0 #cb6c1d;52429f #ff8f2a;1 #ff8f26" focus="100%" type="gradient">
                  <o:fill v:ext="view" type="gradientUnscaled"/>
                </v:fill>
                <v:stroke joinstyle="miter"/>
                <v:shadow on="t" color="black" opacity="22937f" origin=",.5" offset="0,.63889mm"/>
                <v:formulas/>
                <v:path arrowok="t" o:connecttype="custom" o:connectlocs="300044,0;5924550,0;5924550,0;5924550,1500181;5624506,1800225;0,1800225;0,1800225;0,300044;300044,0" o:connectangles="0,0,0,0,0,0,0,0,0" textboxrect="0,0,5924550,1800225"/>
                <v:textbox>
                  <w:txbxContent>
                    <w:p w:rsidR="00703D73" w:rsidRDefault="00703D73" w:rsidP="00752859">
                      <w:p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847606" w:rsidRDefault="00703D73" w:rsidP="00836817">
                      <w:pPr>
                        <w:pStyle w:val="Paragraphedeliste"/>
                        <w:numPr>
                          <w:ilvl w:val="0"/>
                          <w:numId w:val="21"/>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847606">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 xml:space="preserve">Faire évoluer la perception du métier et de la posture du manager </w:t>
                      </w:r>
                    </w:p>
                    <w:p w:rsidR="00703D73" w:rsidRPr="00847606" w:rsidRDefault="00703D73" w:rsidP="00836817">
                      <w:pPr>
                        <w:pStyle w:val="Paragraphedeliste"/>
                        <w:numPr>
                          <w:ilvl w:val="0"/>
                          <w:numId w:val="21"/>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Faire que les membre</w:t>
                      </w:r>
                      <w:r w:rsidR="000A47FC">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s</w:t>
                      </w:r>
                      <w:r w:rsidRPr="00847606">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 xml:space="preserve"> développent de bonnes pratiques de focntionnement en commun</w:t>
                      </w:r>
                    </w:p>
                    <w:p w:rsidR="00703D73" w:rsidRPr="00847606" w:rsidRDefault="00703D73" w:rsidP="00836817">
                      <w:pPr>
                        <w:pStyle w:val="Paragraphedeliste"/>
                        <w:numPr>
                          <w:ilvl w:val="0"/>
                          <w:numId w:val="21"/>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847606">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 xml:space="preserve">Commencer à leur faire apprécier de travailler ensemble et leur donner envie de se réunir à nouveau </w:t>
                      </w:r>
                    </w:p>
                    <w:p w:rsidR="00703D73" w:rsidRPr="00847606" w:rsidRDefault="00703D73" w:rsidP="00836817">
                      <w:pPr>
                        <w:pStyle w:val="Paragraphedeliste"/>
                        <w:numPr>
                          <w:ilvl w:val="0"/>
                          <w:numId w:val="21"/>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847606">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Accompagner la progression</w:t>
                      </w:r>
                    </w:p>
                  </w:txbxContent>
                </v:textbox>
              </v:shape>
            </w:pict>
          </mc:Fallback>
        </mc:AlternateContent>
      </w:r>
      <w:r w:rsidR="00F70390">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813888" behindDoc="0" locked="0" layoutInCell="1" allowOverlap="1" wp14:anchorId="66B88102" wp14:editId="4F3A1FF7">
                <wp:simplePos x="0" y="0"/>
                <wp:positionH relativeFrom="column">
                  <wp:posOffset>5080</wp:posOffset>
                </wp:positionH>
                <wp:positionV relativeFrom="paragraph">
                  <wp:posOffset>22860</wp:posOffset>
                </wp:positionV>
                <wp:extent cx="982980" cy="344805"/>
                <wp:effectExtent l="0" t="0" r="26670" b="17145"/>
                <wp:wrapNone/>
                <wp:docPr id="95" name="Rectangle 95"/>
                <wp:cNvGraphicFramePr/>
                <a:graphic xmlns:a="http://schemas.openxmlformats.org/drawingml/2006/main">
                  <a:graphicData uri="http://schemas.microsoft.com/office/word/2010/wordprocessingShape">
                    <wps:wsp>
                      <wps:cNvSpPr/>
                      <wps:spPr>
                        <a:xfrm>
                          <a:off x="0" y="0"/>
                          <a:ext cx="982980" cy="344805"/>
                        </a:xfrm>
                        <a:prstGeom prst="rect">
                          <a:avLst/>
                        </a:prstGeom>
                      </wps:spPr>
                      <wps:style>
                        <a:lnRef idx="2">
                          <a:schemeClr val="accent6"/>
                        </a:lnRef>
                        <a:fillRef idx="1">
                          <a:schemeClr val="lt1"/>
                        </a:fillRef>
                        <a:effectRef idx="0">
                          <a:schemeClr val="accent6"/>
                        </a:effectRef>
                        <a:fontRef idx="minor">
                          <a:schemeClr val="dk1"/>
                        </a:fontRef>
                      </wps:style>
                      <wps:txbx>
                        <w:txbxContent>
                          <w:p w:rsidR="00703D73" w:rsidRPr="00F70390" w:rsidRDefault="00703D73" w:rsidP="00752859">
                            <w:pPr>
                              <w:jc w:val="center"/>
                              <w:rPr>
                                <w:b/>
                                <w:color w:val="E36C0A" w:themeColor="accent6" w:themeShade="BF"/>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F70390">
                              <w:rPr>
                                <w:b/>
                                <w:color w:val="E36C0A" w:themeColor="accent6" w:themeShade="BF"/>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1 jour</w:t>
                            </w:r>
                          </w:p>
                          <w:p w:rsidR="00703D73" w:rsidRPr="00F70390" w:rsidRDefault="00703D73" w:rsidP="00752859">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5" o:spid="_x0000_s1036" style="position:absolute;left:0;text-align:left;margin-left:.4pt;margin-top:1.8pt;width:77.4pt;height:27.1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" fillcolor="white [3201]" strokecolor="#f79646 [3209]" strokeweight="2pt">
                <v:textbox>
                  <w:txbxContent>
                    <w:p w:rsidR="00703D73" w:rsidRPr="00F70390" w:rsidRDefault="00703D73" w:rsidP="00752859">
                      <w:pPr>
                        <w:jc w:val="center"/>
                        <w:rPr>
                          <w:b/>
                          <w:color w:val="E36C0A" w:themeColor="accent6" w:themeShade="BF"/>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F70390">
                        <w:rPr>
                          <w:b/>
                          <w:color w:val="E36C0A" w:themeColor="accent6" w:themeShade="BF"/>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1 jour</w:t>
                      </w:r>
                    </w:p>
                    <w:p w:rsidR="00703D73" w:rsidRPr="00F70390" w:rsidRDefault="00703D73" w:rsidP="00752859">
                      <w:pPr>
                        <w:jc w:val="center"/>
                        <w:rPr>
                          <w:sz w:val="18"/>
                        </w:rPr>
                      </w:pPr>
                    </w:p>
                  </w:txbxContent>
                </v:textbox>
              </v:rect>
            </w:pict>
          </mc:Fallback>
        </mc:AlternateContent>
      </w:r>
    </w:p>
    <w:p w:rsidR="00752859" w:rsidRDefault="00752859" w:rsidP="00752859">
      <w:pPr>
        <w:rPr>
          <w:rFonts w:asciiTheme="minorHAnsi" w:hAnsiTheme="minorHAnsi" w:cs="Tahoma"/>
          <w:b/>
        </w:rPr>
      </w:pPr>
    </w:p>
    <w:p w:rsidR="00752859" w:rsidRDefault="00752859" w:rsidP="00752859">
      <w:pPr>
        <w:pStyle w:val="Default"/>
        <w:rPr>
          <w:szCs w:val="20"/>
        </w:rPr>
      </w:pPr>
    </w:p>
    <w:p w:rsidR="00752859" w:rsidRDefault="00752859" w:rsidP="00752859">
      <w:pPr>
        <w:pStyle w:val="Default"/>
        <w:rPr>
          <w:b/>
          <w:bCs/>
          <w:i/>
          <w:iCs/>
          <w:szCs w:val="20"/>
        </w:rPr>
      </w:pPr>
    </w:p>
    <w:p w:rsidR="00752859" w:rsidRDefault="00752859" w:rsidP="00752859">
      <w:pPr>
        <w:pStyle w:val="Default"/>
        <w:rPr>
          <w:b/>
          <w:bCs/>
          <w:i/>
          <w:iCs/>
          <w:szCs w:val="20"/>
        </w:rPr>
      </w:pPr>
    </w:p>
    <w:p w:rsidR="00752859" w:rsidRDefault="00752859" w:rsidP="00752859">
      <w:pPr>
        <w:pStyle w:val="Default"/>
        <w:rPr>
          <w:b/>
          <w:bCs/>
          <w:i/>
          <w:iCs/>
          <w:szCs w:val="20"/>
        </w:rPr>
      </w:pPr>
    </w:p>
    <w:p w:rsidR="00752859" w:rsidRDefault="00752859" w:rsidP="00752859">
      <w:pPr>
        <w:pStyle w:val="Default"/>
        <w:rPr>
          <w:b/>
          <w:bCs/>
          <w:i/>
          <w:iCs/>
          <w:szCs w:val="20"/>
        </w:rPr>
      </w:pPr>
    </w:p>
    <w:p w:rsidR="00752859" w:rsidRDefault="00752859" w:rsidP="00752859">
      <w:pPr>
        <w:pStyle w:val="Default"/>
        <w:rPr>
          <w:b/>
          <w:bCs/>
          <w:i/>
          <w:iCs/>
          <w:szCs w:val="20"/>
        </w:rPr>
      </w:pPr>
    </w:p>
    <w:p w:rsidR="00752859" w:rsidRDefault="00752859" w:rsidP="00752859">
      <w:pPr>
        <w:pStyle w:val="Default"/>
        <w:rPr>
          <w:b/>
          <w:bCs/>
          <w:i/>
          <w:iCs/>
          <w:szCs w:val="20"/>
        </w:rPr>
      </w:pPr>
    </w:p>
    <w:tbl>
      <w:tblPr>
        <w:tblpPr w:leftFromText="141" w:rightFromText="141" w:vertAnchor="text" w:horzAnchor="margin" w:tblpY="672"/>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9"/>
        <w:gridCol w:w="7474"/>
        <w:gridCol w:w="5529"/>
      </w:tblGrid>
      <w:tr w:rsidR="00C8079F" w:rsidRPr="008E6440" w:rsidTr="00C8079F">
        <w:trPr>
          <w:trHeight w:val="298"/>
        </w:trPr>
        <w:tc>
          <w:tcPr>
            <w:tcW w:w="1139" w:type="dxa"/>
            <w:shd w:val="clear" w:color="auto" w:fill="F79646" w:themeFill="accent6"/>
            <w:vAlign w:val="center"/>
          </w:tcPr>
          <w:p w:rsidR="00C8079F" w:rsidRPr="009021BB" w:rsidRDefault="00C8079F" w:rsidP="00C8079F">
            <w:pPr>
              <w:jc w:val="center"/>
              <w:rPr>
                <w:rFonts w:asciiTheme="minorHAnsi" w:hAnsiTheme="minorHAnsi" w:cstheme="minorHAnsi"/>
                <w:b/>
                <w:color w:val="FFFFFF" w:themeColor="background1"/>
                <w:szCs w:val="20"/>
              </w:rPr>
            </w:pPr>
            <w:r w:rsidRPr="009021BB">
              <w:rPr>
                <w:rFonts w:asciiTheme="minorHAnsi" w:hAnsiTheme="minorHAnsi" w:cstheme="minorHAnsi"/>
                <w:b/>
                <w:color w:val="FFFFFF" w:themeColor="background1"/>
                <w:szCs w:val="20"/>
              </w:rPr>
              <w:t>Horaire</w:t>
            </w:r>
          </w:p>
        </w:tc>
        <w:tc>
          <w:tcPr>
            <w:tcW w:w="7474" w:type="dxa"/>
            <w:shd w:val="clear" w:color="auto" w:fill="F79646" w:themeFill="accent6"/>
            <w:vAlign w:val="center"/>
          </w:tcPr>
          <w:p w:rsidR="00C8079F" w:rsidRPr="009021BB" w:rsidRDefault="00C8079F" w:rsidP="00C8079F">
            <w:pPr>
              <w:jc w:val="center"/>
              <w:rPr>
                <w:rFonts w:asciiTheme="minorHAnsi" w:hAnsiTheme="minorHAnsi" w:cstheme="minorHAnsi"/>
                <w:b/>
                <w:color w:val="FFFFFF" w:themeColor="background1"/>
                <w:szCs w:val="20"/>
              </w:rPr>
            </w:pPr>
            <w:r w:rsidRPr="009021BB">
              <w:rPr>
                <w:rFonts w:asciiTheme="minorHAnsi" w:hAnsiTheme="minorHAnsi" w:cstheme="minorHAnsi"/>
                <w:b/>
                <w:color w:val="FFFFFF" w:themeColor="background1"/>
                <w:szCs w:val="20"/>
              </w:rPr>
              <w:t>Programme</w:t>
            </w:r>
          </w:p>
        </w:tc>
        <w:tc>
          <w:tcPr>
            <w:tcW w:w="5529" w:type="dxa"/>
            <w:shd w:val="clear" w:color="auto" w:fill="F79646" w:themeFill="accent6"/>
            <w:vAlign w:val="center"/>
          </w:tcPr>
          <w:p w:rsidR="00C8079F" w:rsidRPr="009021BB" w:rsidRDefault="00C8079F" w:rsidP="00C8079F">
            <w:pPr>
              <w:jc w:val="center"/>
              <w:rPr>
                <w:rFonts w:asciiTheme="minorHAnsi" w:hAnsiTheme="minorHAnsi" w:cstheme="minorHAnsi"/>
                <w:b/>
                <w:color w:val="FFFFFF" w:themeColor="background1"/>
                <w:szCs w:val="20"/>
              </w:rPr>
            </w:pPr>
            <w:r w:rsidRPr="009021BB">
              <w:rPr>
                <w:rFonts w:asciiTheme="minorHAnsi" w:hAnsiTheme="minorHAnsi" w:cstheme="minorHAnsi"/>
                <w:b/>
                <w:color w:val="FFFFFF" w:themeColor="background1"/>
                <w:szCs w:val="20"/>
              </w:rPr>
              <w:t>Objectif</w:t>
            </w:r>
          </w:p>
        </w:tc>
      </w:tr>
      <w:tr w:rsidR="00C8079F" w:rsidRPr="008E6440" w:rsidTr="00C8079F">
        <w:trPr>
          <w:trHeight w:val="549"/>
        </w:trPr>
        <w:tc>
          <w:tcPr>
            <w:tcW w:w="1139" w:type="dxa"/>
            <w:vMerge w:val="restart"/>
            <w:vAlign w:val="center"/>
          </w:tcPr>
          <w:p w:rsidR="00C8079F" w:rsidRPr="008E6440" w:rsidRDefault="00C8079F" w:rsidP="00C8079F">
            <w:pPr>
              <w:jc w:val="center"/>
              <w:rPr>
                <w:rFonts w:asciiTheme="minorHAnsi" w:hAnsiTheme="minorHAnsi" w:cstheme="minorHAnsi"/>
                <w:color w:val="002060"/>
                <w:szCs w:val="20"/>
              </w:rPr>
            </w:pPr>
            <w:r>
              <w:rPr>
                <w:rFonts w:asciiTheme="minorHAnsi" w:hAnsiTheme="minorHAnsi" w:cstheme="minorHAnsi"/>
                <w:color w:val="002060"/>
                <w:szCs w:val="20"/>
              </w:rPr>
              <w:t xml:space="preserve">MATIN </w:t>
            </w:r>
          </w:p>
        </w:tc>
        <w:tc>
          <w:tcPr>
            <w:tcW w:w="7474" w:type="dxa"/>
            <w:vAlign w:val="center"/>
          </w:tcPr>
          <w:p w:rsidR="00C8079F" w:rsidRPr="008E6440" w:rsidRDefault="00C8079F" w:rsidP="00C8079F">
            <w:pPr>
              <w:pStyle w:val="Corpsdetexte"/>
              <w:jc w:val="left"/>
              <w:rPr>
                <w:rFonts w:asciiTheme="minorHAnsi" w:hAnsiTheme="minorHAnsi" w:cstheme="minorHAnsi"/>
                <w:color w:val="002060"/>
                <w:sz w:val="20"/>
                <w:szCs w:val="20"/>
              </w:rPr>
            </w:pPr>
            <w:r w:rsidRPr="008E6440">
              <w:rPr>
                <w:rFonts w:asciiTheme="minorHAnsi" w:hAnsiTheme="minorHAnsi" w:cstheme="minorHAnsi"/>
                <w:color w:val="002060"/>
                <w:sz w:val="20"/>
                <w:szCs w:val="20"/>
              </w:rPr>
              <w:t>Présentations mutuelles (3 min / personne)</w:t>
            </w:r>
          </w:p>
          <w:p w:rsidR="00C8079F" w:rsidRPr="008E6440" w:rsidRDefault="00C8079F" w:rsidP="00C8079F">
            <w:pPr>
              <w:pStyle w:val="Corpsdetexte"/>
              <w:jc w:val="left"/>
              <w:rPr>
                <w:rFonts w:asciiTheme="minorHAnsi" w:hAnsiTheme="minorHAnsi" w:cstheme="minorHAnsi"/>
                <w:color w:val="002060"/>
                <w:sz w:val="20"/>
                <w:szCs w:val="20"/>
              </w:rPr>
            </w:pPr>
            <w:r w:rsidRPr="008E6440">
              <w:rPr>
                <w:rFonts w:asciiTheme="minorHAnsi" w:hAnsiTheme="minorHAnsi" w:cstheme="minorHAnsi"/>
                <w:color w:val="002060"/>
                <w:sz w:val="20"/>
                <w:szCs w:val="20"/>
              </w:rPr>
              <w:t>Attentes de cet accompagnement</w:t>
            </w:r>
          </w:p>
        </w:tc>
        <w:tc>
          <w:tcPr>
            <w:tcW w:w="5529" w:type="dxa"/>
            <w:shd w:val="clear" w:color="auto" w:fill="auto"/>
            <w:vAlign w:val="center"/>
          </w:tcPr>
          <w:p w:rsidR="00C8079F" w:rsidRPr="008E6440" w:rsidRDefault="00C8079F" w:rsidP="00C8079F">
            <w:pPr>
              <w:jc w:val="center"/>
              <w:rPr>
                <w:rFonts w:asciiTheme="minorHAnsi" w:hAnsiTheme="minorHAnsi" w:cstheme="minorHAnsi"/>
                <w:color w:val="002060"/>
                <w:szCs w:val="20"/>
              </w:rPr>
            </w:pPr>
            <w:r w:rsidRPr="008E6440">
              <w:rPr>
                <w:rFonts w:asciiTheme="minorHAnsi" w:hAnsiTheme="minorHAnsi" w:cstheme="minorHAnsi"/>
                <w:color w:val="002060"/>
                <w:szCs w:val="20"/>
              </w:rPr>
              <w:t>Partager une vision commune des objectifs de chacun.</w:t>
            </w:r>
          </w:p>
        </w:tc>
      </w:tr>
      <w:tr w:rsidR="00C8079F" w:rsidRPr="008E6440" w:rsidTr="00C8079F">
        <w:trPr>
          <w:trHeight w:val="401"/>
        </w:trPr>
        <w:tc>
          <w:tcPr>
            <w:tcW w:w="1139" w:type="dxa"/>
            <w:vMerge/>
            <w:vAlign w:val="center"/>
          </w:tcPr>
          <w:p w:rsidR="00C8079F" w:rsidRPr="008E6440" w:rsidRDefault="00C8079F" w:rsidP="00C8079F">
            <w:pPr>
              <w:jc w:val="center"/>
              <w:rPr>
                <w:rFonts w:asciiTheme="minorHAnsi" w:hAnsiTheme="minorHAnsi" w:cstheme="minorHAnsi"/>
                <w:color w:val="002060"/>
                <w:szCs w:val="20"/>
              </w:rPr>
            </w:pPr>
          </w:p>
        </w:tc>
        <w:tc>
          <w:tcPr>
            <w:tcW w:w="7474" w:type="dxa"/>
            <w:vAlign w:val="center"/>
          </w:tcPr>
          <w:p w:rsidR="00C8079F" w:rsidRPr="008E6440" w:rsidRDefault="00C8079F" w:rsidP="00C8079F">
            <w:pPr>
              <w:pStyle w:val="Corpsdetexte"/>
              <w:jc w:val="left"/>
              <w:rPr>
                <w:rFonts w:asciiTheme="minorHAnsi" w:hAnsiTheme="minorHAnsi" w:cstheme="minorHAnsi"/>
                <w:color w:val="002060"/>
                <w:sz w:val="20"/>
                <w:szCs w:val="20"/>
              </w:rPr>
            </w:pPr>
            <w:r w:rsidRPr="008E6440">
              <w:rPr>
                <w:rFonts w:asciiTheme="minorHAnsi" w:hAnsiTheme="minorHAnsi" w:cstheme="minorHAnsi"/>
                <w:color w:val="002060"/>
                <w:sz w:val="20"/>
                <w:szCs w:val="20"/>
              </w:rPr>
              <w:t>Epitaphe : que diriez-vous de votre binome,  avec humour et bienveillance.</w:t>
            </w:r>
          </w:p>
        </w:tc>
        <w:tc>
          <w:tcPr>
            <w:tcW w:w="5529" w:type="dxa"/>
            <w:shd w:val="clear" w:color="auto" w:fill="auto"/>
            <w:vAlign w:val="center"/>
          </w:tcPr>
          <w:p w:rsidR="00C8079F" w:rsidRPr="008E6440" w:rsidRDefault="00C8079F" w:rsidP="00C8079F">
            <w:pPr>
              <w:jc w:val="center"/>
              <w:rPr>
                <w:rFonts w:asciiTheme="minorHAnsi" w:hAnsiTheme="minorHAnsi" w:cstheme="minorHAnsi"/>
                <w:color w:val="002060"/>
                <w:szCs w:val="20"/>
              </w:rPr>
            </w:pPr>
            <w:r w:rsidRPr="008E6440">
              <w:rPr>
                <w:rFonts w:asciiTheme="minorHAnsi" w:hAnsiTheme="minorHAnsi" w:cstheme="minorHAnsi"/>
                <w:color w:val="002060"/>
                <w:szCs w:val="20"/>
              </w:rPr>
              <w:t xml:space="preserve"> « Briser la glace » et permettre à chacun de mieux se connaître</w:t>
            </w:r>
          </w:p>
        </w:tc>
      </w:tr>
      <w:tr w:rsidR="00C8079F" w:rsidRPr="008E6440" w:rsidTr="00C8079F">
        <w:trPr>
          <w:trHeight w:val="451"/>
        </w:trPr>
        <w:tc>
          <w:tcPr>
            <w:tcW w:w="1139" w:type="dxa"/>
            <w:vMerge/>
            <w:vAlign w:val="center"/>
          </w:tcPr>
          <w:p w:rsidR="00C8079F" w:rsidRPr="008E6440" w:rsidRDefault="00C8079F" w:rsidP="00C8079F">
            <w:pPr>
              <w:jc w:val="center"/>
              <w:rPr>
                <w:rFonts w:asciiTheme="minorHAnsi" w:hAnsiTheme="minorHAnsi" w:cstheme="minorHAnsi"/>
                <w:color w:val="002060"/>
                <w:szCs w:val="20"/>
              </w:rPr>
            </w:pPr>
          </w:p>
        </w:tc>
        <w:tc>
          <w:tcPr>
            <w:tcW w:w="7474" w:type="dxa"/>
            <w:vAlign w:val="center"/>
          </w:tcPr>
          <w:p w:rsidR="00C8079F" w:rsidRPr="00847606" w:rsidRDefault="00C8079F" w:rsidP="00C8079F">
            <w:pPr>
              <w:pStyle w:val="Corpsdetexte"/>
              <w:jc w:val="left"/>
              <w:rPr>
                <w:rFonts w:asciiTheme="minorHAnsi" w:hAnsiTheme="minorHAnsi" w:cstheme="minorHAnsi"/>
                <w:color w:val="002060"/>
                <w:sz w:val="20"/>
                <w:szCs w:val="20"/>
              </w:rPr>
            </w:pPr>
            <w:r>
              <w:rPr>
                <w:rFonts w:asciiTheme="minorHAnsi" w:hAnsiTheme="minorHAnsi" w:cstheme="minorHAnsi"/>
                <w:color w:val="002060"/>
                <w:sz w:val="20"/>
                <w:szCs w:val="20"/>
              </w:rPr>
              <w:t xml:space="preserve">Feedback sur les interviews des managers </w:t>
            </w:r>
          </w:p>
        </w:tc>
        <w:tc>
          <w:tcPr>
            <w:tcW w:w="5529" w:type="dxa"/>
            <w:shd w:val="clear" w:color="auto" w:fill="auto"/>
            <w:vAlign w:val="center"/>
          </w:tcPr>
          <w:p w:rsidR="00C8079F" w:rsidRPr="008E6440" w:rsidRDefault="00C8079F" w:rsidP="00C8079F">
            <w:pPr>
              <w:rPr>
                <w:rFonts w:asciiTheme="minorHAnsi" w:hAnsiTheme="minorHAnsi" w:cstheme="minorHAnsi"/>
                <w:color w:val="002060"/>
                <w:szCs w:val="20"/>
              </w:rPr>
            </w:pPr>
            <w:r w:rsidRPr="008E6440">
              <w:rPr>
                <w:rFonts w:asciiTheme="minorHAnsi" w:hAnsiTheme="minorHAnsi" w:cstheme="minorHAnsi"/>
                <w:color w:val="002060"/>
                <w:szCs w:val="20"/>
              </w:rPr>
              <w:t>Se projeter positivement, partager et se mettre d’accord. Identifier les éventuels désaccords.</w:t>
            </w:r>
          </w:p>
        </w:tc>
      </w:tr>
      <w:tr w:rsidR="00C8079F" w:rsidRPr="008E6440" w:rsidTr="00C8079F">
        <w:trPr>
          <w:trHeight w:val="1290"/>
        </w:trPr>
        <w:tc>
          <w:tcPr>
            <w:tcW w:w="1139" w:type="dxa"/>
            <w:vMerge w:val="restart"/>
            <w:vAlign w:val="center"/>
          </w:tcPr>
          <w:p w:rsidR="00C8079F" w:rsidRPr="008E6440" w:rsidRDefault="00C8079F" w:rsidP="00C8079F">
            <w:pPr>
              <w:jc w:val="center"/>
              <w:rPr>
                <w:rFonts w:asciiTheme="minorHAnsi" w:hAnsiTheme="minorHAnsi" w:cstheme="minorHAnsi"/>
                <w:color w:val="002060"/>
                <w:szCs w:val="20"/>
              </w:rPr>
            </w:pPr>
            <w:r>
              <w:rPr>
                <w:rFonts w:asciiTheme="minorHAnsi" w:hAnsiTheme="minorHAnsi" w:cstheme="minorHAnsi"/>
                <w:color w:val="002060"/>
                <w:szCs w:val="20"/>
              </w:rPr>
              <w:t>APRES-MIDI</w:t>
            </w:r>
          </w:p>
        </w:tc>
        <w:tc>
          <w:tcPr>
            <w:tcW w:w="7474" w:type="dxa"/>
            <w:vAlign w:val="center"/>
          </w:tcPr>
          <w:p w:rsidR="00C8079F" w:rsidRPr="008E6440" w:rsidRDefault="00C8079F" w:rsidP="00C8079F">
            <w:pPr>
              <w:jc w:val="left"/>
              <w:rPr>
                <w:rFonts w:asciiTheme="minorHAnsi" w:hAnsiTheme="minorHAnsi" w:cstheme="minorHAnsi"/>
                <w:color w:val="002060"/>
                <w:szCs w:val="20"/>
              </w:rPr>
            </w:pPr>
            <w:r w:rsidRPr="008E6440">
              <w:rPr>
                <w:rFonts w:asciiTheme="minorHAnsi" w:hAnsiTheme="minorHAnsi" w:cstheme="minorHAnsi"/>
                <w:color w:val="002060"/>
                <w:szCs w:val="20"/>
              </w:rPr>
              <w:t>Le métier de manager</w:t>
            </w:r>
          </w:p>
          <w:p w:rsidR="00C8079F" w:rsidRPr="008E6440" w:rsidRDefault="00C8079F" w:rsidP="00C8079F">
            <w:pPr>
              <w:numPr>
                <w:ilvl w:val="0"/>
                <w:numId w:val="5"/>
              </w:numPr>
              <w:ind w:left="994"/>
              <w:contextualSpacing/>
              <w:jc w:val="left"/>
              <w:rPr>
                <w:rFonts w:asciiTheme="minorHAnsi" w:eastAsia="Times New Roman" w:hAnsiTheme="minorHAnsi" w:cstheme="minorHAnsi"/>
                <w:color w:val="002060"/>
                <w:szCs w:val="20"/>
                <w:lang w:eastAsia="fr-FR"/>
              </w:rPr>
            </w:pPr>
            <w:r w:rsidRPr="008E6440">
              <w:rPr>
                <w:rFonts w:asciiTheme="minorHAnsi" w:eastAsia="Verdana" w:hAnsiTheme="minorHAnsi" w:cstheme="minorHAnsi"/>
                <w:color w:val="002060"/>
                <w:kern w:val="24"/>
                <w:szCs w:val="20"/>
                <w:lang w:eastAsia="fr-FR"/>
              </w:rPr>
              <w:t>Les missions fondamentales du manager</w:t>
            </w:r>
          </w:p>
          <w:p w:rsidR="00C8079F" w:rsidRPr="008E6440" w:rsidRDefault="00C8079F" w:rsidP="00C8079F">
            <w:pPr>
              <w:numPr>
                <w:ilvl w:val="0"/>
                <w:numId w:val="5"/>
              </w:numPr>
              <w:ind w:left="994"/>
              <w:contextualSpacing/>
              <w:jc w:val="left"/>
              <w:rPr>
                <w:rFonts w:asciiTheme="minorHAnsi" w:eastAsia="Times New Roman" w:hAnsiTheme="minorHAnsi" w:cstheme="minorHAnsi"/>
                <w:color w:val="002060"/>
                <w:szCs w:val="20"/>
                <w:lang w:eastAsia="fr-FR"/>
              </w:rPr>
            </w:pPr>
            <w:r w:rsidRPr="008E6440">
              <w:rPr>
                <w:rFonts w:asciiTheme="minorHAnsi" w:eastAsia="Verdana" w:hAnsiTheme="minorHAnsi" w:cstheme="minorHAnsi"/>
                <w:color w:val="002060"/>
                <w:kern w:val="24"/>
                <w:szCs w:val="20"/>
                <w:lang w:eastAsia="fr-FR"/>
              </w:rPr>
              <w:t>Les bases de la crédibilité du manager</w:t>
            </w:r>
          </w:p>
          <w:p w:rsidR="00C8079F" w:rsidRPr="00847606" w:rsidRDefault="00C8079F" w:rsidP="00C8079F">
            <w:pPr>
              <w:numPr>
                <w:ilvl w:val="0"/>
                <w:numId w:val="5"/>
              </w:numPr>
              <w:ind w:left="994"/>
              <w:contextualSpacing/>
              <w:jc w:val="left"/>
              <w:rPr>
                <w:rFonts w:asciiTheme="minorHAnsi" w:eastAsia="Times New Roman" w:hAnsiTheme="minorHAnsi" w:cstheme="minorHAnsi"/>
                <w:color w:val="002060"/>
                <w:szCs w:val="20"/>
                <w:lang w:eastAsia="fr-FR"/>
              </w:rPr>
            </w:pPr>
            <w:r w:rsidRPr="008E6440">
              <w:rPr>
                <w:rFonts w:asciiTheme="minorHAnsi" w:eastAsia="Verdana" w:hAnsiTheme="minorHAnsi" w:cstheme="minorHAnsi"/>
                <w:color w:val="002060"/>
                <w:kern w:val="24"/>
                <w:szCs w:val="20"/>
                <w:lang w:eastAsia="fr-FR"/>
              </w:rPr>
              <w:t>Les concepts fondamentaux du management (distinguer l’erreur et la faute, distinguer manager et expert, le « faire » et le « faire faire »).</w:t>
            </w:r>
          </w:p>
        </w:tc>
        <w:tc>
          <w:tcPr>
            <w:tcW w:w="5529" w:type="dxa"/>
            <w:shd w:val="clear" w:color="auto" w:fill="auto"/>
            <w:vAlign w:val="center"/>
          </w:tcPr>
          <w:p w:rsidR="00C8079F" w:rsidRPr="008E6440" w:rsidRDefault="00C8079F" w:rsidP="00C8079F">
            <w:pPr>
              <w:jc w:val="left"/>
              <w:rPr>
                <w:rFonts w:asciiTheme="minorHAnsi" w:eastAsia="Times New Roman" w:hAnsiTheme="minorHAnsi" w:cstheme="minorHAnsi"/>
                <w:color w:val="002060"/>
                <w:szCs w:val="20"/>
                <w:lang w:eastAsia="fr-FR"/>
              </w:rPr>
            </w:pPr>
            <w:r w:rsidRPr="008E6440">
              <w:rPr>
                <w:rFonts w:asciiTheme="minorHAnsi" w:eastAsia="Times New Roman" w:hAnsiTheme="minorHAnsi" w:cstheme="minorHAnsi"/>
                <w:b/>
                <w:bCs/>
                <w:color w:val="002060"/>
                <w:kern w:val="24"/>
                <w:szCs w:val="20"/>
                <w:lang w:eastAsia="fr-FR"/>
              </w:rPr>
              <w:t>Acquérir le s bonnes pratiques de management</w:t>
            </w:r>
          </w:p>
          <w:p w:rsidR="00C8079F" w:rsidRPr="008E6440" w:rsidRDefault="00C8079F" w:rsidP="00C8079F">
            <w:pPr>
              <w:jc w:val="left"/>
              <w:rPr>
                <w:rFonts w:asciiTheme="minorHAnsi" w:eastAsia="Times New Roman" w:hAnsiTheme="minorHAnsi" w:cstheme="minorHAnsi"/>
                <w:color w:val="002060"/>
                <w:szCs w:val="20"/>
                <w:lang w:eastAsia="fr-FR"/>
              </w:rPr>
            </w:pPr>
            <w:r w:rsidRPr="008E6440">
              <w:rPr>
                <w:rFonts w:asciiTheme="minorHAnsi" w:eastAsia="Times New Roman" w:hAnsiTheme="minorHAnsi" w:cstheme="minorHAnsi"/>
                <w:b/>
                <w:bCs/>
                <w:color w:val="002060"/>
                <w:kern w:val="24"/>
                <w:szCs w:val="20"/>
                <w:lang w:eastAsia="fr-FR"/>
              </w:rPr>
              <w:t>Le périmetre du job de manager</w:t>
            </w:r>
          </w:p>
          <w:p w:rsidR="00C8079F" w:rsidRPr="008E6440" w:rsidRDefault="00C8079F" w:rsidP="00C8079F">
            <w:pPr>
              <w:rPr>
                <w:rFonts w:asciiTheme="minorHAnsi" w:hAnsiTheme="minorHAnsi" w:cstheme="minorHAnsi"/>
                <w:color w:val="002060"/>
                <w:szCs w:val="20"/>
              </w:rPr>
            </w:pPr>
            <w:r w:rsidRPr="008E6440">
              <w:rPr>
                <w:rFonts w:asciiTheme="minorHAnsi" w:hAnsiTheme="minorHAnsi" w:cstheme="minorHAnsi"/>
                <w:color w:val="002060"/>
                <w:szCs w:val="20"/>
              </w:rPr>
              <w:t>.</w:t>
            </w:r>
          </w:p>
        </w:tc>
      </w:tr>
      <w:tr w:rsidR="00C8079F" w:rsidRPr="008E6440" w:rsidTr="00C8079F">
        <w:trPr>
          <w:trHeight w:val="1097"/>
        </w:trPr>
        <w:tc>
          <w:tcPr>
            <w:tcW w:w="1139" w:type="dxa"/>
            <w:vMerge/>
            <w:vAlign w:val="center"/>
          </w:tcPr>
          <w:p w:rsidR="00C8079F" w:rsidRPr="008E6440" w:rsidRDefault="00C8079F" w:rsidP="00C8079F">
            <w:pPr>
              <w:jc w:val="center"/>
              <w:rPr>
                <w:rFonts w:asciiTheme="minorHAnsi" w:hAnsiTheme="minorHAnsi" w:cstheme="minorHAnsi"/>
                <w:color w:val="002060"/>
                <w:szCs w:val="20"/>
              </w:rPr>
            </w:pPr>
          </w:p>
        </w:tc>
        <w:tc>
          <w:tcPr>
            <w:tcW w:w="7474" w:type="dxa"/>
            <w:vAlign w:val="center"/>
          </w:tcPr>
          <w:p w:rsidR="00C8079F" w:rsidRPr="008E6440" w:rsidRDefault="00C8079F" w:rsidP="00C8079F">
            <w:pPr>
              <w:jc w:val="left"/>
              <w:rPr>
                <w:rFonts w:asciiTheme="minorHAnsi" w:hAnsiTheme="minorHAnsi" w:cstheme="minorHAnsi"/>
                <w:color w:val="002060"/>
                <w:szCs w:val="20"/>
              </w:rPr>
            </w:pPr>
            <w:r w:rsidRPr="008E6440">
              <w:rPr>
                <w:rFonts w:asciiTheme="minorHAnsi" w:hAnsiTheme="minorHAnsi" w:cstheme="minorHAnsi"/>
                <w:color w:val="002060"/>
                <w:szCs w:val="20"/>
              </w:rPr>
              <w:t xml:space="preserve">La posture du manager </w:t>
            </w:r>
          </w:p>
          <w:p w:rsidR="00C8079F" w:rsidRPr="008E6440" w:rsidRDefault="00C8079F" w:rsidP="00C8079F">
            <w:pPr>
              <w:pStyle w:val="Paragraphedeliste"/>
              <w:numPr>
                <w:ilvl w:val="0"/>
                <w:numId w:val="6"/>
              </w:numPr>
              <w:jc w:val="left"/>
              <w:rPr>
                <w:rFonts w:asciiTheme="minorHAnsi" w:hAnsiTheme="minorHAnsi" w:cstheme="minorHAnsi"/>
                <w:color w:val="002060"/>
                <w:szCs w:val="20"/>
              </w:rPr>
            </w:pPr>
            <w:r w:rsidRPr="008E6440">
              <w:rPr>
                <w:rFonts w:asciiTheme="minorHAnsi" w:hAnsiTheme="minorHAnsi" w:cstheme="minorHAnsi"/>
                <w:color w:val="002060"/>
                <w:szCs w:val="20"/>
              </w:rPr>
              <w:t xml:space="preserve">Comment changer pour faire changer  </w:t>
            </w:r>
          </w:p>
          <w:p w:rsidR="00C8079F" w:rsidRPr="008E6440" w:rsidRDefault="00C8079F" w:rsidP="00C8079F">
            <w:pPr>
              <w:pStyle w:val="Paragraphedeliste"/>
              <w:numPr>
                <w:ilvl w:val="0"/>
                <w:numId w:val="6"/>
              </w:numPr>
              <w:jc w:val="left"/>
              <w:rPr>
                <w:rFonts w:asciiTheme="minorHAnsi" w:hAnsiTheme="minorHAnsi" w:cstheme="minorHAnsi"/>
                <w:color w:val="002060"/>
                <w:szCs w:val="20"/>
              </w:rPr>
            </w:pPr>
            <w:r w:rsidRPr="008E6440">
              <w:rPr>
                <w:rFonts w:asciiTheme="minorHAnsi" w:hAnsiTheme="minorHAnsi" w:cstheme="minorHAnsi"/>
                <w:color w:val="002060"/>
                <w:szCs w:val="20"/>
              </w:rPr>
              <w:t xml:space="preserve">Les croyances limitantes </w:t>
            </w:r>
          </w:p>
          <w:p w:rsidR="00C8079F" w:rsidRPr="00847606" w:rsidRDefault="00C8079F" w:rsidP="00C8079F">
            <w:pPr>
              <w:numPr>
                <w:ilvl w:val="0"/>
                <w:numId w:val="6"/>
              </w:numPr>
              <w:contextualSpacing/>
              <w:jc w:val="left"/>
              <w:rPr>
                <w:rFonts w:asciiTheme="minorHAnsi" w:eastAsia="Times New Roman" w:hAnsiTheme="minorHAnsi" w:cstheme="minorHAnsi"/>
                <w:color w:val="002060"/>
                <w:szCs w:val="20"/>
                <w:lang w:eastAsia="fr-FR"/>
              </w:rPr>
            </w:pPr>
            <w:r w:rsidRPr="008E6440">
              <w:rPr>
                <w:rFonts w:asciiTheme="minorHAnsi" w:eastAsia="Verdana" w:hAnsiTheme="minorHAnsi" w:cstheme="minorHAnsi"/>
                <w:color w:val="002060"/>
                <w:kern w:val="24"/>
                <w:szCs w:val="20"/>
                <w:lang w:eastAsia="fr-FR"/>
              </w:rPr>
              <w:t xml:space="preserve">Identifier et éviter les « pièges à managers ». </w:t>
            </w:r>
          </w:p>
        </w:tc>
        <w:tc>
          <w:tcPr>
            <w:tcW w:w="5529" w:type="dxa"/>
            <w:shd w:val="clear" w:color="auto" w:fill="auto"/>
            <w:vAlign w:val="center"/>
          </w:tcPr>
          <w:p w:rsidR="00C8079F" w:rsidRPr="008E6440" w:rsidRDefault="00C8079F" w:rsidP="00C8079F">
            <w:pPr>
              <w:rPr>
                <w:rFonts w:asciiTheme="minorHAnsi" w:hAnsiTheme="minorHAnsi" w:cstheme="minorHAnsi"/>
                <w:color w:val="002060"/>
                <w:szCs w:val="20"/>
              </w:rPr>
            </w:pPr>
            <w:r w:rsidRPr="008E6440">
              <w:rPr>
                <w:rFonts w:asciiTheme="minorHAnsi" w:hAnsiTheme="minorHAnsi" w:cstheme="minorHAnsi"/>
                <w:color w:val="002060"/>
                <w:szCs w:val="20"/>
              </w:rPr>
              <w:t xml:space="preserve">Développer sa  posture de manager, </w:t>
            </w:r>
          </w:p>
          <w:p w:rsidR="00C8079F" w:rsidRPr="008E6440" w:rsidRDefault="00C8079F" w:rsidP="00C8079F">
            <w:pPr>
              <w:rPr>
                <w:rFonts w:asciiTheme="minorHAnsi" w:hAnsiTheme="minorHAnsi" w:cstheme="minorHAnsi"/>
                <w:color w:val="002060"/>
                <w:szCs w:val="20"/>
              </w:rPr>
            </w:pPr>
            <w:r w:rsidRPr="008E6440">
              <w:rPr>
                <w:rFonts w:asciiTheme="minorHAnsi" w:hAnsiTheme="minorHAnsi" w:cstheme="minorHAnsi"/>
                <w:color w:val="002060"/>
                <w:szCs w:val="20"/>
              </w:rPr>
              <w:t>Acquérir de nouveaux réflexes</w:t>
            </w:r>
          </w:p>
        </w:tc>
      </w:tr>
      <w:tr w:rsidR="00C8079F" w:rsidRPr="008E6440" w:rsidTr="00C8079F">
        <w:trPr>
          <w:trHeight w:val="268"/>
        </w:trPr>
        <w:tc>
          <w:tcPr>
            <w:tcW w:w="1139" w:type="dxa"/>
            <w:vMerge/>
            <w:vAlign w:val="center"/>
          </w:tcPr>
          <w:p w:rsidR="00C8079F" w:rsidRPr="008E6440" w:rsidRDefault="00C8079F" w:rsidP="00C8079F">
            <w:pPr>
              <w:jc w:val="center"/>
              <w:rPr>
                <w:rFonts w:asciiTheme="minorHAnsi" w:hAnsiTheme="minorHAnsi" w:cstheme="minorHAnsi"/>
                <w:color w:val="002060"/>
                <w:szCs w:val="20"/>
              </w:rPr>
            </w:pPr>
          </w:p>
        </w:tc>
        <w:tc>
          <w:tcPr>
            <w:tcW w:w="7474" w:type="dxa"/>
            <w:vAlign w:val="center"/>
          </w:tcPr>
          <w:p w:rsidR="00C8079F" w:rsidRPr="008E6440" w:rsidRDefault="00C8079F" w:rsidP="00C8079F">
            <w:pPr>
              <w:jc w:val="left"/>
              <w:rPr>
                <w:rFonts w:asciiTheme="minorHAnsi" w:hAnsiTheme="minorHAnsi" w:cstheme="minorHAnsi"/>
                <w:color w:val="002060"/>
                <w:szCs w:val="20"/>
              </w:rPr>
            </w:pPr>
            <w:r w:rsidRPr="008E6440">
              <w:rPr>
                <w:rFonts w:asciiTheme="minorHAnsi" w:hAnsiTheme="minorHAnsi" w:cstheme="minorHAnsi"/>
                <w:color w:val="002060"/>
                <w:szCs w:val="20"/>
              </w:rPr>
              <w:t>Profil de Comportement Personnel</w:t>
            </w:r>
          </w:p>
        </w:tc>
        <w:tc>
          <w:tcPr>
            <w:tcW w:w="5529" w:type="dxa"/>
            <w:tcBorders>
              <w:bottom w:val="nil"/>
            </w:tcBorders>
            <w:shd w:val="clear" w:color="auto" w:fill="auto"/>
            <w:vAlign w:val="center"/>
          </w:tcPr>
          <w:p w:rsidR="00C8079F" w:rsidRPr="008E6440" w:rsidRDefault="00C8079F" w:rsidP="00C8079F">
            <w:pPr>
              <w:jc w:val="center"/>
              <w:rPr>
                <w:rFonts w:asciiTheme="minorHAnsi" w:hAnsiTheme="minorHAnsi" w:cstheme="minorHAnsi"/>
                <w:color w:val="002060"/>
                <w:szCs w:val="20"/>
              </w:rPr>
            </w:pPr>
            <w:r w:rsidRPr="008E6440">
              <w:rPr>
                <w:rFonts w:asciiTheme="minorHAnsi" w:hAnsiTheme="minorHAnsi" w:cstheme="minorHAnsi"/>
                <w:color w:val="002060"/>
                <w:szCs w:val="20"/>
              </w:rPr>
              <w:t>Analyser ses axes d’améliorations</w:t>
            </w:r>
          </w:p>
        </w:tc>
      </w:tr>
      <w:tr w:rsidR="00C8079F" w:rsidRPr="008E6440" w:rsidTr="00C8079F">
        <w:trPr>
          <w:trHeight w:val="610"/>
        </w:trPr>
        <w:tc>
          <w:tcPr>
            <w:tcW w:w="1139" w:type="dxa"/>
            <w:vMerge/>
            <w:vAlign w:val="center"/>
          </w:tcPr>
          <w:p w:rsidR="00C8079F" w:rsidRPr="008E6440" w:rsidRDefault="00C8079F" w:rsidP="00C8079F">
            <w:pPr>
              <w:jc w:val="center"/>
              <w:rPr>
                <w:rFonts w:asciiTheme="minorHAnsi" w:hAnsiTheme="minorHAnsi" w:cstheme="minorHAnsi"/>
                <w:color w:val="002060"/>
                <w:szCs w:val="20"/>
              </w:rPr>
            </w:pPr>
          </w:p>
        </w:tc>
        <w:tc>
          <w:tcPr>
            <w:tcW w:w="7474" w:type="dxa"/>
            <w:vAlign w:val="center"/>
          </w:tcPr>
          <w:p w:rsidR="00C8079F" w:rsidRPr="008E6440" w:rsidRDefault="00C8079F" w:rsidP="00C8079F">
            <w:pPr>
              <w:jc w:val="left"/>
              <w:rPr>
                <w:rFonts w:asciiTheme="minorHAnsi" w:eastAsia="Verdana" w:hAnsiTheme="minorHAnsi" w:cstheme="minorHAnsi"/>
                <w:color w:val="002060"/>
                <w:kern w:val="24"/>
                <w:szCs w:val="20"/>
                <w:lang w:eastAsia="fr-FR"/>
              </w:rPr>
            </w:pPr>
            <w:r w:rsidRPr="008E6440">
              <w:rPr>
                <w:rFonts w:asciiTheme="minorHAnsi" w:eastAsia="Verdana" w:hAnsiTheme="minorHAnsi" w:cstheme="minorHAnsi"/>
                <w:color w:val="002060"/>
                <w:kern w:val="24"/>
                <w:szCs w:val="20"/>
                <w:lang w:eastAsia="fr-FR"/>
              </w:rPr>
              <w:t>L’assertivité</w:t>
            </w:r>
          </w:p>
          <w:p w:rsidR="00C8079F" w:rsidRPr="008E6440" w:rsidRDefault="00C8079F" w:rsidP="00C8079F">
            <w:pPr>
              <w:jc w:val="left"/>
              <w:rPr>
                <w:rFonts w:asciiTheme="minorHAnsi" w:hAnsiTheme="minorHAnsi" w:cstheme="minorHAnsi"/>
                <w:color w:val="002060"/>
                <w:szCs w:val="20"/>
              </w:rPr>
            </w:pPr>
            <w:r w:rsidRPr="008E6440">
              <w:rPr>
                <w:rFonts w:asciiTheme="minorHAnsi" w:eastAsia="Verdana" w:hAnsiTheme="minorHAnsi" w:cstheme="minorHAnsi"/>
                <w:color w:val="002060"/>
                <w:kern w:val="24"/>
                <w:szCs w:val="20"/>
                <w:lang w:eastAsia="fr-FR"/>
              </w:rPr>
              <w:t>Le pouvoir et l’autorité</w:t>
            </w:r>
            <w:r w:rsidRPr="008E6440">
              <w:rPr>
                <w:rFonts w:asciiTheme="minorHAnsi" w:hAnsiTheme="minorHAnsi" w:cstheme="minorHAnsi"/>
                <w:color w:val="002060"/>
                <w:szCs w:val="20"/>
              </w:rPr>
              <w:t xml:space="preserve"> </w:t>
            </w:r>
          </w:p>
          <w:p w:rsidR="00C8079F" w:rsidRPr="008E6440" w:rsidRDefault="00C8079F" w:rsidP="00C8079F">
            <w:pPr>
              <w:jc w:val="left"/>
              <w:rPr>
                <w:rFonts w:asciiTheme="minorHAnsi" w:hAnsiTheme="minorHAnsi" w:cstheme="minorHAnsi"/>
                <w:color w:val="002060"/>
                <w:szCs w:val="20"/>
              </w:rPr>
            </w:pPr>
            <w:r w:rsidRPr="008E6440">
              <w:rPr>
                <w:rFonts w:asciiTheme="minorHAnsi" w:eastAsia="Verdana" w:hAnsiTheme="minorHAnsi" w:cstheme="minorHAnsi"/>
                <w:color w:val="002060"/>
                <w:kern w:val="24"/>
                <w:szCs w:val="20"/>
                <w:lang w:eastAsia="fr-FR"/>
              </w:rPr>
              <w:t>Les bases de la confiance</w:t>
            </w:r>
          </w:p>
        </w:tc>
        <w:tc>
          <w:tcPr>
            <w:tcW w:w="5529" w:type="dxa"/>
            <w:tcBorders>
              <w:bottom w:val="single" w:sz="4" w:space="0" w:color="auto"/>
            </w:tcBorders>
            <w:shd w:val="clear" w:color="auto" w:fill="auto"/>
            <w:vAlign w:val="center"/>
          </w:tcPr>
          <w:p w:rsidR="00C8079F" w:rsidRPr="008E6440" w:rsidRDefault="00C8079F" w:rsidP="00C8079F">
            <w:pPr>
              <w:jc w:val="center"/>
              <w:rPr>
                <w:rFonts w:asciiTheme="minorHAnsi" w:hAnsiTheme="minorHAnsi" w:cstheme="minorHAnsi"/>
                <w:color w:val="002060"/>
                <w:szCs w:val="20"/>
              </w:rPr>
            </w:pPr>
            <w:r w:rsidRPr="008E6440">
              <w:rPr>
                <w:rFonts w:asciiTheme="minorHAnsi" w:hAnsiTheme="minorHAnsi" w:cstheme="minorHAnsi"/>
                <w:color w:val="002060"/>
                <w:szCs w:val="20"/>
              </w:rPr>
              <w:t>Développer un comportement assertif</w:t>
            </w:r>
          </w:p>
        </w:tc>
      </w:tr>
      <w:tr w:rsidR="00C8079F" w:rsidRPr="008E6440" w:rsidTr="00C8079F">
        <w:trPr>
          <w:trHeight w:val="236"/>
        </w:trPr>
        <w:tc>
          <w:tcPr>
            <w:tcW w:w="1139" w:type="dxa"/>
            <w:vMerge/>
            <w:tcBorders>
              <w:bottom w:val="single" w:sz="4" w:space="0" w:color="auto"/>
            </w:tcBorders>
            <w:vAlign w:val="center"/>
          </w:tcPr>
          <w:p w:rsidR="00C8079F" w:rsidRPr="008E6440" w:rsidRDefault="00C8079F" w:rsidP="00C8079F">
            <w:pPr>
              <w:jc w:val="center"/>
              <w:rPr>
                <w:rFonts w:asciiTheme="minorHAnsi" w:hAnsiTheme="minorHAnsi" w:cstheme="minorHAnsi"/>
                <w:color w:val="002060"/>
                <w:szCs w:val="20"/>
              </w:rPr>
            </w:pPr>
          </w:p>
        </w:tc>
        <w:tc>
          <w:tcPr>
            <w:tcW w:w="7474" w:type="dxa"/>
            <w:vAlign w:val="center"/>
          </w:tcPr>
          <w:p w:rsidR="00C8079F" w:rsidRPr="008E6440" w:rsidRDefault="00C8079F" w:rsidP="00C8079F">
            <w:pPr>
              <w:jc w:val="left"/>
              <w:rPr>
                <w:rFonts w:asciiTheme="minorHAnsi" w:hAnsiTheme="minorHAnsi" w:cstheme="minorHAnsi"/>
                <w:color w:val="002060"/>
                <w:szCs w:val="20"/>
              </w:rPr>
            </w:pPr>
            <w:r w:rsidRPr="008E6440">
              <w:rPr>
                <w:rFonts w:asciiTheme="minorHAnsi" w:hAnsiTheme="minorHAnsi" w:cstheme="minorHAnsi"/>
                <w:color w:val="002060"/>
                <w:szCs w:val="20"/>
              </w:rPr>
              <w:t xml:space="preserve">Travaux sur les sujets en cours de traitement  </w:t>
            </w:r>
          </w:p>
        </w:tc>
        <w:tc>
          <w:tcPr>
            <w:tcW w:w="5529" w:type="dxa"/>
            <w:tcBorders>
              <w:bottom w:val="single" w:sz="4" w:space="0" w:color="auto"/>
            </w:tcBorders>
            <w:shd w:val="clear" w:color="auto" w:fill="auto"/>
            <w:vAlign w:val="center"/>
          </w:tcPr>
          <w:p w:rsidR="00C8079F" w:rsidRPr="008E6440" w:rsidRDefault="00C8079F" w:rsidP="00C8079F">
            <w:pPr>
              <w:jc w:val="center"/>
              <w:rPr>
                <w:rFonts w:asciiTheme="minorHAnsi" w:hAnsiTheme="minorHAnsi" w:cstheme="minorHAnsi"/>
                <w:color w:val="002060"/>
                <w:szCs w:val="20"/>
              </w:rPr>
            </w:pPr>
            <w:r w:rsidRPr="008E6440">
              <w:rPr>
                <w:rFonts w:asciiTheme="minorHAnsi" w:hAnsiTheme="minorHAnsi" w:cstheme="minorHAnsi"/>
                <w:color w:val="002060"/>
                <w:szCs w:val="20"/>
              </w:rPr>
              <w:t>Comment structurer la réflexion</w:t>
            </w:r>
          </w:p>
          <w:p w:rsidR="00C8079F" w:rsidRPr="008E6440" w:rsidRDefault="00C8079F" w:rsidP="00C8079F">
            <w:pPr>
              <w:jc w:val="center"/>
              <w:rPr>
                <w:rFonts w:asciiTheme="minorHAnsi" w:hAnsiTheme="minorHAnsi" w:cstheme="minorHAnsi"/>
                <w:color w:val="002060"/>
                <w:szCs w:val="20"/>
              </w:rPr>
            </w:pPr>
            <w:r w:rsidRPr="008E6440">
              <w:rPr>
                <w:rFonts w:asciiTheme="minorHAnsi" w:hAnsiTheme="minorHAnsi" w:cstheme="minorHAnsi"/>
                <w:color w:val="002060"/>
                <w:szCs w:val="20"/>
              </w:rPr>
              <w:t>Quels éléments indispensables au suivi de projet</w:t>
            </w:r>
          </w:p>
        </w:tc>
      </w:tr>
    </w:tbl>
    <w:p w:rsidR="00C8079F" w:rsidRPr="00E802A2" w:rsidRDefault="00C8079F" w:rsidP="00C8079F">
      <w:pPr>
        <w:spacing w:after="200" w:line="276" w:lineRule="auto"/>
        <w:jc w:val="left"/>
        <w:rPr>
          <w:rFonts w:asciiTheme="minorHAnsi" w:hAnsiTheme="minorHAnsi"/>
          <w:b/>
          <w:color w:val="002060"/>
          <w:sz w:val="24"/>
        </w:rPr>
      </w:pPr>
      <w:bookmarkStart w:id="11" w:name="_Toc352939476"/>
      <w:r>
        <w:rPr>
          <w:rFonts w:asciiTheme="minorHAnsi" w:hAnsiTheme="minorHAnsi"/>
          <w:b/>
          <w:color w:val="002060"/>
          <w:sz w:val="24"/>
        </w:rPr>
        <w:t>Détail du programme</w:t>
      </w:r>
    </w:p>
    <w:p w:rsidR="00752859" w:rsidRPr="00E92150" w:rsidRDefault="00752859" w:rsidP="00E92150">
      <w:pPr>
        <w:pStyle w:val="Titre2"/>
        <w:pBdr>
          <w:bottom w:val="single" w:sz="4" w:space="0" w:color="auto"/>
        </w:pBdr>
        <w:shd w:val="clear" w:color="auto" w:fill="F79646" w:themeFill="accent6"/>
        <w:ind w:firstLine="576"/>
        <w:jc w:val="left"/>
        <w:rPr>
          <w:color w:val="FFFFFF" w:themeColor="background1"/>
          <w:sz w:val="28"/>
        </w:rPr>
      </w:pPr>
      <w:r w:rsidRPr="00E92150">
        <w:rPr>
          <w:color w:val="FFFFFF" w:themeColor="background1"/>
          <w:sz w:val="28"/>
        </w:rPr>
        <w:t>EVALUER LES COMPETENCES ET LES PERFORMANCES DE SES COLLABORATEURS</w:t>
      </w:r>
      <w:bookmarkEnd w:id="11"/>
      <w:r w:rsidRPr="00E92150">
        <w:rPr>
          <w:color w:val="FFFFFF" w:themeColor="background1"/>
          <w:sz w:val="28"/>
        </w:rPr>
        <w:t xml:space="preserve"> </w:t>
      </w:r>
    </w:p>
    <w:p w:rsidR="00752859" w:rsidRDefault="00F70390" w:rsidP="00752859">
      <w:pPr>
        <w:rPr>
          <w:rStyle w:val="Emphaseintense"/>
          <w:rFonts w:asciiTheme="minorHAnsi" w:hAnsiTheme="minorHAnsi"/>
          <w:color w:val="4F81BD" w:themeColor="accent1"/>
          <w:u w:val="single"/>
        </w:rPr>
      </w:pPr>
      <w:r>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816960" behindDoc="0" locked="0" layoutInCell="1" allowOverlap="1" wp14:anchorId="6135CFCC" wp14:editId="68719DE6">
                <wp:simplePos x="0" y="0"/>
                <wp:positionH relativeFrom="column">
                  <wp:posOffset>-3810</wp:posOffset>
                </wp:positionH>
                <wp:positionV relativeFrom="paragraph">
                  <wp:posOffset>40005</wp:posOffset>
                </wp:positionV>
                <wp:extent cx="991870" cy="344805"/>
                <wp:effectExtent l="0" t="0" r="17780" b="17145"/>
                <wp:wrapNone/>
                <wp:docPr id="97" name="Rectangle 97"/>
                <wp:cNvGraphicFramePr/>
                <a:graphic xmlns:a="http://schemas.openxmlformats.org/drawingml/2006/main">
                  <a:graphicData uri="http://schemas.microsoft.com/office/word/2010/wordprocessingShape">
                    <wps:wsp>
                      <wps:cNvSpPr/>
                      <wps:spPr>
                        <a:xfrm>
                          <a:off x="0" y="0"/>
                          <a:ext cx="991870" cy="344805"/>
                        </a:xfrm>
                        <a:prstGeom prst="rect">
                          <a:avLst/>
                        </a:prstGeom>
                      </wps:spPr>
                      <wps:style>
                        <a:lnRef idx="2">
                          <a:schemeClr val="accent6"/>
                        </a:lnRef>
                        <a:fillRef idx="1">
                          <a:schemeClr val="lt1"/>
                        </a:fillRef>
                        <a:effectRef idx="0">
                          <a:schemeClr val="accent6"/>
                        </a:effectRef>
                        <a:fontRef idx="minor">
                          <a:schemeClr val="dk1"/>
                        </a:fontRef>
                      </wps:style>
                      <wps:txbx>
                        <w:txbxContent>
                          <w:p w:rsidR="00703D73" w:rsidRPr="00F70390" w:rsidRDefault="00703D73" w:rsidP="00752859">
                            <w:pPr>
                              <w:jc w:val="center"/>
                              <w:rPr>
                                <w:b/>
                                <w:color w:val="E36C0A" w:themeColor="accent6" w:themeShade="BF"/>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F70390">
                              <w:rPr>
                                <w:b/>
                                <w:color w:val="E36C0A" w:themeColor="accent6" w:themeShade="BF"/>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2 jours</w:t>
                            </w:r>
                          </w:p>
                          <w:p w:rsidR="00703D73" w:rsidRPr="00F70390" w:rsidRDefault="00703D73" w:rsidP="00752859">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7" o:spid="_x0000_s1037" style="position:absolute;left:0;text-align:left;margin-left:-.3pt;margin-top:3.15pt;width:78.1pt;height:27.1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" fillcolor="white [3201]" strokecolor="#f79646 [3209]" strokeweight="2pt">
                <v:textbox>
                  <w:txbxContent>
                    <w:p w:rsidR="00703D73" w:rsidRPr="00F70390" w:rsidRDefault="00703D73" w:rsidP="00752859">
                      <w:pPr>
                        <w:jc w:val="center"/>
                        <w:rPr>
                          <w:b/>
                          <w:color w:val="E36C0A" w:themeColor="accent6" w:themeShade="BF"/>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F70390">
                        <w:rPr>
                          <w:b/>
                          <w:color w:val="E36C0A" w:themeColor="accent6" w:themeShade="BF"/>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2 jours</w:t>
                      </w:r>
                    </w:p>
                    <w:p w:rsidR="00703D73" w:rsidRPr="00F70390" w:rsidRDefault="00703D73" w:rsidP="00752859">
                      <w:pPr>
                        <w:jc w:val="center"/>
                        <w:rPr>
                          <w:sz w:val="18"/>
                        </w:rPr>
                      </w:pPr>
                    </w:p>
                  </w:txbxContent>
                </v:textbox>
              </v:rect>
            </w:pict>
          </mc:Fallback>
        </mc:AlternateContent>
      </w:r>
      <w:r w:rsidR="00752859">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817984" behindDoc="0" locked="0" layoutInCell="1" allowOverlap="1" wp14:anchorId="69C363C2" wp14:editId="07D6F634">
                <wp:simplePos x="0" y="0"/>
                <wp:positionH relativeFrom="column">
                  <wp:posOffset>3745843</wp:posOffset>
                </wp:positionH>
                <wp:positionV relativeFrom="paragraph">
                  <wp:posOffset>34925</wp:posOffset>
                </wp:positionV>
                <wp:extent cx="5167003" cy="1520041"/>
                <wp:effectExtent l="57150" t="19050" r="71755" b="99695"/>
                <wp:wrapNone/>
                <wp:docPr id="96" name="Arrondir un rectangle avec un coin diagonal 96"/>
                <wp:cNvGraphicFramePr/>
                <a:graphic xmlns:a="http://schemas.openxmlformats.org/drawingml/2006/main">
                  <a:graphicData uri="http://schemas.microsoft.com/office/word/2010/wordprocessingShape">
                    <wps:wsp>
                      <wps:cNvSpPr/>
                      <wps:spPr>
                        <a:xfrm>
                          <a:off x="0" y="0"/>
                          <a:ext cx="5167003" cy="1520041"/>
                        </a:xfrm>
                        <a:prstGeom prst="round2DiagRect">
                          <a:avLst/>
                        </a:prstGeom>
                      </wps:spPr>
                      <wps:style>
                        <a:lnRef idx="1">
                          <a:schemeClr val="accent6"/>
                        </a:lnRef>
                        <a:fillRef idx="3">
                          <a:schemeClr val="accent6"/>
                        </a:fillRef>
                        <a:effectRef idx="2">
                          <a:schemeClr val="accent6"/>
                        </a:effectRef>
                        <a:fontRef idx="minor">
                          <a:schemeClr val="lt1"/>
                        </a:fontRef>
                      </wps:style>
                      <wps:txbx>
                        <w:txbxContent>
                          <w:p w:rsidR="00703D73" w:rsidRDefault="00703D73" w:rsidP="00752859">
                            <w:p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733D47" w:rsidRDefault="00703D73" w:rsidP="00836817">
                            <w:pPr>
                              <w:pStyle w:val="Paragraphedeliste"/>
                              <w:numPr>
                                <w:ilvl w:val="0"/>
                                <w:numId w:val="16"/>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733D47">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 xml:space="preserve">Connaître les principes généraux de la Gestion Prévisionnelle des Emplois et Compétences </w:t>
                            </w:r>
                          </w:p>
                          <w:p w:rsidR="00703D73" w:rsidRPr="00733D47" w:rsidRDefault="00703D73" w:rsidP="00836817">
                            <w:pPr>
                              <w:pStyle w:val="Paragraphedeliste"/>
                              <w:numPr>
                                <w:ilvl w:val="0"/>
                                <w:numId w:val="16"/>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733D47">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Réussir ses entretiens d’évaluation et/ou ses entretiens périodiques annuels</w:t>
                            </w:r>
                          </w:p>
                          <w:p w:rsidR="00703D73" w:rsidRPr="00733D47" w:rsidRDefault="00703D73" w:rsidP="00836817">
                            <w:pPr>
                              <w:pStyle w:val="Paragraphedeliste"/>
                              <w:numPr>
                                <w:ilvl w:val="0"/>
                                <w:numId w:val="16"/>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733D47">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Evaluer et développer les compétences de son équipe dans une optique prévisionnelle</w:t>
                            </w:r>
                          </w:p>
                          <w:p w:rsidR="00703D73" w:rsidRPr="00733D47" w:rsidRDefault="00703D73" w:rsidP="00752859">
                            <w:pPr>
                              <w:ind w:left="360"/>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p>
                          <w:p w:rsidR="00703D73" w:rsidRPr="00EB0ACB" w:rsidRDefault="00703D73" w:rsidP="00752859">
                            <w:pPr>
                              <w:pStyle w:val="Body1"/>
                              <w:ind w:left="720"/>
                              <w:rPr>
                                <w:color w:val="auto"/>
                                <w:lang w:val="fr-F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ndir un rectangle avec un coin diagonal 96" o:spid="_x0000_s1038" style="position:absolute;left:0;text-align:left;margin-left:294.95pt;margin-top:2.75pt;width:406.85pt;height:119.7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67003,152004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" adj="-11796480,,5400" path="m253345,l5167003,r,l5167003,1266696v,139919,-113426,253345,-253345,253345l,1520041r,l,253345c,113426,113426,,253345,xe" fillcolor="#9a4906 [1641]" strokecolor="#f68c36 [3049]">
                <v:fill color2="#f68a32 [3017]" rotate="t" angle="180" colors="0 #cb6c1d;52429f #ff8f2a;1 #ff8f26" focus="100%" type="gradient">
                  <o:fill v:ext="view" type="gradientUnscaled"/>
                </v:fill>
                <v:stroke joinstyle="miter"/>
                <v:shadow on="t" color="black" opacity="22937f" origin=",.5" offset="0,.63889mm"/>
                <v:formulas/>
                <v:path arrowok="t" o:connecttype="custom" o:connectlocs="253345,0;5167003,0;5167003,0;5167003,1266696;4913658,1520041;0,1520041;0,1520041;0,253345;253345,0" o:connectangles="0,0,0,0,0,0,0,0,0" textboxrect="0,0,5167003,1520041"/>
                <v:textbox>
                  <w:txbxContent>
                    <w:p w:rsidR="00703D73" w:rsidRDefault="00703D73" w:rsidP="00752859">
                      <w:p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733D47" w:rsidRDefault="00703D73" w:rsidP="00836817">
                      <w:pPr>
                        <w:pStyle w:val="Paragraphedeliste"/>
                        <w:numPr>
                          <w:ilvl w:val="0"/>
                          <w:numId w:val="16"/>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733D47">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 xml:space="preserve">Connaître les principes généraux de la Gestion Prévisionnelle des Emplois et Compétences </w:t>
                      </w:r>
                    </w:p>
                    <w:p w:rsidR="00703D73" w:rsidRPr="00733D47" w:rsidRDefault="00703D73" w:rsidP="00836817">
                      <w:pPr>
                        <w:pStyle w:val="Paragraphedeliste"/>
                        <w:numPr>
                          <w:ilvl w:val="0"/>
                          <w:numId w:val="16"/>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733D47">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Réussir ses entretiens d’évaluation et/ou ses entretiens périodiques annuels</w:t>
                      </w:r>
                    </w:p>
                    <w:p w:rsidR="00703D73" w:rsidRPr="00733D47" w:rsidRDefault="00703D73" w:rsidP="00836817">
                      <w:pPr>
                        <w:pStyle w:val="Paragraphedeliste"/>
                        <w:numPr>
                          <w:ilvl w:val="0"/>
                          <w:numId w:val="16"/>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733D47">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Evaluer et développer les compétences de son équipe dans une optique prévisionnelle</w:t>
                      </w:r>
                    </w:p>
                    <w:p w:rsidR="00703D73" w:rsidRPr="00733D47" w:rsidRDefault="00703D73" w:rsidP="00752859">
                      <w:pPr>
                        <w:ind w:left="360"/>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p>
                    <w:p w:rsidR="00703D73" w:rsidRPr="00EB0ACB" w:rsidRDefault="00703D73" w:rsidP="00752859">
                      <w:pPr>
                        <w:pStyle w:val="Body1"/>
                        <w:ind w:left="720"/>
                        <w:rPr>
                          <w:color w:val="auto"/>
                          <w:lang w:val="fr-F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txbxContent>
                </v:textbox>
              </v:shape>
            </w:pict>
          </mc:Fallback>
        </mc:AlternateContent>
      </w:r>
    </w:p>
    <w:p w:rsidR="00752859" w:rsidRDefault="00752859" w:rsidP="00752859">
      <w:pPr>
        <w:rPr>
          <w:rStyle w:val="Emphaseintense"/>
          <w:rFonts w:asciiTheme="minorHAnsi" w:hAnsiTheme="minorHAnsi"/>
          <w:color w:val="4F81BD" w:themeColor="accent1"/>
          <w:u w:val="single"/>
        </w:rPr>
      </w:pPr>
    </w:p>
    <w:p w:rsidR="00752859" w:rsidRDefault="00752859" w:rsidP="00752859">
      <w:pPr>
        <w:rPr>
          <w:rStyle w:val="Emphaseintense"/>
          <w:rFonts w:asciiTheme="minorHAnsi" w:hAnsiTheme="minorHAnsi"/>
          <w:color w:val="4F81BD" w:themeColor="accent1"/>
          <w:u w:val="single"/>
        </w:rPr>
      </w:pPr>
    </w:p>
    <w:p w:rsidR="00752859" w:rsidRDefault="00752859" w:rsidP="00752859">
      <w:pPr>
        <w:rPr>
          <w:rStyle w:val="Emphaseintense"/>
          <w:rFonts w:asciiTheme="minorHAnsi" w:hAnsiTheme="minorHAnsi"/>
          <w:color w:val="4F81BD" w:themeColor="accent1"/>
          <w:u w:val="single"/>
        </w:rPr>
      </w:pPr>
    </w:p>
    <w:p w:rsidR="00752859" w:rsidRPr="007816C5" w:rsidRDefault="00752859" w:rsidP="00752859">
      <w:pPr>
        <w:rPr>
          <w:rFonts w:asciiTheme="minorHAnsi" w:hAnsiTheme="minorHAnsi"/>
          <w:color w:val="4F81BD" w:themeColor="accent1"/>
        </w:rPr>
      </w:pPr>
    </w:p>
    <w:p w:rsidR="00752859" w:rsidRDefault="00752859" w:rsidP="00752859">
      <w:pPr>
        <w:spacing w:after="200" w:line="276" w:lineRule="auto"/>
        <w:jc w:val="left"/>
        <w:rPr>
          <w:rFonts w:asciiTheme="minorHAnsi" w:hAnsiTheme="minorHAnsi"/>
          <w:color w:val="4F81BD" w:themeColor="accent1"/>
        </w:rPr>
      </w:pPr>
    </w:p>
    <w:p w:rsidR="00752859" w:rsidRDefault="00752859" w:rsidP="00752859">
      <w:pPr>
        <w:spacing w:after="200" w:line="276" w:lineRule="auto"/>
        <w:jc w:val="left"/>
        <w:rPr>
          <w:rFonts w:asciiTheme="minorHAnsi" w:hAnsiTheme="minorHAnsi"/>
          <w:color w:val="4F81BD" w:themeColor="accent1"/>
        </w:rPr>
      </w:pPr>
    </w:p>
    <w:p w:rsidR="00752859" w:rsidRPr="00733D47" w:rsidRDefault="00752859" w:rsidP="00752859">
      <w:pPr>
        <w:spacing w:after="200" w:line="276" w:lineRule="auto"/>
        <w:jc w:val="left"/>
        <w:rPr>
          <w:rFonts w:asciiTheme="minorHAnsi" w:hAnsiTheme="minorHAnsi"/>
          <w:b/>
          <w:color w:val="002060"/>
          <w:sz w:val="24"/>
        </w:rPr>
      </w:pPr>
      <w:r>
        <w:rPr>
          <w:rFonts w:asciiTheme="minorHAnsi" w:hAnsiTheme="minorHAnsi"/>
          <w:b/>
          <w:color w:val="002060"/>
          <w:sz w:val="24"/>
        </w:rPr>
        <w:br/>
      </w:r>
      <w:r w:rsidR="00C8079F">
        <w:rPr>
          <w:rFonts w:asciiTheme="minorHAnsi" w:hAnsiTheme="minorHAnsi"/>
          <w:b/>
          <w:color w:val="002060"/>
          <w:sz w:val="24"/>
        </w:rPr>
        <w:t>Détail du programme</w:t>
      </w:r>
    </w:p>
    <w:tbl>
      <w:tblPr>
        <w:tblStyle w:val="Grilledutableau"/>
        <w:tblW w:w="0" w:type="auto"/>
        <w:tblLayout w:type="fixed"/>
        <w:tblLook w:val="04A0" w:firstRow="1" w:lastRow="0" w:firstColumn="1" w:lastColumn="0" w:noHBand="0" w:noVBand="1"/>
      </w:tblPr>
      <w:tblGrid>
        <w:gridCol w:w="392"/>
        <w:gridCol w:w="3402"/>
        <w:gridCol w:w="6814"/>
        <w:gridCol w:w="3536"/>
      </w:tblGrid>
      <w:tr w:rsidR="00752859" w:rsidRPr="00733D47" w:rsidTr="00987FF2">
        <w:trPr>
          <w:cantSplit/>
          <w:trHeight w:val="907"/>
        </w:trPr>
        <w:tc>
          <w:tcPr>
            <w:tcW w:w="392" w:type="dxa"/>
            <w:textDirection w:val="btLr"/>
            <w:vAlign w:val="bottom"/>
          </w:tcPr>
          <w:p w:rsidR="00752859" w:rsidRPr="00733D47" w:rsidRDefault="00752859" w:rsidP="00987FF2">
            <w:pPr>
              <w:spacing w:line="276" w:lineRule="auto"/>
              <w:ind w:left="113" w:right="113"/>
              <w:jc w:val="center"/>
              <w:rPr>
                <w:rFonts w:asciiTheme="minorHAnsi" w:hAnsiTheme="minorHAnsi"/>
                <w:color w:val="002060"/>
              </w:rPr>
            </w:pPr>
          </w:p>
        </w:tc>
        <w:tc>
          <w:tcPr>
            <w:tcW w:w="3402" w:type="dxa"/>
            <w:vAlign w:val="center"/>
          </w:tcPr>
          <w:p w:rsidR="00752859" w:rsidRPr="00733D47" w:rsidRDefault="00752859" w:rsidP="00987FF2">
            <w:pPr>
              <w:jc w:val="center"/>
              <w:rPr>
                <w:rFonts w:asciiTheme="minorHAnsi" w:hAnsiTheme="minorHAnsi"/>
                <w:b/>
                <w:color w:val="002060"/>
              </w:rPr>
            </w:pPr>
            <w:r w:rsidRPr="00733D47">
              <w:rPr>
                <w:rFonts w:asciiTheme="minorHAnsi" w:hAnsiTheme="minorHAnsi"/>
                <w:b/>
                <w:color w:val="002060"/>
              </w:rPr>
              <w:t>Séquences</w:t>
            </w:r>
          </w:p>
        </w:tc>
        <w:tc>
          <w:tcPr>
            <w:tcW w:w="6814" w:type="dxa"/>
            <w:vAlign w:val="center"/>
          </w:tcPr>
          <w:p w:rsidR="00752859" w:rsidRPr="00733D47" w:rsidRDefault="00752859" w:rsidP="00987FF2">
            <w:pPr>
              <w:jc w:val="center"/>
              <w:rPr>
                <w:rFonts w:asciiTheme="minorHAnsi" w:hAnsiTheme="minorHAnsi"/>
                <w:b/>
                <w:color w:val="002060"/>
              </w:rPr>
            </w:pPr>
            <w:r w:rsidRPr="00733D47">
              <w:rPr>
                <w:rFonts w:asciiTheme="minorHAnsi" w:hAnsiTheme="minorHAnsi"/>
                <w:b/>
                <w:color w:val="002060"/>
              </w:rPr>
              <w:t>Description</w:t>
            </w:r>
          </w:p>
        </w:tc>
        <w:tc>
          <w:tcPr>
            <w:tcW w:w="3536" w:type="dxa"/>
            <w:vAlign w:val="center"/>
          </w:tcPr>
          <w:p w:rsidR="00752859" w:rsidRPr="00733D47" w:rsidRDefault="00752859" w:rsidP="00987FF2">
            <w:pPr>
              <w:jc w:val="center"/>
              <w:rPr>
                <w:rFonts w:asciiTheme="minorHAnsi" w:hAnsiTheme="minorHAnsi"/>
                <w:b/>
                <w:color w:val="002060"/>
              </w:rPr>
            </w:pPr>
            <w:r w:rsidRPr="00733D47">
              <w:rPr>
                <w:rFonts w:asciiTheme="minorHAnsi" w:hAnsiTheme="minorHAnsi"/>
                <w:b/>
                <w:color w:val="002060"/>
              </w:rPr>
              <w:t xml:space="preserve">Pédagogie employée </w:t>
            </w:r>
            <w:r w:rsidRPr="00733D47">
              <w:rPr>
                <w:rFonts w:asciiTheme="minorHAnsi" w:hAnsiTheme="minorHAnsi"/>
                <w:b/>
                <w:color w:val="002060"/>
              </w:rPr>
              <w:br/>
            </w:r>
            <w:r w:rsidRPr="00733D47">
              <w:rPr>
                <w:rFonts w:asciiTheme="minorHAnsi" w:hAnsiTheme="minorHAnsi"/>
                <w:color w:val="002060"/>
              </w:rPr>
              <w:t>(hors présentations théoriques et échanges avec les stagiaires).</w:t>
            </w:r>
          </w:p>
        </w:tc>
      </w:tr>
      <w:tr w:rsidR="00752859" w:rsidRPr="00733D47" w:rsidTr="00987FF2">
        <w:tc>
          <w:tcPr>
            <w:tcW w:w="392" w:type="dxa"/>
            <w:vMerge w:val="restart"/>
            <w:shd w:val="clear" w:color="auto" w:fill="F79646" w:themeFill="accent6"/>
            <w:textDirection w:val="btLr"/>
            <w:vAlign w:val="bottom"/>
          </w:tcPr>
          <w:p w:rsidR="00752859" w:rsidRPr="009021BB" w:rsidRDefault="00752859" w:rsidP="00987FF2">
            <w:pPr>
              <w:ind w:left="113" w:right="113"/>
              <w:jc w:val="center"/>
              <w:rPr>
                <w:rFonts w:asciiTheme="minorHAnsi" w:hAnsiTheme="minorHAnsi"/>
                <w:color w:val="FFFFFF" w:themeColor="background1"/>
              </w:rPr>
            </w:pPr>
            <w:r w:rsidRPr="009021BB">
              <w:rPr>
                <w:rFonts w:asciiTheme="minorHAnsi" w:hAnsiTheme="minorHAnsi"/>
                <w:color w:val="FFFFFF" w:themeColor="background1"/>
              </w:rPr>
              <w:t>Jour 1</w:t>
            </w:r>
          </w:p>
        </w:tc>
        <w:tc>
          <w:tcPr>
            <w:tcW w:w="3402" w:type="dxa"/>
            <w:vAlign w:val="center"/>
          </w:tcPr>
          <w:p w:rsidR="00752859" w:rsidRPr="00733D47" w:rsidRDefault="00752859" w:rsidP="00987FF2">
            <w:pPr>
              <w:jc w:val="center"/>
              <w:rPr>
                <w:rFonts w:asciiTheme="minorHAnsi" w:hAnsiTheme="minorHAnsi"/>
                <w:color w:val="002060"/>
              </w:rPr>
            </w:pPr>
            <w:r w:rsidRPr="00733D47">
              <w:rPr>
                <w:rFonts w:asciiTheme="minorHAnsi" w:hAnsiTheme="minorHAnsi"/>
                <w:color w:val="002060"/>
              </w:rPr>
              <w:t>Introduction et retour sur plan de progrès personnalisé</w:t>
            </w:r>
          </w:p>
        </w:tc>
        <w:tc>
          <w:tcPr>
            <w:tcW w:w="6814" w:type="dxa"/>
            <w:vAlign w:val="center"/>
          </w:tcPr>
          <w:p w:rsidR="00752859" w:rsidRPr="00733D47" w:rsidRDefault="00752859" w:rsidP="00987FF2">
            <w:pPr>
              <w:jc w:val="left"/>
              <w:rPr>
                <w:rFonts w:asciiTheme="minorHAnsi" w:hAnsiTheme="minorHAnsi"/>
                <w:color w:val="002060"/>
              </w:rPr>
            </w:pPr>
            <w:r w:rsidRPr="00733D47">
              <w:rPr>
                <w:rFonts w:asciiTheme="minorHAnsi" w:hAnsiTheme="minorHAnsi"/>
                <w:color w:val="002060"/>
              </w:rPr>
              <w:t>Débriefing des actions du plan de progrès personnalisé</w:t>
            </w:r>
          </w:p>
        </w:tc>
        <w:tc>
          <w:tcPr>
            <w:tcW w:w="3536" w:type="dxa"/>
            <w:vAlign w:val="center"/>
          </w:tcPr>
          <w:p w:rsidR="00752859" w:rsidRPr="00733D47" w:rsidRDefault="00752859" w:rsidP="00987FF2">
            <w:pPr>
              <w:jc w:val="center"/>
              <w:rPr>
                <w:rFonts w:asciiTheme="minorHAnsi" w:hAnsiTheme="minorHAnsi"/>
                <w:color w:val="002060"/>
              </w:rPr>
            </w:pPr>
          </w:p>
        </w:tc>
      </w:tr>
      <w:tr w:rsidR="00752859" w:rsidRPr="00733D47" w:rsidTr="00987FF2">
        <w:tc>
          <w:tcPr>
            <w:tcW w:w="392" w:type="dxa"/>
            <w:vMerge/>
            <w:shd w:val="clear" w:color="auto" w:fill="F79646" w:themeFill="accent6"/>
            <w:textDirection w:val="btLr"/>
            <w:vAlign w:val="bottom"/>
          </w:tcPr>
          <w:p w:rsidR="00752859" w:rsidRPr="009021BB" w:rsidRDefault="00752859" w:rsidP="00987FF2">
            <w:pPr>
              <w:ind w:left="113" w:right="113"/>
              <w:jc w:val="center"/>
              <w:rPr>
                <w:rFonts w:asciiTheme="minorHAnsi" w:hAnsiTheme="minorHAnsi"/>
                <w:color w:val="FFFFFF" w:themeColor="background1"/>
              </w:rPr>
            </w:pPr>
          </w:p>
        </w:tc>
        <w:tc>
          <w:tcPr>
            <w:tcW w:w="3402" w:type="dxa"/>
            <w:vAlign w:val="center"/>
          </w:tcPr>
          <w:p w:rsidR="00752859" w:rsidRPr="00733D47" w:rsidRDefault="00752859" w:rsidP="00987FF2">
            <w:pPr>
              <w:jc w:val="center"/>
              <w:rPr>
                <w:rFonts w:asciiTheme="minorHAnsi" w:hAnsiTheme="minorHAnsi"/>
                <w:color w:val="002060"/>
              </w:rPr>
            </w:pPr>
            <w:r w:rsidRPr="00733D47">
              <w:rPr>
                <w:rFonts w:asciiTheme="minorHAnsi" w:hAnsiTheme="minorHAnsi"/>
                <w:color w:val="002060"/>
              </w:rPr>
              <w:t>Les principes généraux de la GPEC</w:t>
            </w:r>
          </w:p>
        </w:tc>
        <w:tc>
          <w:tcPr>
            <w:tcW w:w="6814" w:type="dxa"/>
            <w:vAlign w:val="center"/>
          </w:tcPr>
          <w:p w:rsidR="00752859" w:rsidRPr="00733D47" w:rsidRDefault="00752859" w:rsidP="00987FF2">
            <w:pPr>
              <w:jc w:val="left"/>
              <w:rPr>
                <w:rFonts w:asciiTheme="minorHAnsi" w:hAnsiTheme="minorHAnsi"/>
                <w:color w:val="002060"/>
              </w:rPr>
            </w:pPr>
            <w:r w:rsidRPr="00733D47">
              <w:rPr>
                <w:rFonts w:asciiTheme="minorHAnsi" w:hAnsiTheme="minorHAnsi"/>
                <w:color w:val="002060"/>
              </w:rPr>
              <w:t>Comprendre les principes généraux des emplois et des compétences, leur enjeu dans l’organisation et la responsabilité des managers dans ce domaine.</w:t>
            </w:r>
          </w:p>
        </w:tc>
        <w:tc>
          <w:tcPr>
            <w:tcW w:w="3536" w:type="dxa"/>
            <w:vAlign w:val="center"/>
          </w:tcPr>
          <w:p w:rsidR="00752859" w:rsidRPr="00733D47" w:rsidRDefault="00752859" w:rsidP="00987FF2">
            <w:pPr>
              <w:jc w:val="center"/>
              <w:rPr>
                <w:rFonts w:asciiTheme="minorHAnsi" w:hAnsiTheme="minorHAnsi"/>
                <w:color w:val="002060"/>
              </w:rPr>
            </w:pPr>
            <w:r w:rsidRPr="00733D47">
              <w:rPr>
                <w:rFonts w:asciiTheme="minorHAnsi" w:hAnsiTheme="minorHAnsi"/>
                <w:color w:val="002060"/>
              </w:rPr>
              <w:t>Retours d’expériences dans d’autres contextes  secteur public</w:t>
            </w:r>
          </w:p>
        </w:tc>
      </w:tr>
      <w:tr w:rsidR="00752859" w:rsidRPr="00733D47" w:rsidTr="00987FF2">
        <w:tc>
          <w:tcPr>
            <w:tcW w:w="392" w:type="dxa"/>
            <w:vMerge/>
            <w:shd w:val="clear" w:color="auto" w:fill="F79646" w:themeFill="accent6"/>
            <w:textDirection w:val="btLr"/>
            <w:vAlign w:val="bottom"/>
          </w:tcPr>
          <w:p w:rsidR="00752859" w:rsidRPr="009021BB" w:rsidRDefault="00752859" w:rsidP="00987FF2">
            <w:pPr>
              <w:ind w:left="113" w:right="113"/>
              <w:jc w:val="center"/>
              <w:rPr>
                <w:rFonts w:asciiTheme="minorHAnsi" w:hAnsiTheme="minorHAnsi"/>
                <w:color w:val="FFFFFF" w:themeColor="background1"/>
              </w:rPr>
            </w:pPr>
          </w:p>
        </w:tc>
        <w:tc>
          <w:tcPr>
            <w:tcW w:w="3402" w:type="dxa"/>
            <w:vAlign w:val="center"/>
          </w:tcPr>
          <w:p w:rsidR="00752859" w:rsidRPr="00733D47" w:rsidRDefault="00752859" w:rsidP="00987FF2">
            <w:pPr>
              <w:jc w:val="center"/>
              <w:rPr>
                <w:rStyle w:val="Emphaseintense"/>
                <w:b w:val="0"/>
                <w:i w:val="0"/>
                <w:color w:val="002060"/>
              </w:rPr>
            </w:pPr>
            <w:r w:rsidRPr="00733D47">
              <w:rPr>
                <w:rStyle w:val="Emphaseintense"/>
                <w:rFonts w:asciiTheme="minorHAnsi" w:hAnsiTheme="minorHAnsi"/>
                <w:b w:val="0"/>
                <w:i w:val="0"/>
                <w:color w:val="002060"/>
              </w:rPr>
              <w:t>Evaluer et développer les compétences de son équipe</w:t>
            </w:r>
          </w:p>
        </w:tc>
        <w:tc>
          <w:tcPr>
            <w:tcW w:w="6814" w:type="dxa"/>
            <w:vAlign w:val="center"/>
          </w:tcPr>
          <w:p w:rsidR="00752859" w:rsidRPr="00733D47" w:rsidRDefault="00752859" w:rsidP="00987FF2">
            <w:pPr>
              <w:jc w:val="left"/>
              <w:rPr>
                <w:rStyle w:val="Emphaseintense"/>
                <w:rFonts w:asciiTheme="minorHAnsi" w:hAnsiTheme="minorHAnsi"/>
                <w:b w:val="0"/>
                <w:i w:val="0"/>
                <w:color w:val="002060"/>
              </w:rPr>
            </w:pPr>
            <w:r w:rsidRPr="00733D47">
              <w:rPr>
                <w:rStyle w:val="Emphaseintense"/>
                <w:rFonts w:asciiTheme="minorHAnsi" w:hAnsiTheme="minorHAnsi"/>
                <w:b w:val="0"/>
                <w:i w:val="0"/>
                <w:color w:val="002060"/>
              </w:rPr>
              <w:t>Savoir évaluer et développer les compétences de son équipe dans une optique prévisionnelle.</w:t>
            </w:r>
          </w:p>
        </w:tc>
        <w:tc>
          <w:tcPr>
            <w:tcW w:w="3536" w:type="dxa"/>
            <w:vAlign w:val="center"/>
          </w:tcPr>
          <w:p w:rsidR="00752859" w:rsidRPr="00733D47" w:rsidRDefault="00752859" w:rsidP="00987FF2">
            <w:pPr>
              <w:jc w:val="center"/>
              <w:rPr>
                <w:rFonts w:asciiTheme="minorHAnsi" w:hAnsiTheme="minorHAnsi"/>
                <w:bCs/>
                <w:iCs/>
                <w:color w:val="002060"/>
              </w:rPr>
            </w:pPr>
            <w:r w:rsidRPr="00733D47">
              <w:rPr>
                <w:rFonts w:asciiTheme="minorHAnsi" w:hAnsiTheme="minorHAnsi"/>
                <w:bCs/>
                <w:iCs/>
                <w:color w:val="002060"/>
              </w:rPr>
              <w:t>Etudes de cas</w:t>
            </w:r>
          </w:p>
        </w:tc>
      </w:tr>
      <w:tr w:rsidR="00752859" w:rsidRPr="00733D47" w:rsidTr="00987FF2">
        <w:tc>
          <w:tcPr>
            <w:tcW w:w="392" w:type="dxa"/>
            <w:vMerge/>
            <w:shd w:val="clear" w:color="auto" w:fill="F79646" w:themeFill="accent6"/>
            <w:textDirection w:val="btLr"/>
            <w:vAlign w:val="bottom"/>
          </w:tcPr>
          <w:p w:rsidR="00752859" w:rsidRPr="009021BB" w:rsidRDefault="00752859" w:rsidP="00987FF2">
            <w:pPr>
              <w:ind w:left="113" w:right="113"/>
              <w:jc w:val="center"/>
              <w:rPr>
                <w:rFonts w:asciiTheme="minorHAnsi" w:hAnsiTheme="minorHAnsi"/>
                <w:color w:val="FFFFFF" w:themeColor="background1"/>
              </w:rPr>
            </w:pPr>
          </w:p>
        </w:tc>
        <w:tc>
          <w:tcPr>
            <w:tcW w:w="3402" w:type="dxa"/>
            <w:vAlign w:val="center"/>
          </w:tcPr>
          <w:p w:rsidR="00752859" w:rsidRPr="00733D47" w:rsidRDefault="00752859" w:rsidP="00987FF2">
            <w:pPr>
              <w:jc w:val="center"/>
              <w:rPr>
                <w:rStyle w:val="Emphaseintense"/>
                <w:rFonts w:asciiTheme="minorHAnsi" w:hAnsiTheme="minorHAnsi"/>
                <w:b w:val="0"/>
                <w:i w:val="0"/>
                <w:color w:val="002060"/>
              </w:rPr>
            </w:pPr>
            <w:r w:rsidRPr="00733D47">
              <w:rPr>
                <w:rStyle w:val="Emphaseintense"/>
                <w:rFonts w:asciiTheme="minorHAnsi" w:hAnsiTheme="minorHAnsi"/>
                <w:b w:val="0"/>
                <w:i w:val="0"/>
                <w:color w:val="002060"/>
              </w:rPr>
              <w:t>Mener les entretiens professionnels</w:t>
            </w:r>
          </w:p>
        </w:tc>
        <w:tc>
          <w:tcPr>
            <w:tcW w:w="6814" w:type="dxa"/>
            <w:vAlign w:val="center"/>
          </w:tcPr>
          <w:p w:rsidR="00752859" w:rsidRPr="00733D47" w:rsidRDefault="00752859" w:rsidP="00987FF2">
            <w:pPr>
              <w:jc w:val="left"/>
              <w:rPr>
                <w:rStyle w:val="Emphaseintense"/>
                <w:rFonts w:asciiTheme="minorHAnsi" w:hAnsiTheme="minorHAnsi"/>
                <w:b w:val="0"/>
                <w:i w:val="0"/>
                <w:color w:val="002060"/>
              </w:rPr>
            </w:pPr>
            <w:r w:rsidRPr="00733D47">
              <w:rPr>
                <w:rStyle w:val="Emphaseintense"/>
                <w:rFonts w:asciiTheme="minorHAnsi" w:hAnsiTheme="minorHAnsi"/>
                <w:b w:val="0"/>
                <w:i w:val="0"/>
                <w:color w:val="002060"/>
              </w:rPr>
              <w:t>Comprendre les enjeux de l’entretien professionnel. S’exercer à préparer et mener  de manière réussie un entretien professionnel.</w:t>
            </w:r>
          </w:p>
        </w:tc>
        <w:tc>
          <w:tcPr>
            <w:tcW w:w="3536" w:type="dxa"/>
            <w:vAlign w:val="center"/>
          </w:tcPr>
          <w:p w:rsidR="00752859" w:rsidRPr="00733D47" w:rsidRDefault="00752859" w:rsidP="00987FF2">
            <w:pPr>
              <w:jc w:val="center"/>
              <w:rPr>
                <w:rFonts w:asciiTheme="minorHAnsi" w:hAnsiTheme="minorHAnsi"/>
                <w:bCs/>
                <w:iCs/>
                <w:color w:val="002060"/>
              </w:rPr>
            </w:pPr>
            <w:r w:rsidRPr="00733D47">
              <w:rPr>
                <w:rFonts w:asciiTheme="minorHAnsi" w:hAnsiTheme="minorHAnsi"/>
                <w:bCs/>
                <w:iCs/>
                <w:color w:val="002060"/>
              </w:rPr>
              <w:t>Etudes de cas</w:t>
            </w:r>
          </w:p>
          <w:p w:rsidR="00752859" w:rsidRPr="00733D47" w:rsidRDefault="00752859" w:rsidP="00987FF2">
            <w:pPr>
              <w:jc w:val="center"/>
              <w:rPr>
                <w:rFonts w:asciiTheme="minorHAnsi" w:hAnsiTheme="minorHAnsi"/>
                <w:bCs/>
                <w:iCs/>
                <w:color w:val="002060"/>
              </w:rPr>
            </w:pPr>
            <w:r w:rsidRPr="00733D47">
              <w:rPr>
                <w:rFonts w:asciiTheme="minorHAnsi" w:hAnsiTheme="minorHAnsi"/>
                <w:bCs/>
                <w:iCs/>
                <w:color w:val="002060"/>
              </w:rPr>
              <w:t>Mise en situation</w:t>
            </w:r>
          </w:p>
        </w:tc>
      </w:tr>
      <w:tr w:rsidR="00752859" w:rsidRPr="00733D47" w:rsidTr="00987FF2">
        <w:tc>
          <w:tcPr>
            <w:tcW w:w="392" w:type="dxa"/>
            <w:vMerge w:val="restart"/>
            <w:shd w:val="clear" w:color="auto" w:fill="F79646" w:themeFill="accent6"/>
            <w:textDirection w:val="btLr"/>
            <w:vAlign w:val="bottom"/>
          </w:tcPr>
          <w:p w:rsidR="00752859" w:rsidRPr="009021BB" w:rsidRDefault="00752859" w:rsidP="00987FF2">
            <w:pPr>
              <w:ind w:left="113" w:right="113"/>
              <w:jc w:val="center"/>
              <w:rPr>
                <w:rFonts w:asciiTheme="minorHAnsi" w:hAnsiTheme="minorHAnsi"/>
                <w:color w:val="FFFFFF" w:themeColor="background1"/>
              </w:rPr>
            </w:pPr>
            <w:r w:rsidRPr="009021BB">
              <w:rPr>
                <w:rFonts w:asciiTheme="minorHAnsi" w:hAnsiTheme="minorHAnsi"/>
                <w:color w:val="FFFFFF" w:themeColor="background1"/>
              </w:rPr>
              <w:t>Jour 2</w:t>
            </w:r>
          </w:p>
        </w:tc>
        <w:tc>
          <w:tcPr>
            <w:tcW w:w="3402" w:type="dxa"/>
            <w:vAlign w:val="center"/>
          </w:tcPr>
          <w:p w:rsidR="00752859" w:rsidRPr="00733D47" w:rsidRDefault="00752859" w:rsidP="00987FF2">
            <w:pPr>
              <w:jc w:val="center"/>
              <w:rPr>
                <w:rStyle w:val="Emphaseintense"/>
                <w:rFonts w:asciiTheme="minorHAnsi" w:hAnsiTheme="minorHAnsi"/>
                <w:b w:val="0"/>
                <w:i w:val="0"/>
                <w:color w:val="002060"/>
              </w:rPr>
            </w:pPr>
            <w:r w:rsidRPr="00733D47">
              <w:rPr>
                <w:rStyle w:val="Emphaseintense"/>
                <w:rFonts w:asciiTheme="minorHAnsi" w:hAnsiTheme="minorHAnsi"/>
                <w:b w:val="0"/>
                <w:i w:val="0"/>
                <w:color w:val="002060"/>
              </w:rPr>
              <w:t>Evaluer ses collaborateurs</w:t>
            </w:r>
          </w:p>
        </w:tc>
        <w:tc>
          <w:tcPr>
            <w:tcW w:w="6814" w:type="dxa"/>
            <w:vAlign w:val="center"/>
          </w:tcPr>
          <w:p w:rsidR="00752859" w:rsidRPr="00733D47" w:rsidRDefault="00752859" w:rsidP="00987FF2">
            <w:pPr>
              <w:jc w:val="left"/>
              <w:rPr>
                <w:rStyle w:val="Emphaseintense"/>
                <w:rFonts w:asciiTheme="minorHAnsi" w:hAnsiTheme="minorHAnsi"/>
                <w:b w:val="0"/>
                <w:i w:val="0"/>
                <w:color w:val="002060"/>
              </w:rPr>
            </w:pPr>
            <w:r w:rsidRPr="00733D47">
              <w:rPr>
                <w:rStyle w:val="Emphaseintense"/>
                <w:rFonts w:asciiTheme="minorHAnsi" w:hAnsiTheme="minorHAnsi"/>
                <w:b w:val="0"/>
                <w:i w:val="0"/>
                <w:color w:val="002060"/>
              </w:rPr>
              <w:t>Evaluer un collaborateur de manière objective, en prévision des entretiens annuels d’évaluation.</w:t>
            </w:r>
          </w:p>
        </w:tc>
        <w:tc>
          <w:tcPr>
            <w:tcW w:w="3536" w:type="dxa"/>
            <w:vAlign w:val="center"/>
          </w:tcPr>
          <w:p w:rsidR="00752859" w:rsidRPr="00733D47" w:rsidRDefault="00752859" w:rsidP="00987FF2">
            <w:pPr>
              <w:jc w:val="center"/>
              <w:rPr>
                <w:rFonts w:asciiTheme="minorHAnsi" w:hAnsiTheme="minorHAnsi"/>
                <w:color w:val="002060"/>
              </w:rPr>
            </w:pPr>
            <w:r w:rsidRPr="00733D47">
              <w:rPr>
                <w:rFonts w:asciiTheme="minorHAnsi" w:hAnsiTheme="minorHAnsi"/>
                <w:color w:val="002060"/>
              </w:rPr>
              <w:t>Etude de cas</w:t>
            </w:r>
          </w:p>
        </w:tc>
      </w:tr>
      <w:tr w:rsidR="00752859" w:rsidRPr="00733D47" w:rsidTr="00987FF2">
        <w:tc>
          <w:tcPr>
            <w:tcW w:w="392" w:type="dxa"/>
            <w:vMerge/>
            <w:shd w:val="clear" w:color="auto" w:fill="F79646" w:themeFill="accent6"/>
            <w:textDirection w:val="btLr"/>
            <w:vAlign w:val="bottom"/>
          </w:tcPr>
          <w:p w:rsidR="00752859" w:rsidRPr="00733D47" w:rsidRDefault="00752859" w:rsidP="00987FF2">
            <w:pPr>
              <w:spacing w:line="276" w:lineRule="auto"/>
              <w:ind w:left="113" w:right="113"/>
              <w:jc w:val="center"/>
              <w:rPr>
                <w:rFonts w:asciiTheme="minorHAnsi" w:hAnsiTheme="minorHAnsi"/>
                <w:color w:val="002060"/>
              </w:rPr>
            </w:pPr>
          </w:p>
        </w:tc>
        <w:tc>
          <w:tcPr>
            <w:tcW w:w="3402" w:type="dxa"/>
            <w:vAlign w:val="center"/>
          </w:tcPr>
          <w:p w:rsidR="00752859" w:rsidRPr="00733D47" w:rsidRDefault="00752859" w:rsidP="00987FF2">
            <w:pPr>
              <w:jc w:val="center"/>
              <w:rPr>
                <w:rFonts w:asciiTheme="minorHAnsi" w:hAnsiTheme="minorHAnsi"/>
                <w:bCs/>
                <w:iCs/>
                <w:color w:val="002060"/>
              </w:rPr>
            </w:pPr>
            <w:r w:rsidRPr="00733D47">
              <w:rPr>
                <w:rFonts w:asciiTheme="minorHAnsi" w:hAnsiTheme="minorHAnsi"/>
                <w:bCs/>
                <w:iCs/>
                <w:color w:val="002060"/>
              </w:rPr>
              <w:t>Animer l’entretien d’évaluation</w:t>
            </w:r>
          </w:p>
        </w:tc>
        <w:tc>
          <w:tcPr>
            <w:tcW w:w="6814" w:type="dxa"/>
            <w:vAlign w:val="center"/>
          </w:tcPr>
          <w:p w:rsidR="00752859" w:rsidRPr="00733D47" w:rsidRDefault="00752859" w:rsidP="00987FF2">
            <w:pPr>
              <w:spacing w:before="40"/>
              <w:jc w:val="left"/>
              <w:rPr>
                <w:rStyle w:val="Emphaseintense"/>
                <w:rFonts w:asciiTheme="minorHAnsi" w:hAnsiTheme="minorHAnsi" w:cs="Tahoma"/>
                <w:b w:val="0"/>
                <w:i w:val="0"/>
                <w:color w:val="002060"/>
              </w:rPr>
            </w:pPr>
            <w:r w:rsidRPr="00733D47">
              <w:rPr>
                <w:rStyle w:val="Emphaseintense"/>
                <w:rFonts w:asciiTheme="minorHAnsi" w:hAnsiTheme="minorHAnsi" w:cs="Tahoma"/>
                <w:b w:val="0"/>
                <w:i w:val="0"/>
                <w:color w:val="002060"/>
              </w:rPr>
              <w:t>Identifier les difficultés et les « pièges » de l’entretien d’évaluation. S’exercer à mener des entretiens d’évaluation.</w:t>
            </w:r>
          </w:p>
        </w:tc>
        <w:tc>
          <w:tcPr>
            <w:tcW w:w="3536" w:type="dxa"/>
            <w:vAlign w:val="center"/>
          </w:tcPr>
          <w:p w:rsidR="00752859" w:rsidRPr="00733D47" w:rsidRDefault="00752859" w:rsidP="00987FF2">
            <w:pPr>
              <w:jc w:val="center"/>
              <w:rPr>
                <w:rFonts w:asciiTheme="minorHAnsi" w:hAnsiTheme="minorHAnsi"/>
                <w:color w:val="002060"/>
              </w:rPr>
            </w:pPr>
            <w:r w:rsidRPr="00733D47">
              <w:rPr>
                <w:rFonts w:asciiTheme="minorHAnsi" w:hAnsiTheme="minorHAnsi"/>
                <w:color w:val="002060"/>
              </w:rPr>
              <w:t>Mise en situation</w:t>
            </w:r>
          </w:p>
        </w:tc>
      </w:tr>
      <w:tr w:rsidR="00752859" w:rsidRPr="00733D47" w:rsidTr="00987FF2">
        <w:tc>
          <w:tcPr>
            <w:tcW w:w="392" w:type="dxa"/>
            <w:vMerge/>
            <w:shd w:val="clear" w:color="auto" w:fill="F79646" w:themeFill="accent6"/>
            <w:textDirection w:val="btLr"/>
            <w:vAlign w:val="bottom"/>
          </w:tcPr>
          <w:p w:rsidR="00752859" w:rsidRPr="00733D47" w:rsidRDefault="00752859" w:rsidP="00987FF2">
            <w:pPr>
              <w:spacing w:line="276" w:lineRule="auto"/>
              <w:ind w:left="113" w:right="113"/>
              <w:jc w:val="center"/>
              <w:rPr>
                <w:rFonts w:asciiTheme="minorHAnsi" w:hAnsiTheme="minorHAnsi"/>
                <w:color w:val="002060"/>
              </w:rPr>
            </w:pPr>
          </w:p>
        </w:tc>
        <w:tc>
          <w:tcPr>
            <w:tcW w:w="3402" w:type="dxa"/>
            <w:vAlign w:val="center"/>
          </w:tcPr>
          <w:p w:rsidR="00752859" w:rsidRPr="00733D47" w:rsidRDefault="00752859" w:rsidP="00987FF2">
            <w:pPr>
              <w:jc w:val="center"/>
              <w:rPr>
                <w:rStyle w:val="Emphaseintense"/>
                <w:rFonts w:asciiTheme="minorHAnsi" w:hAnsiTheme="minorHAnsi"/>
                <w:b w:val="0"/>
                <w:i w:val="0"/>
                <w:color w:val="002060"/>
              </w:rPr>
            </w:pPr>
            <w:r w:rsidRPr="00733D47">
              <w:rPr>
                <w:rStyle w:val="Emphaseintense"/>
                <w:rFonts w:asciiTheme="minorHAnsi" w:hAnsiTheme="minorHAnsi"/>
                <w:b w:val="0"/>
                <w:i w:val="0"/>
                <w:color w:val="002060"/>
              </w:rPr>
              <w:t>Plan de progrès personnalisé</w:t>
            </w:r>
          </w:p>
        </w:tc>
        <w:tc>
          <w:tcPr>
            <w:tcW w:w="6814" w:type="dxa"/>
            <w:vAlign w:val="center"/>
          </w:tcPr>
          <w:p w:rsidR="00752859" w:rsidRPr="00733D47" w:rsidRDefault="00752859" w:rsidP="00987FF2">
            <w:pPr>
              <w:jc w:val="left"/>
              <w:rPr>
                <w:rStyle w:val="Emphaseintense"/>
                <w:rFonts w:asciiTheme="minorHAnsi" w:hAnsiTheme="minorHAnsi" w:cs="Tahoma"/>
                <w:b w:val="0"/>
                <w:i w:val="0"/>
                <w:color w:val="002060"/>
              </w:rPr>
            </w:pPr>
            <w:r w:rsidRPr="00733D47">
              <w:rPr>
                <w:rStyle w:val="Emphaseintense"/>
                <w:rFonts w:asciiTheme="minorHAnsi" w:hAnsiTheme="minorHAnsi" w:cs="Tahoma"/>
                <w:b w:val="0"/>
                <w:i w:val="0"/>
                <w:color w:val="002060"/>
              </w:rPr>
              <w:t>Chaque stagiaire se fixe un objectif à atteindre et définit les tâches qu’il choisit d’entreprendre avant le module suivant.</w:t>
            </w:r>
          </w:p>
        </w:tc>
        <w:tc>
          <w:tcPr>
            <w:tcW w:w="3536" w:type="dxa"/>
            <w:vAlign w:val="center"/>
          </w:tcPr>
          <w:p w:rsidR="00752859" w:rsidRPr="00733D47" w:rsidRDefault="00752859" w:rsidP="00987FF2">
            <w:pPr>
              <w:jc w:val="center"/>
              <w:rPr>
                <w:rFonts w:asciiTheme="minorHAnsi" w:hAnsiTheme="minorHAnsi"/>
                <w:color w:val="002060"/>
              </w:rPr>
            </w:pPr>
          </w:p>
        </w:tc>
      </w:tr>
    </w:tbl>
    <w:p w:rsidR="00752859" w:rsidRDefault="00752859" w:rsidP="00752859">
      <w:pPr>
        <w:jc w:val="left"/>
        <w:rPr>
          <w:rFonts w:asciiTheme="minorHAnsi" w:hAnsiTheme="minorHAnsi"/>
          <w:color w:val="4F81BD" w:themeColor="accent1"/>
        </w:rPr>
      </w:pPr>
    </w:p>
    <w:p w:rsidR="00752859" w:rsidRPr="005A6026" w:rsidRDefault="00752859" w:rsidP="00752859">
      <w:pPr>
        <w:jc w:val="left"/>
        <w:rPr>
          <w:rFonts w:asciiTheme="minorHAnsi" w:hAnsiTheme="minorHAnsi"/>
          <w:color w:val="4F81BD" w:themeColor="accent1"/>
        </w:rPr>
      </w:pPr>
    </w:p>
    <w:p w:rsidR="00752859" w:rsidRDefault="00752859" w:rsidP="00752859">
      <w:pPr>
        <w:jc w:val="left"/>
        <w:rPr>
          <w:color w:val="C6D9F1" w:themeColor="text2" w:themeTint="33"/>
        </w:rPr>
      </w:pPr>
    </w:p>
    <w:p w:rsidR="00752859" w:rsidRDefault="00752859">
      <w:pPr>
        <w:jc w:val="left"/>
        <w:rPr>
          <w:rStyle w:val="Emphaseintense"/>
          <w:rFonts w:asciiTheme="minorHAnsi" w:hAnsiTheme="minorHAnsi"/>
          <w:color w:val="4F81BD" w:themeColor="accent1"/>
          <w:u w:val="single"/>
        </w:rPr>
      </w:pPr>
    </w:p>
    <w:p w:rsidR="00752859" w:rsidRPr="00E92150" w:rsidRDefault="00752859" w:rsidP="00E92150">
      <w:pPr>
        <w:pStyle w:val="Titre2"/>
        <w:pBdr>
          <w:bottom w:val="single" w:sz="4" w:space="0" w:color="auto"/>
        </w:pBdr>
        <w:shd w:val="clear" w:color="auto" w:fill="F79646" w:themeFill="accent6"/>
        <w:ind w:firstLine="576"/>
        <w:jc w:val="left"/>
        <w:rPr>
          <w:color w:val="FFFFFF" w:themeColor="background1"/>
          <w:sz w:val="28"/>
        </w:rPr>
      </w:pPr>
      <w:bookmarkStart w:id="12" w:name="_Toc352939477"/>
      <w:r w:rsidRPr="00E92150">
        <w:rPr>
          <w:color w:val="FFFFFF" w:themeColor="background1"/>
          <w:sz w:val="28"/>
        </w:rPr>
        <w:t>AMELIORER L’EFFICACITE COLLECTIVE DE SON EQUIPE</w:t>
      </w:r>
      <w:bookmarkEnd w:id="12"/>
    </w:p>
    <w:p w:rsidR="00752859" w:rsidRDefault="00F70390" w:rsidP="00752859">
      <w:pPr>
        <w:rPr>
          <w:rFonts w:asciiTheme="minorHAnsi" w:hAnsiTheme="minorHAnsi" w:cs="Tahoma"/>
          <w:b/>
        </w:rPr>
      </w:pPr>
      <w:r>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820032" behindDoc="0" locked="0" layoutInCell="1" allowOverlap="1" wp14:anchorId="5CAFCB82" wp14:editId="5F1F10EB">
                <wp:simplePos x="0" y="0"/>
                <wp:positionH relativeFrom="column">
                  <wp:posOffset>5080</wp:posOffset>
                </wp:positionH>
                <wp:positionV relativeFrom="paragraph">
                  <wp:posOffset>22860</wp:posOffset>
                </wp:positionV>
                <wp:extent cx="956945" cy="335915"/>
                <wp:effectExtent l="0" t="0" r="14605" b="26035"/>
                <wp:wrapNone/>
                <wp:docPr id="99" name="Rectangle 99"/>
                <wp:cNvGraphicFramePr/>
                <a:graphic xmlns:a="http://schemas.openxmlformats.org/drawingml/2006/main">
                  <a:graphicData uri="http://schemas.microsoft.com/office/word/2010/wordprocessingShape">
                    <wps:wsp>
                      <wps:cNvSpPr/>
                      <wps:spPr>
                        <a:xfrm>
                          <a:off x="0" y="0"/>
                          <a:ext cx="956945" cy="335915"/>
                        </a:xfrm>
                        <a:prstGeom prst="rect">
                          <a:avLst/>
                        </a:prstGeom>
                      </wps:spPr>
                      <wps:style>
                        <a:lnRef idx="2">
                          <a:schemeClr val="accent6"/>
                        </a:lnRef>
                        <a:fillRef idx="1">
                          <a:schemeClr val="lt1"/>
                        </a:fillRef>
                        <a:effectRef idx="0">
                          <a:schemeClr val="accent6"/>
                        </a:effectRef>
                        <a:fontRef idx="minor">
                          <a:schemeClr val="dk1"/>
                        </a:fontRef>
                      </wps:style>
                      <wps:txbx>
                        <w:txbxContent>
                          <w:p w:rsidR="00703D73" w:rsidRPr="00F70390" w:rsidRDefault="00703D73" w:rsidP="00752859">
                            <w:pPr>
                              <w:jc w:val="center"/>
                              <w:rPr>
                                <w:b/>
                                <w:color w:val="E36C0A" w:themeColor="accent6" w:themeShade="BF"/>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F70390">
                              <w:rPr>
                                <w:b/>
                                <w:color w:val="E36C0A" w:themeColor="accent6" w:themeShade="BF"/>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2 jours</w:t>
                            </w:r>
                          </w:p>
                          <w:p w:rsidR="00703D73" w:rsidRPr="00F70390" w:rsidRDefault="00703D73" w:rsidP="00752859">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9" o:spid="_x0000_s1039" style="position:absolute;left:0;text-align:left;margin-left:.4pt;margin-top:1.8pt;width:75.35pt;height:26.4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" fillcolor="white [3201]" strokecolor="#f79646 [3209]" strokeweight="2pt">
                <v:textbox>
                  <w:txbxContent>
                    <w:p w:rsidR="00703D73" w:rsidRPr="00F70390" w:rsidRDefault="00703D73" w:rsidP="00752859">
                      <w:pPr>
                        <w:jc w:val="center"/>
                        <w:rPr>
                          <w:b/>
                          <w:color w:val="E36C0A" w:themeColor="accent6" w:themeShade="BF"/>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F70390">
                        <w:rPr>
                          <w:b/>
                          <w:color w:val="E36C0A" w:themeColor="accent6" w:themeShade="BF"/>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2 jours</w:t>
                      </w:r>
                    </w:p>
                    <w:p w:rsidR="00703D73" w:rsidRPr="00F70390" w:rsidRDefault="00703D73" w:rsidP="00752859">
                      <w:pPr>
                        <w:jc w:val="center"/>
                        <w:rPr>
                          <w:sz w:val="18"/>
                        </w:rPr>
                      </w:pPr>
                    </w:p>
                  </w:txbxContent>
                </v:textbox>
              </v:rect>
            </w:pict>
          </mc:Fallback>
        </mc:AlternateContent>
      </w:r>
      <w:r w:rsidR="00752859">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821056" behindDoc="0" locked="0" layoutInCell="1" allowOverlap="1" wp14:anchorId="45D8E747" wp14:editId="2D2D7BD1">
                <wp:simplePos x="0" y="0"/>
                <wp:positionH relativeFrom="column">
                  <wp:posOffset>3014803</wp:posOffset>
                </wp:positionH>
                <wp:positionV relativeFrom="paragraph">
                  <wp:posOffset>26035</wp:posOffset>
                </wp:positionV>
                <wp:extent cx="5875773" cy="1945758"/>
                <wp:effectExtent l="57150" t="19050" r="67945" b="92710"/>
                <wp:wrapNone/>
                <wp:docPr id="98" name="Arrondir un rectangle avec un coin diagonal 98"/>
                <wp:cNvGraphicFramePr/>
                <a:graphic xmlns:a="http://schemas.openxmlformats.org/drawingml/2006/main">
                  <a:graphicData uri="http://schemas.microsoft.com/office/word/2010/wordprocessingShape">
                    <wps:wsp>
                      <wps:cNvSpPr/>
                      <wps:spPr>
                        <a:xfrm>
                          <a:off x="0" y="0"/>
                          <a:ext cx="5875773" cy="1945758"/>
                        </a:xfrm>
                        <a:prstGeom prst="round2DiagRect">
                          <a:avLst/>
                        </a:prstGeom>
                      </wps:spPr>
                      <wps:style>
                        <a:lnRef idx="1">
                          <a:schemeClr val="accent6"/>
                        </a:lnRef>
                        <a:fillRef idx="3">
                          <a:schemeClr val="accent6"/>
                        </a:fillRef>
                        <a:effectRef idx="2">
                          <a:schemeClr val="accent6"/>
                        </a:effectRef>
                        <a:fontRef idx="minor">
                          <a:schemeClr val="lt1"/>
                        </a:fontRef>
                      </wps:style>
                      <wps:txbx>
                        <w:txbxContent>
                          <w:p w:rsidR="00703D73" w:rsidRDefault="00703D73" w:rsidP="00752859">
                            <w:p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235A9A" w:rsidRDefault="00703D73" w:rsidP="00836817">
                            <w:pPr>
                              <w:pStyle w:val="Paragraphedeliste"/>
                              <w:numPr>
                                <w:ilvl w:val="0"/>
                                <w:numId w:val="24"/>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235A9A">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Comprendre et appliquer les fondamentaux du management d’équipe</w:t>
                            </w:r>
                          </w:p>
                          <w:p w:rsidR="00703D73" w:rsidRPr="00235A9A" w:rsidRDefault="00703D73" w:rsidP="00836817">
                            <w:pPr>
                              <w:pStyle w:val="Paragraphedeliste"/>
                              <w:numPr>
                                <w:ilvl w:val="0"/>
                                <w:numId w:val="24"/>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235A9A">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Conduire le développement de la performance de son équipe : passer de la logique individuelle à la logique collective</w:t>
                            </w:r>
                          </w:p>
                          <w:p w:rsidR="00703D73" w:rsidRPr="00235A9A" w:rsidRDefault="00703D73" w:rsidP="00836817">
                            <w:pPr>
                              <w:pStyle w:val="Paragraphedeliste"/>
                              <w:numPr>
                                <w:ilvl w:val="0"/>
                                <w:numId w:val="24"/>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235A9A">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Fédérer l’équipe autour d’un projet d’équipe (sur le long terme) et d’objectifs partagés</w:t>
                            </w:r>
                          </w:p>
                          <w:p w:rsidR="00703D73" w:rsidRPr="00235A9A" w:rsidRDefault="00703D73" w:rsidP="00836817">
                            <w:pPr>
                              <w:pStyle w:val="Paragraphedeliste"/>
                              <w:numPr>
                                <w:ilvl w:val="0"/>
                                <w:numId w:val="24"/>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235A9A">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Clarifier les rôles et responsabilités au sein de son équipe</w:t>
                            </w:r>
                          </w:p>
                          <w:p w:rsidR="00703D73" w:rsidRPr="00235A9A" w:rsidRDefault="00703D73" w:rsidP="00836817">
                            <w:pPr>
                              <w:pStyle w:val="Paragraphedeliste"/>
                              <w:numPr>
                                <w:ilvl w:val="0"/>
                                <w:numId w:val="24"/>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235A9A">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Faciliter les synergies et le transfert de compétences dans son équipe</w:t>
                            </w:r>
                          </w:p>
                          <w:p w:rsidR="00703D73" w:rsidRPr="00235A9A" w:rsidRDefault="00703D73" w:rsidP="00836817">
                            <w:pPr>
                              <w:pStyle w:val="Paragraphedeliste"/>
                              <w:numPr>
                                <w:ilvl w:val="0"/>
                                <w:numId w:val="24"/>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235A9A">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Développer des méthodes de travail communes</w:t>
                            </w:r>
                          </w:p>
                          <w:p w:rsidR="00703D73" w:rsidRPr="008E6440" w:rsidRDefault="00703D73" w:rsidP="00752859">
                            <w:pPr>
                              <w:pStyle w:val="Paragraphedeliste"/>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ndir un rectangle avec un coin diagonal 98" o:spid="_x0000_s1040" style="position:absolute;left:0;text-align:left;margin-left:237.4pt;margin-top:2.05pt;width:462.65pt;height:153.2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875773,194575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" adj="-11796480,,5400" path="m324299,l5875773,r,l5875773,1621459v,179105,-145194,324299,-324299,324299l,1945758r,l,324299c,145194,145194,,324299,xe" fillcolor="#9a4906 [1641]" strokecolor="#f68c36 [3049]">
                <v:fill color2="#f68a32 [3017]" rotate="t" angle="180" colors="0 #cb6c1d;52429f #ff8f2a;1 #ff8f26" focus="100%" type="gradient">
                  <o:fill v:ext="view" type="gradientUnscaled"/>
                </v:fill>
                <v:stroke joinstyle="miter"/>
                <v:shadow on="t" color="black" opacity="22937f" origin=",.5" offset="0,.63889mm"/>
                <v:formulas/>
                <v:path arrowok="t" o:connecttype="custom" o:connectlocs="324299,0;5875773,0;5875773,0;5875773,1621459;5551474,1945758;0,1945758;0,1945758;0,324299;324299,0" o:connectangles="0,0,0,0,0,0,0,0,0" textboxrect="0,0,5875773,1945758"/>
                <v:textbox>
                  <w:txbxContent>
                    <w:p w:rsidR="00703D73" w:rsidRDefault="00703D73" w:rsidP="00752859">
                      <w:p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235A9A" w:rsidRDefault="00703D73" w:rsidP="00836817">
                      <w:pPr>
                        <w:pStyle w:val="Paragraphedeliste"/>
                        <w:numPr>
                          <w:ilvl w:val="0"/>
                          <w:numId w:val="24"/>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235A9A">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Comprendre et appliquer les fondamentaux du management d’équipe</w:t>
                      </w:r>
                    </w:p>
                    <w:p w:rsidR="00703D73" w:rsidRPr="00235A9A" w:rsidRDefault="00703D73" w:rsidP="00836817">
                      <w:pPr>
                        <w:pStyle w:val="Paragraphedeliste"/>
                        <w:numPr>
                          <w:ilvl w:val="0"/>
                          <w:numId w:val="24"/>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235A9A">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Conduire le développement de la performance de son équipe : passer de la logique individuelle à la logique collective</w:t>
                      </w:r>
                    </w:p>
                    <w:p w:rsidR="00703D73" w:rsidRPr="00235A9A" w:rsidRDefault="00703D73" w:rsidP="00836817">
                      <w:pPr>
                        <w:pStyle w:val="Paragraphedeliste"/>
                        <w:numPr>
                          <w:ilvl w:val="0"/>
                          <w:numId w:val="24"/>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235A9A">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Fédérer l’équipe autour d’un projet d’équipe (sur le long terme) et d’objectifs partagés</w:t>
                      </w:r>
                    </w:p>
                    <w:p w:rsidR="00703D73" w:rsidRPr="00235A9A" w:rsidRDefault="00703D73" w:rsidP="00836817">
                      <w:pPr>
                        <w:pStyle w:val="Paragraphedeliste"/>
                        <w:numPr>
                          <w:ilvl w:val="0"/>
                          <w:numId w:val="24"/>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235A9A">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Clarifier les rôles et responsabilités au sein de son équipe</w:t>
                      </w:r>
                    </w:p>
                    <w:p w:rsidR="00703D73" w:rsidRPr="00235A9A" w:rsidRDefault="00703D73" w:rsidP="00836817">
                      <w:pPr>
                        <w:pStyle w:val="Paragraphedeliste"/>
                        <w:numPr>
                          <w:ilvl w:val="0"/>
                          <w:numId w:val="24"/>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235A9A">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Faciliter les synergies et le transfert de compétences dans son équipe</w:t>
                      </w:r>
                    </w:p>
                    <w:p w:rsidR="00703D73" w:rsidRPr="00235A9A" w:rsidRDefault="00703D73" w:rsidP="00836817">
                      <w:pPr>
                        <w:pStyle w:val="Paragraphedeliste"/>
                        <w:numPr>
                          <w:ilvl w:val="0"/>
                          <w:numId w:val="24"/>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235A9A">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Développer des méthodes de travail communes</w:t>
                      </w:r>
                    </w:p>
                    <w:p w:rsidR="00703D73" w:rsidRPr="008E6440" w:rsidRDefault="00703D73" w:rsidP="00752859">
                      <w:pPr>
                        <w:pStyle w:val="Paragraphedeliste"/>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p>
                  </w:txbxContent>
                </v:textbox>
              </v:shape>
            </w:pict>
          </mc:Fallback>
        </mc:AlternateContent>
      </w:r>
    </w:p>
    <w:p w:rsidR="00752859" w:rsidRDefault="00752859" w:rsidP="00752859">
      <w:pPr>
        <w:rPr>
          <w:rFonts w:asciiTheme="minorHAnsi" w:hAnsiTheme="minorHAnsi" w:cs="Tahoma"/>
          <w:b/>
        </w:rPr>
      </w:pPr>
    </w:p>
    <w:p w:rsidR="00752859" w:rsidRDefault="00752859" w:rsidP="00752859">
      <w:pPr>
        <w:pStyle w:val="Default"/>
        <w:rPr>
          <w:szCs w:val="20"/>
        </w:rPr>
      </w:pPr>
    </w:p>
    <w:p w:rsidR="00752859" w:rsidRDefault="00752859" w:rsidP="00752859">
      <w:pPr>
        <w:pStyle w:val="Default"/>
        <w:rPr>
          <w:b/>
          <w:bCs/>
          <w:i/>
          <w:iCs/>
          <w:szCs w:val="20"/>
        </w:rPr>
      </w:pPr>
    </w:p>
    <w:p w:rsidR="00752859" w:rsidRDefault="00752859" w:rsidP="00752859">
      <w:pPr>
        <w:pStyle w:val="Default"/>
        <w:rPr>
          <w:b/>
          <w:bCs/>
          <w:i/>
          <w:iCs/>
          <w:szCs w:val="20"/>
        </w:rPr>
      </w:pPr>
    </w:p>
    <w:p w:rsidR="00752859" w:rsidRDefault="00752859" w:rsidP="00752859">
      <w:pPr>
        <w:pStyle w:val="Default"/>
        <w:rPr>
          <w:b/>
          <w:bCs/>
          <w:i/>
          <w:iCs/>
          <w:szCs w:val="20"/>
        </w:rPr>
      </w:pPr>
    </w:p>
    <w:p w:rsidR="00752859" w:rsidRDefault="00752859" w:rsidP="00752859">
      <w:pPr>
        <w:pStyle w:val="Default"/>
        <w:rPr>
          <w:b/>
          <w:bCs/>
          <w:i/>
          <w:iCs/>
          <w:szCs w:val="20"/>
        </w:rPr>
      </w:pPr>
    </w:p>
    <w:p w:rsidR="00752859" w:rsidRDefault="00752859" w:rsidP="00752859">
      <w:pPr>
        <w:pStyle w:val="Default"/>
        <w:rPr>
          <w:b/>
          <w:bCs/>
          <w:i/>
          <w:iCs/>
          <w:szCs w:val="20"/>
        </w:rPr>
      </w:pPr>
    </w:p>
    <w:p w:rsidR="00752859" w:rsidRDefault="00752859" w:rsidP="00752859">
      <w:pPr>
        <w:pStyle w:val="Default"/>
        <w:rPr>
          <w:b/>
          <w:bCs/>
          <w:i/>
          <w:iCs/>
          <w:szCs w:val="20"/>
        </w:rPr>
      </w:pPr>
    </w:p>
    <w:p w:rsidR="00752859" w:rsidRDefault="00752859" w:rsidP="00752859">
      <w:pPr>
        <w:pStyle w:val="Default"/>
        <w:rPr>
          <w:b/>
          <w:bCs/>
          <w:i/>
          <w:iCs/>
          <w:szCs w:val="20"/>
        </w:rPr>
      </w:pPr>
    </w:p>
    <w:p w:rsidR="00C8079F" w:rsidRPr="00E802A2" w:rsidRDefault="00C8079F" w:rsidP="00C8079F">
      <w:pPr>
        <w:spacing w:after="200" w:line="276" w:lineRule="auto"/>
        <w:jc w:val="left"/>
        <w:rPr>
          <w:rFonts w:asciiTheme="minorHAnsi" w:hAnsiTheme="minorHAnsi"/>
          <w:b/>
          <w:color w:val="002060"/>
          <w:sz w:val="24"/>
        </w:rPr>
      </w:pPr>
      <w:r>
        <w:rPr>
          <w:rFonts w:asciiTheme="minorHAnsi" w:hAnsiTheme="minorHAnsi"/>
          <w:b/>
          <w:color w:val="002060"/>
          <w:sz w:val="24"/>
        </w:rPr>
        <w:t>Détail du programme</w:t>
      </w:r>
    </w:p>
    <w:tbl>
      <w:tblPr>
        <w:tblStyle w:val="Grilledutableau"/>
        <w:tblW w:w="0" w:type="auto"/>
        <w:tblLook w:val="04A0" w:firstRow="1" w:lastRow="0" w:firstColumn="1" w:lastColumn="0" w:noHBand="0" w:noVBand="1"/>
      </w:tblPr>
      <w:tblGrid>
        <w:gridCol w:w="3794"/>
        <w:gridCol w:w="2693"/>
        <w:gridCol w:w="4508"/>
        <w:gridCol w:w="3147"/>
        <w:gridCol w:w="78"/>
      </w:tblGrid>
      <w:tr w:rsidR="00752859" w:rsidRPr="00D4135D" w:rsidTr="00987FF2">
        <w:trPr>
          <w:cantSplit/>
          <w:trHeight w:val="289"/>
        </w:trPr>
        <w:tc>
          <w:tcPr>
            <w:tcW w:w="6487" w:type="dxa"/>
            <w:gridSpan w:val="2"/>
            <w:shd w:val="clear" w:color="auto" w:fill="F79646" w:themeFill="accent6"/>
          </w:tcPr>
          <w:p w:rsidR="00752859" w:rsidRPr="009021BB" w:rsidRDefault="00752859" w:rsidP="00987FF2">
            <w:pPr>
              <w:jc w:val="center"/>
              <w:rPr>
                <w:rFonts w:asciiTheme="minorHAnsi" w:hAnsiTheme="minorHAnsi"/>
                <w:b/>
                <w:i/>
                <w:color w:val="FFFFFF" w:themeColor="background1"/>
              </w:rPr>
            </w:pPr>
            <w:r w:rsidRPr="009021BB">
              <w:rPr>
                <w:rFonts w:asciiTheme="minorHAnsi" w:hAnsiTheme="minorHAnsi"/>
                <w:b/>
                <w:color w:val="FFFFFF" w:themeColor="background1"/>
              </w:rPr>
              <w:t>JOUR 1</w:t>
            </w:r>
          </w:p>
        </w:tc>
        <w:tc>
          <w:tcPr>
            <w:tcW w:w="7733" w:type="dxa"/>
            <w:gridSpan w:val="3"/>
            <w:shd w:val="clear" w:color="auto" w:fill="F79646" w:themeFill="accent6"/>
          </w:tcPr>
          <w:p w:rsidR="00752859" w:rsidRPr="009021BB" w:rsidRDefault="00752859" w:rsidP="00987FF2">
            <w:pPr>
              <w:jc w:val="center"/>
              <w:rPr>
                <w:rFonts w:asciiTheme="minorHAnsi" w:hAnsiTheme="minorHAnsi"/>
                <w:b/>
                <w:color w:val="FFFFFF" w:themeColor="background1"/>
              </w:rPr>
            </w:pPr>
            <w:r w:rsidRPr="009021BB">
              <w:rPr>
                <w:rFonts w:asciiTheme="minorHAnsi" w:hAnsiTheme="minorHAnsi"/>
                <w:b/>
                <w:color w:val="FFFFFF" w:themeColor="background1"/>
              </w:rPr>
              <w:t xml:space="preserve">JOUR 2 </w:t>
            </w:r>
          </w:p>
        </w:tc>
      </w:tr>
      <w:tr w:rsidR="00752859" w:rsidRPr="00D4135D" w:rsidTr="00987FF2">
        <w:trPr>
          <w:cantSplit/>
          <w:trHeight w:val="253"/>
        </w:trPr>
        <w:tc>
          <w:tcPr>
            <w:tcW w:w="3794" w:type="dxa"/>
          </w:tcPr>
          <w:p w:rsidR="00752859" w:rsidRPr="00D4135D" w:rsidRDefault="00752859" w:rsidP="00987FF2">
            <w:pPr>
              <w:jc w:val="left"/>
              <w:rPr>
                <w:rFonts w:asciiTheme="minorHAnsi" w:hAnsiTheme="minorHAnsi"/>
                <w:b/>
                <w:color w:val="002060"/>
              </w:rPr>
            </w:pPr>
            <w:r w:rsidRPr="00D4135D">
              <w:rPr>
                <w:rFonts w:asciiTheme="minorHAnsi" w:hAnsiTheme="minorHAnsi"/>
                <w:b/>
                <w:color w:val="002060"/>
              </w:rPr>
              <w:t>Description</w:t>
            </w:r>
          </w:p>
        </w:tc>
        <w:tc>
          <w:tcPr>
            <w:tcW w:w="2693" w:type="dxa"/>
          </w:tcPr>
          <w:p w:rsidR="00752859" w:rsidRPr="00D4135D" w:rsidRDefault="00752859" w:rsidP="00987FF2">
            <w:pPr>
              <w:jc w:val="left"/>
              <w:rPr>
                <w:rFonts w:asciiTheme="minorHAnsi" w:hAnsiTheme="minorHAnsi"/>
                <w:b/>
                <w:color w:val="002060"/>
              </w:rPr>
            </w:pPr>
            <w:r w:rsidRPr="00D4135D">
              <w:rPr>
                <w:rFonts w:asciiTheme="minorHAnsi" w:hAnsiTheme="minorHAnsi"/>
                <w:b/>
                <w:color w:val="002060"/>
              </w:rPr>
              <w:t xml:space="preserve">Pédagogie employée </w:t>
            </w:r>
          </w:p>
        </w:tc>
        <w:tc>
          <w:tcPr>
            <w:tcW w:w="4508" w:type="dxa"/>
            <w:tcBorders>
              <w:right w:val="single" w:sz="4" w:space="0" w:color="auto"/>
            </w:tcBorders>
          </w:tcPr>
          <w:p w:rsidR="00752859" w:rsidRPr="00D4135D" w:rsidRDefault="00752859" w:rsidP="00987FF2">
            <w:pPr>
              <w:jc w:val="left"/>
              <w:rPr>
                <w:rFonts w:asciiTheme="minorHAnsi" w:hAnsiTheme="minorHAnsi"/>
                <w:b/>
                <w:color w:val="002060"/>
              </w:rPr>
            </w:pPr>
            <w:r w:rsidRPr="00D4135D">
              <w:rPr>
                <w:rFonts w:asciiTheme="minorHAnsi" w:hAnsiTheme="minorHAnsi"/>
                <w:b/>
                <w:color w:val="002060"/>
              </w:rPr>
              <w:t>Description</w:t>
            </w:r>
          </w:p>
        </w:tc>
        <w:tc>
          <w:tcPr>
            <w:tcW w:w="3225" w:type="dxa"/>
            <w:gridSpan w:val="2"/>
            <w:tcBorders>
              <w:left w:val="single" w:sz="4" w:space="0" w:color="auto"/>
            </w:tcBorders>
          </w:tcPr>
          <w:p w:rsidR="00752859" w:rsidRPr="00D4135D" w:rsidRDefault="00752859" w:rsidP="00987FF2">
            <w:pPr>
              <w:jc w:val="left"/>
              <w:rPr>
                <w:rFonts w:asciiTheme="minorHAnsi" w:hAnsiTheme="minorHAnsi"/>
                <w:b/>
                <w:color w:val="002060"/>
              </w:rPr>
            </w:pPr>
            <w:r w:rsidRPr="00D4135D">
              <w:rPr>
                <w:rFonts w:asciiTheme="minorHAnsi" w:hAnsiTheme="minorHAnsi"/>
                <w:b/>
                <w:color w:val="002060"/>
              </w:rPr>
              <w:t>Pédagogie employée</w:t>
            </w:r>
          </w:p>
        </w:tc>
      </w:tr>
      <w:tr w:rsidR="00752859" w:rsidRPr="00D4135D" w:rsidTr="00E92150">
        <w:trPr>
          <w:cantSplit/>
          <w:trHeight w:val="1942"/>
        </w:trPr>
        <w:tc>
          <w:tcPr>
            <w:tcW w:w="3794" w:type="dxa"/>
          </w:tcPr>
          <w:p w:rsidR="00752859" w:rsidRPr="00D4135D" w:rsidRDefault="00752859" w:rsidP="00836817">
            <w:pPr>
              <w:pStyle w:val="Paragraphedeliste"/>
              <w:numPr>
                <w:ilvl w:val="0"/>
                <w:numId w:val="13"/>
              </w:numPr>
              <w:jc w:val="left"/>
              <w:rPr>
                <w:rFonts w:asciiTheme="minorHAnsi" w:hAnsiTheme="minorHAnsi"/>
                <w:color w:val="002060"/>
              </w:rPr>
            </w:pPr>
            <w:r w:rsidRPr="00D4135D">
              <w:rPr>
                <w:rFonts w:asciiTheme="minorHAnsi" w:hAnsiTheme="minorHAnsi"/>
                <w:color w:val="002060"/>
              </w:rPr>
              <w:t>Comprendre les prérequis nécessaires à la performance d’équipe</w:t>
            </w:r>
          </w:p>
          <w:p w:rsidR="00752859" w:rsidRPr="00D4135D" w:rsidRDefault="00752859" w:rsidP="00836817">
            <w:pPr>
              <w:pStyle w:val="Paragraphedeliste"/>
              <w:numPr>
                <w:ilvl w:val="0"/>
                <w:numId w:val="13"/>
              </w:numPr>
              <w:jc w:val="left"/>
              <w:rPr>
                <w:rFonts w:asciiTheme="minorHAnsi" w:hAnsiTheme="minorHAnsi"/>
                <w:color w:val="002060"/>
              </w:rPr>
            </w:pPr>
            <w:r w:rsidRPr="00D4135D">
              <w:rPr>
                <w:rFonts w:asciiTheme="minorHAnsi" w:hAnsiTheme="minorHAnsi"/>
                <w:color w:val="002060"/>
              </w:rPr>
              <w:t xml:space="preserve">Distinguer équipe et groupe de travail </w:t>
            </w:r>
          </w:p>
          <w:p w:rsidR="00752859" w:rsidRPr="00D4135D" w:rsidRDefault="00752859" w:rsidP="00836817">
            <w:pPr>
              <w:pStyle w:val="Paragraphedeliste"/>
              <w:numPr>
                <w:ilvl w:val="0"/>
                <w:numId w:val="13"/>
              </w:numPr>
              <w:jc w:val="left"/>
              <w:rPr>
                <w:rFonts w:asciiTheme="minorHAnsi" w:hAnsiTheme="minorHAnsi"/>
                <w:color w:val="002060"/>
              </w:rPr>
            </w:pPr>
            <w:r w:rsidRPr="00D4135D">
              <w:rPr>
                <w:rFonts w:asciiTheme="minorHAnsi" w:hAnsiTheme="minorHAnsi"/>
                <w:color w:val="002060"/>
              </w:rPr>
              <w:t>Créer et entretenir l’esprit d’équipe</w:t>
            </w:r>
          </w:p>
          <w:p w:rsidR="00752859" w:rsidRPr="00D4135D" w:rsidRDefault="00752859" w:rsidP="00836817">
            <w:pPr>
              <w:pStyle w:val="Paragraphedeliste"/>
              <w:numPr>
                <w:ilvl w:val="0"/>
                <w:numId w:val="13"/>
              </w:numPr>
              <w:jc w:val="left"/>
              <w:rPr>
                <w:rFonts w:asciiTheme="minorHAnsi" w:hAnsiTheme="minorHAnsi"/>
                <w:color w:val="002060"/>
              </w:rPr>
            </w:pPr>
            <w:r w:rsidRPr="00D4135D">
              <w:rPr>
                <w:rFonts w:asciiTheme="minorHAnsi" w:hAnsiTheme="minorHAnsi"/>
                <w:color w:val="002060"/>
              </w:rPr>
              <w:t>Accompagner l’équipe dans son développement</w:t>
            </w:r>
          </w:p>
        </w:tc>
        <w:tc>
          <w:tcPr>
            <w:tcW w:w="2693" w:type="dxa"/>
          </w:tcPr>
          <w:p w:rsidR="00752859" w:rsidRPr="00D4135D" w:rsidRDefault="00752859" w:rsidP="00987FF2">
            <w:pPr>
              <w:rPr>
                <w:rFonts w:asciiTheme="minorHAnsi" w:hAnsiTheme="minorHAnsi"/>
                <w:color w:val="002060"/>
              </w:rPr>
            </w:pPr>
            <w:r w:rsidRPr="00D4135D">
              <w:rPr>
                <w:rFonts w:asciiTheme="minorHAnsi" w:hAnsiTheme="minorHAnsi"/>
                <w:color w:val="002060"/>
              </w:rPr>
              <w:t>Film</w:t>
            </w:r>
          </w:p>
          <w:p w:rsidR="00752859" w:rsidRPr="00D4135D" w:rsidRDefault="00752859" w:rsidP="00987FF2">
            <w:pPr>
              <w:rPr>
                <w:rFonts w:asciiTheme="minorHAnsi" w:hAnsiTheme="minorHAnsi"/>
                <w:color w:val="002060"/>
              </w:rPr>
            </w:pPr>
            <w:r w:rsidRPr="00D4135D">
              <w:rPr>
                <w:rFonts w:asciiTheme="minorHAnsi" w:hAnsiTheme="minorHAnsi"/>
                <w:color w:val="002060"/>
              </w:rPr>
              <w:t>Animation participative</w:t>
            </w:r>
          </w:p>
          <w:p w:rsidR="00752859" w:rsidRPr="00D4135D" w:rsidRDefault="00752859" w:rsidP="00987FF2">
            <w:pPr>
              <w:jc w:val="left"/>
              <w:rPr>
                <w:rFonts w:asciiTheme="minorHAnsi" w:hAnsiTheme="minorHAnsi" w:cs="Tahoma"/>
                <w:b/>
                <w:bCs/>
                <w:iCs/>
                <w:color w:val="002060"/>
              </w:rPr>
            </w:pPr>
            <w:r w:rsidRPr="00D4135D">
              <w:rPr>
                <w:rFonts w:asciiTheme="minorHAnsi" w:hAnsiTheme="minorHAnsi"/>
                <w:color w:val="002060"/>
              </w:rPr>
              <w:t>Echanges d’expériences</w:t>
            </w:r>
          </w:p>
        </w:tc>
        <w:tc>
          <w:tcPr>
            <w:tcW w:w="4508" w:type="dxa"/>
            <w:tcBorders>
              <w:right w:val="single" w:sz="4" w:space="0" w:color="auto"/>
            </w:tcBorders>
          </w:tcPr>
          <w:p w:rsidR="00752859" w:rsidRPr="00D4135D" w:rsidRDefault="00752859" w:rsidP="00836817">
            <w:pPr>
              <w:pStyle w:val="Paragraphedeliste"/>
              <w:numPr>
                <w:ilvl w:val="0"/>
                <w:numId w:val="25"/>
              </w:numPr>
              <w:jc w:val="left"/>
              <w:rPr>
                <w:rFonts w:asciiTheme="minorHAnsi" w:hAnsiTheme="minorHAnsi"/>
                <w:b/>
                <w:color w:val="002060"/>
              </w:rPr>
            </w:pPr>
            <w:r w:rsidRPr="00D4135D">
              <w:rPr>
                <w:rFonts w:asciiTheme="minorHAnsi" w:hAnsiTheme="minorHAnsi"/>
                <w:b/>
                <w:color w:val="002060"/>
              </w:rPr>
              <w:t xml:space="preserve">Construire la confiance </w:t>
            </w:r>
          </w:p>
          <w:p w:rsidR="00752859" w:rsidRPr="00D4135D" w:rsidRDefault="00752859" w:rsidP="00836817">
            <w:pPr>
              <w:pStyle w:val="Paragraphedeliste"/>
              <w:numPr>
                <w:ilvl w:val="0"/>
                <w:numId w:val="25"/>
              </w:numPr>
              <w:jc w:val="left"/>
              <w:rPr>
                <w:rFonts w:asciiTheme="minorHAnsi" w:hAnsiTheme="minorHAnsi"/>
                <w:color w:val="002060"/>
              </w:rPr>
            </w:pPr>
            <w:r w:rsidRPr="00D4135D">
              <w:rPr>
                <w:rFonts w:asciiTheme="minorHAnsi" w:hAnsiTheme="minorHAnsi"/>
                <w:b/>
                <w:color w:val="002060"/>
              </w:rPr>
              <w:t>Exercice métaphorique : passer d’une logique individuelle à une logique collective</w:t>
            </w:r>
          </w:p>
          <w:p w:rsidR="00752859" w:rsidRPr="00D4135D" w:rsidRDefault="00752859" w:rsidP="00836817">
            <w:pPr>
              <w:pStyle w:val="Paragraphedeliste"/>
              <w:numPr>
                <w:ilvl w:val="0"/>
                <w:numId w:val="25"/>
              </w:numPr>
              <w:spacing w:before="40"/>
              <w:jc w:val="left"/>
              <w:rPr>
                <w:rStyle w:val="Emphaseintense"/>
                <w:rFonts w:asciiTheme="minorHAnsi" w:hAnsiTheme="minorHAnsi"/>
                <w:color w:val="002060"/>
              </w:rPr>
            </w:pPr>
            <w:r w:rsidRPr="00D4135D">
              <w:rPr>
                <w:rFonts w:asciiTheme="minorHAnsi" w:hAnsiTheme="minorHAnsi"/>
                <w:b/>
                <w:color w:val="002060"/>
              </w:rPr>
              <w:t>Faciliter la capitalisation et le transfert de compétences dans l’équipe</w:t>
            </w:r>
            <w:r w:rsidRPr="00D4135D">
              <w:rPr>
                <w:rFonts w:asciiTheme="minorHAnsi" w:hAnsiTheme="minorHAnsi"/>
                <w:color w:val="002060"/>
              </w:rPr>
              <w:t xml:space="preserve"> </w:t>
            </w:r>
          </w:p>
        </w:tc>
        <w:tc>
          <w:tcPr>
            <w:tcW w:w="3225" w:type="dxa"/>
            <w:gridSpan w:val="2"/>
            <w:tcBorders>
              <w:left w:val="single" w:sz="4" w:space="0" w:color="auto"/>
            </w:tcBorders>
          </w:tcPr>
          <w:p w:rsidR="00752859" w:rsidRPr="00D4135D" w:rsidRDefault="00752859" w:rsidP="00987FF2">
            <w:pPr>
              <w:jc w:val="center"/>
              <w:rPr>
                <w:rFonts w:asciiTheme="minorHAnsi" w:hAnsiTheme="minorHAnsi"/>
                <w:bCs/>
                <w:iCs/>
                <w:color w:val="002060"/>
              </w:rPr>
            </w:pPr>
            <w:r w:rsidRPr="00D4135D">
              <w:rPr>
                <w:rFonts w:asciiTheme="minorHAnsi" w:hAnsiTheme="minorHAnsi"/>
                <w:bCs/>
                <w:iCs/>
                <w:color w:val="002060"/>
              </w:rPr>
              <w:t>Partages d’expériences</w:t>
            </w:r>
          </w:p>
          <w:p w:rsidR="00752859" w:rsidRPr="00D4135D" w:rsidRDefault="00752859" w:rsidP="00987FF2">
            <w:pPr>
              <w:jc w:val="center"/>
              <w:rPr>
                <w:rFonts w:asciiTheme="minorHAnsi" w:hAnsiTheme="minorHAnsi"/>
                <w:bCs/>
                <w:iCs/>
                <w:color w:val="002060"/>
              </w:rPr>
            </w:pPr>
            <w:r w:rsidRPr="00D4135D">
              <w:rPr>
                <w:rFonts w:asciiTheme="minorHAnsi" w:hAnsiTheme="minorHAnsi"/>
                <w:bCs/>
                <w:iCs/>
                <w:color w:val="002060"/>
              </w:rPr>
              <w:t>Exercices d’application</w:t>
            </w:r>
          </w:p>
          <w:p w:rsidR="00752859" w:rsidRPr="00D4135D" w:rsidRDefault="00752859" w:rsidP="00987FF2">
            <w:pPr>
              <w:jc w:val="center"/>
              <w:rPr>
                <w:rFonts w:asciiTheme="minorHAnsi" w:hAnsiTheme="minorHAnsi"/>
                <w:bCs/>
                <w:iCs/>
                <w:color w:val="002060"/>
              </w:rPr>
            </w:pPr>
          </w:p>
          <w:p w:rsidR="00752859" w:rsidRPr="00D4135D" w:rsidRDefault="00752859" w:rsidP="00987FF2">
            <w:pPr>
              <w:jc w:val="left"/>
              <w:rPr>
                <w:rStyle w:val="Emphaseintense"/>
                <w:rFonts w:asciiTheme="minorHAnsi" w:hAnsiTheme="minorHAnsi"/>
                <w:color w:val="002060"/>
              </w:rPr>
            </w:pPr>
            <w:r w:rsidRPr="00D4135D">
              <w:rPr>
                <w:rFonts w:asciiTheme="minorHAnsi" w:hAnsiTheme="minorHAnsi"/>
                <w:bCs/>
                <w:iCs/>
                <w:color w:val="002060"/>
              </w:rPr>
              <w:t>Exemples rencontrés dans d’autres équipes</w:t>
            </w:r>
          </w:p>
        </w:tc>
      </w:tr>
      <w:tr w:rsidR="00752859" w:rsidRPr="00D4135D" w:rsidTr="00E92150">
        <w:trPr>
          <w:cantSplit/>
          <w:trHeight w:val="1832"/>
        </w:trPr>
        <w:tc>
          <w:tcPr>
            <w:tcW w:w="3794" w:type="dxa"/>
          </w:tcPr>
          <w:p w:rsidR="00752859" w:rsidRPr="00D4135D" w:rsidRDefault="00752859" w:rsidP="00836817">
            <w:pPr>
              <w:pStyle w:val="Paragraphedeliste"/>
              <w:numPr>
                <w:ilvl w:val="0"/>
                <w:numId w:val="13"/>
              </w:numPr>
              <w:jc w:val="left"/>
              <w:rPr>
                <w:rFonts w:asciiTheme="minorHAnsi" w:hAnsiTheme="minorHAnsi"/>
                <w:b/>
                <w:color w:val="002060"/>
              </w:rPr>
            </w:pPr>
            <w:r w:rsidRPr="00D4135D">
              <w:rPr>
                <w:rFonts w:asciiTheme="minorHAnsi" w:hAnsiTheme="minorHAnsi"/>
                <w:b/>
                <w:color w:val="002060"/>
              </w:rPr>
              <w:t>Autodiagnostic</w:t>
            </w:r>
          </w:p>
          <w:p w:rsidR="00752859" w:rsidRPr="00D4135D" w:rsidRDefault="00752859" w:rsidP="00836817">
            <w:pPr>
              <w:pStyle w:val="Paragraphedeliste"/>
              <w:numPr>
                <w:ilvl w:val="0"/>
                <w:numId w:val="13"/>
              </w:numPr>
              <w:jc w:val="left"/>
              <w:rPr>
                <w:rFonts w:asciiTheme="minorHAnsi" w:hAnsiTheme="minorHAnsi"/>
                <w:b/>
                <w:color w:val="002060"/>
              </w:rPr>
            </w:pPr>
            <w:r w:rsidRPr="00D4135D">
              <w:rPr>
                <w:rFonts w:asciiTheme="minorHAnsi" w:hAnsiTheme="minorHAnsi"/>
                <w:b/>
                <w:color w:val="002060"/>
              </w:rPr>
              <w:t>Mise en commun et débriefing</w:t>
            </w:r>
          </w:p>
          <w:p w:rsidR="00752859" w:rsidRPr="00D4135D" w:rsidRDefault="00752859" w:rsidP="00987FF2">
            <w:pPr>
              <w:jc w:val="left"/>
              <w:rPr>
                <w:rFonts w:asciiTheme="minorHAnsi" w:hAnsiTheme="minorHAnsi" w:cs="Tahoma"/>
                <w:b/>
                <w:bCs/>
                <w:iCs/>
                <w:color w:val="002060"/>
              </w:rPr>
            </w:pPr>
          </w:p>
        </w:tc>
        <w:tc>
          <w:tcPr>
            <w:tcW w:w="2693" w:type="dxa"/>
          </w:tcPr>
          <w:p w:rsidR="00752859" w:rsidRPr="00D4135D" w:rsidRDefault="00752859" w:rsidP="00987FF2">
            <w:pPr>
              <w:rPr>
                <w:rFonts w:asciiTheme="minorHAnsi" w:hAnsiTheme="minorHAnsi"/>
                <w:color w:val="002060"/>
              </w:rPr>
            </w:pPr>
            <w:r w:rsidRPr="00D4135D">
              <w:rPr>
                <w:rFonts w:asciiTheme="minorHAnsi" w:hAnsiTheme="minorHAnsi"/>
                <w:color w:val="002060"/>
              </w:rPr>
              <w:t>Autodiagnostic</w:t>
            </w:r>
          </w:p>
          <w:p w:rsidR="00752859" w:rsidRPr="00D4135D" w:rsidRDefault="00752859" w:rsidP="00987FF2">
            <w:pPr>
              <w:jc w:val="left"/>
              <w:rPr>
                <w:rFonts w:asciiTheme="minorHAnsi" w:hAnsiTheme="minorHAnsi"/>
                <w:color w:val="002060"/>
              </w:rPr>
            </w:pPr>
            <w:r w:rsidRPr="00D4135D">
              <w:rPr>
                <w:rFonts w:asciiTheme="minorHAnsi" w:hAnsiTheme="minorHAnsi"/>
                <w:color w:val="002060"/>
              </w:rPr>
              <w:t>Echanges d’expériences</w:t>
            </w:r>
          </w:p>
        </w:tc>
        <w:tc>
          <w:tcPr>
            <w:tcW w:w="4508" w:type="dxa"/>
            <w:tcBorders>
              <w:right w:val="single" w:sz="4" w:space="0" w:color="auto"/>
            </w:tcBorders>
          </w:tcPr>
          <w:p w:rsidR="00752859" w:rsidRPr="00D4135D" w:rsidRDefault="00752859" w:rsidP="00836817">
            <w:pPr>
              <w:pStyle w:val="Paragraphedeliste"/>
              <w:numPr>
                <w:ilvl w:val="0"/>
                <w:numId w:val="13"/>
              </w:numPr>
              <w:jc w:val="left"/>
              <w:rPr>
                <w:rFonts w:asciiTheme="minorHAnsi" w:hAnsiTheme="minorHAnsi"/>
                <w:color w:val="002060"/>
              </w:rPr>
            </w:pPr>
            <w:r w:rsidRPr="00D4135D">
              <w:rPr>
                <w:rFonts w:asciiTheme="minorHAnsi" w:hAnsiTheme="minorHAnsi"/>
                <w:color w:val="002060"/>
              </w:rPr>
              <w:t>Développer l’efficacité des réunions</w:t>
            </w:r>
          </w:p>
          <w:p w:rsidR="00752859" w:rsidRPr="00D4135D" w:rsidRDefault="00752859" w:rsidP="00836817">
            <w:pPr>
              <w:pStyle w:val="Paragraphedeliste"/>
              <w:numPr>
                <w:ilvl w:val="0"/>
                <w:numId w:val="13"/>
              </w:numPr>
              <w:jc w:val="left"/>
              <w:rPr>
                <w:rFonts w:asciiTheme="minorHAnsi" w:hAnsiTheme="minorHAnsi"/>
                <w:color w:val="002060"/>
              </w:rPr>
            </w:pPr>
            <w:r w:rsidRPr="00D4135D">
              <w:rPr>
                <w:rFonts w:asciiTheme="minorHAnsi" w:hAnsiTheme="minorHAnsi"/>
                <w:color w:val="002060"/>
              </w:rPr>
              <w:t>Clarifier les rôles et responsabilités</w:t>
            </w:r>
          </w:p>
          <w:p w:rsidR="00752859" w:rsidRPr="00D4135D" w:rsidRDefault="00752859" w:rsidP="00836817">
            <w:pPr>
              <w:pStyle w:val="Paragraphedeliste"/>
              <w:numPr>
                <w:ilvl w:val="0"/>
                <w:numId w:val="13"/>
              </w:numPr>
              <w:jc w:val="left"/>
              <w:rPr>
                <w:rFonts w:asciiTheme="minorHAnsi" w:hAnsiTheme="minorHAnsi"/>
                <w:color w:val="002060"/>
              </w:rPr>
            </w:pPr>
            <w:r w:rsidRPr="00D4135D">
              <w:rPr>
                <w:rFonts w:asciiTheme="minorHAnsi" w:hAnsiTheme="minorHAnsi"/>
                <w:color w:val="002060"/>
              </w:rPr>
              <w:t>Mettre en place un processus de décisions partagées</w:t>
            </w:r>
          </w:p>
          <w:p w:rsidR="00752859" w:rsidRPr="00D4135D" w:rsidRDefault="00752859" w:rsidP="00836817">
            <w:pPr>
              <w:pStyle w:val="Paragraphedeliste"/>
              <w:numPr>
                <w:ilvl w:val="0"/>
                <w:numId w:val="13"/>
              </w:numPr>
              <w:jc w:val="left"/>
              <w:rPr>
                <w:rFonts w:asciiTheme="minorHAnsi" w:hAnsiTheme="minorHAnsi"/>
                <w:color w:val="002060"/>
              </w:rPr>
            </w:pPr>
            <w:r w:rsidRPr="00D4135D">
              <w:rPr>
                <w:rFonts w:asciiTheme="minorHAnsi" w:hAnsiTheme="minorHAnsi"/>
                <w:color w:val="002060"/>
              </w:rPr>
              <w:t>Clarifier les rôles et responsabilités (la matrice RASCI)</w:t>
            </w:r>
          </w:p>
          <w:p w:rsidR="00752859" w:rsidRPr="00D4135D" w:rsidRDefault="00752859" w:rsidP="00836817">
            <w:pPr>
              <w:pStyle w:val="Paragraphedeliste"/>
              <w:numPr>
                <w:ilvl w:val="0"/>
                <w:numId w:val="13"/>
              </w:numPr>
              <w:jc w:val="left"/>
              <w:rPr>
                <w:rFonts w:asciiTheme="minorHAnsi" w:hAnsiTheme="minorHAnsi"/>
                <w:color w:val="002060"/>
              </w:rPr>
            </w:pPr>
            <w:r w:rsidRPr="00D4135D">
              <w:rPr>
                <w:rFonts w:asciiTheme="minorHAnsi" w:hAnsiTheme="minorHAnsi"/>
                <w:color w:val="002060"/>
              </w:rPr>
              <w:t>Co-définir les règles de l’équipe</w:t>
            </w:r>
          </w:p>
          <w:p w:rsidR="00752859" w:rsidRPr="00D4135D" w:rsidRDefault="00752859" w:rsidP="00987FF2">
            <w:pPr>
              <w:rPr>
                <w:rFonts w:asciiTheme="minorHAnsi" w:hAnsiTheme="minorHAnsi"/>
                <w:color w:val="002060"/>
              </w:rPr>
            </w:pPr>
          </w:p>
        </w:tc>
        <w:tc>
          <w:tcPr>
            <w:tcW w:w="3225" w:type="dxa"/>
            <w:gridSpan w:val="2"/>
            <w:tcBorders>
              <w:left w:val="single" w:sz="4" w:space="0" w:color="auto"/>
            </w:tcBorders>
          </w:tcPr>
          <w:p w:rsidR="00752859" w:rsidRPr="00D4135D" w:rsidRDefault="00752859" w:rsidP="00987FF2">
            <w:pPr>
              <w:rPr>
                <w:rFonts w:asciiTheme="minorHAnsi" w:hAnsiTheme="minorHAnsi"/>
                <w:bCs/>
                <w:iCs/>
                <w:color w:val="002060"/>
              </w:rPr>
            </w:pPr>
            <w:r w:rsidRPr="00D4135D">
              <w:rPr>
                <w:rFonts w:asciiTheme="minorHAnsi" w:hAnsiTheme="minorHAnsi"/>
                <w:bCs/>
                <w:iCs/>
                <w:color w:val="002060"/>
              </w:rPr>
              <w:t>Animation participatives</w:t>
            </w:r>
          </w:p>
          <w:p w:rsidR="00752859" w:rsidRPr="00D4135D" w:rsidRDefault="00752859" w:rsidP="00987FF2">
            <w:pPr>
              <w:rPr>
                <w:rFonts w:asciiTheme="minorHAnsi" w:hAnsiTheme="minorHAnsi"/>
                <w:bCs/>
                <w:iCs/>
                <w:color w:val="002060"/>
              </w:rPr>
            </w:pPr>
            <w:r w:rsidRPr="00D4135D">
              <w:rPr>
                <w:rFonts w:asciiTheme="minorHAnsi" w:hAnsiTheme="minorHAnsi"/>
                <w:bCs/>
                <w:iCs/>
                <w:color w:val="002060"/>
              </w:rPr>
              <w:t>Exercices d’application</w:t>
            </w:r>
          </w:p>
          <w:p w:rsidR="00752859" w:rsidRPr="00D4135D" w:rsidRDefault="00752859" w:rsidP="00987FF2">
            <w:pPr>
              <w:rPr>
                <w:rFonts w:asciiTheme="minorHAnsi" w:hAnsiTheme="minorHAnsi" w:cs="Tahoma"/>
                <w:b/>
                <w:bCs/>
                <w:iCs/>
                <w:color w:val="002060"/>
              </w:rPr>
            </w:pPr>
            <w:r w:rsidRPr="00D4135D">
              <w:rPr>
                <w:rFonts w:asciiTheme="minorHAnsi" w:hAnsiTheme="minorHAnsi"/>
                <w:bCs/>
                <w:iCs/>
                <w:color w:val="002060"/>
              </w:rPr>
              <w:t>Echanges d’expériences</w:t>
            </w:r>
          </w:p>
        </w:tc>
      </w:tr>
      <w:tr w:rsidR="00E92150" w:rsidRPr="00D4135D" w:rsidTr="00E92150">
        <w:trPr>
          <w:gridAfter w:val="1"/>
          <w:wAfter w:w="78" w:type="dxa"/>
          <w:cantSplit/>
          <w:trHeight w:val="341"/>
        </w:trPr>
        <w:tc>
          <w:tcPr>
            <w:tcW w:w="3794" w:type="dxa"/>
          </w:tcPr>
          <w:p w:rsidR="00E92150" w:rsidRPr="00D4135D" w:rsidRDefault="00E92150" w:rsidP="00987FF2">
            <w:pPr>
              <w:rPr>
                <w:b/>
                <w:color w:val="002060"/>
              </w:rPr>
            </w:pPr>
            <w:r w:rsidRPr="00D4135D">
              <w:rPr>
                <w:rFonts w:asciiTheme="minorHAnsi" w:hAnsiTheme="minorHAnsi"/>
                <w:b/>
                <w:color w:val="002060"/>
              </w:rPr>
              <w:t>La mission de l’équipe</w:t>
            </w:r>
          </w:p>
        </w:tc>
        <w:tc>
          <w:tcPr>
            <w:tcW w:w="2693" w:type="dxa"/>
          </w:tcPr>
          <w:p w:rsidR="00E92150" w:rsidRPr="00D4135D" w:rsidRDefault="00E92150" w:rsidP="00987FF2">
            <w:pPr>
              <w:jc w:val="center"/>
              <w:rPr>
                <w:color w:val="002060"/>
              </w:rPr>
            </w:pPr>
            <w:r w:rsidRPr="00D4135D">
              <w:rPr>
                <w:rFonts w:asciiTheme="minorHAnsi" w:hAnsiTheme="minorHAnsi"/>
                <w:color w:val="002060"/>
              </w:rPr>
              <w:t>Partage d’expériences</w:t>
            </w:r>
          </w:p>
        </w:tc>
        <w:tc>
          <w:tcPr>
            <w:tcW w:w="4508" w:type="dxa"/>
          </w:tcPr>
          <w:p w:rsidR="00E92150" w:rsidRPr="00D4135D" w:rsidRDefault="00E92150" w:rsidP="00E92150">
            <w:pPr>
              <w:pStyle w:val="Paragraphedeliste"/>
              <w:numPr>
                <w:ilvl w:val="0"/>
                <w:numId w:val="13"/>
              </w:numPr>
              <w:rPr>
                <w:b/>
                <w:color w:val="002060"/>
              </w:rPr>
            </w:pPr>
            <w:r w:rsidRPr="00D4135D">
              <w:rPr>
                <w:rFonts w:asciiTheme="minorHAnsi" w:hAnsiTheme="minorHAnsi"/>
                <w:color w:val="002060"/>
              </w:rPr>
              <w:t>Partager la mission de son service avec son équipe</w:t>
            </w:r>
          </w:p>
        </w:tc>
        <w:tc>
          <w:tcPr>
            <w:tcW w:w="3147" w:type="dxa"/>
          </w:tcPr>
          <w:p w:rsidR="00E92150" w:rsidRPr="00D4135D" w:rsidRDefault="00E92150" w:rsidP="003C1DD1">
            <w:pPr>
              <w:jc w:val="center"/>
              <w:rPr>
                <w:rFonts w:asciiTheme="minorHAnsi" w:hAnsiTheme="minorHAnsi"/>
                <w:color w:val="002060"/>
              </w:rPr>
            </w:pPr>
            <w:r w:rsidRPr="00D4135D">
              <w:rPr>
                <w:rFonts w:asciiTheme="minorHAnsi" w:hAnsiTheme="minorHAnsi"/>
                <w:color w:val="002060"/>
              </w:rPr>
              <w:t>Exercices d’application</w:t>
            </w:r>
          </w:p>
          <w:p w:rsidR="00E92150" w:rsidRPr="00D4135D" w:rsidRDefault="00E92150" w:rsidP="003C1DD1">
            <w:pPr>
              <w:jc w:val="center"/>
              <w:rPr>
                <w:color w:val="002060"/>
              </w:rPr>
            </w:pPr>
            <w:r w:rsidRPr="00D4135D">
              <w:rPr>
                <w:rFonts w:asciiTheme="minorHAnsi" w:hAnsiTheme="minorHAnsi"/>
                <w:color w:val="002060"/>
              </w:rPr>
              <w:t>Exercice métaphorique</w:t>
            </w:r>
          </w:p>
        </w:tc>
      </w:tr>
    </w:tbl>
    <w:p w:rsidR="00E92150" w:rsidRDefault="00E92150">
      <w:pPr>
        <w:jc w:val="left"/>
        <w:rPr>
          <w:rFonts w:asciiTheme="minorHAnsi" w:eastAsia="Times New Roman" w:hAnsiTheme="minorHAnsi" w:cs="Tahoma"/>
          <w:b/>
          <w:bCs/>
          <w:color w:val="FFFFFF" w:themeColor="background1"/>
          <w:sz w:val="24"/>
          <w:szCs w:val="32"/>
        </w:rPr>
      </w:pPr>
      <w:bookmarkStart w:id="13" w:name="_Toc352939478"/>
      <w:r>
        <w:rPr>
          <w:color w:val="FFFFFF" w:themeColor="background1"/>
        </w:rPr>
        <w:br w:type="page"/>
      </w:r>
    </w:p>
    <w:p w:rsidR="00752859" w:rsidRPr="00E92150" w:rsidRDefault="00752859" w:rsidP="00E92150">
      <w:pPr>
        <w:pStyle w:val="Titre2"/>
        <w:pBdr>
          <w:bottom w:val="single" w:sz="4" w:space="0" w:color="auto"/>
        </w:pBdr>
        <w:shd w:val="clear" w:color="auto" w:fill="F79646" w:themeFill="accent6"/>
        <w:ind w:firstLine="576"/>
        <w:jc w:val="left"/>
        <w:rPr>
          <w:color w:val="FFFFFF" w:themeColor="background1"/>
          <w:sz w:val="28"/>
        </w:rPr>
      </w:pPr>
      <w:r w:rsidRPr="00E92150">
        <w:rPr>
          <w:color w:val="FFFFFF" w:themeColor="background1"/>
          <w:sz w:val="28"/>
        </w:rPr>
        <w:t>DELEGUER EFFICACEMENT, RESPONSABILISER ET DEVELOPPER L’INITIATIVE</w:t>
      </w:r>
      <w:bookmarkEnd w:id="13"/>
    </w:p>
    <w:p w:rsidR="00752859" w:rsidRDefault="00F70390" w:rsidP="00752859">
      <w:pPr>
        <w:rPr>
          <w:rFonts w:asciiTheme="minorHAnsi" w:hAnsiTheme="minorHAnsi" w:cs="Tahoma"/>
          <w:b/>
        </w:rPr>
      </w:pPr>
      <w:r>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823104" behindDoc="0" locked="0" layoutInCell="1" allowOverlap="1" wp14:anchorId="44F3BF6A" wp14:editId="56033214">
                <wp:simplePos x="0" y="0"/>
                <wp:positionH relativeFrom="column">
                  <wp:posOffset>5080</wp:posOffset>
                </wp:positionH>
                <wp:positionV relativeFrom="paragraph">
                  <wp:posOffset>22860</wp:posOffset>
                </wp:positionV>
                <wp:extent cx="965835" cy="344805"/>
                <wp:effectExtent l="0" t="0" r="24765" b="17145"/>
                <wp:wrapNone/>
                <wp:docPr id="101" name="Rectangle 101"/>
                <wp:cNvGraphicFramePr/>
                <a:graphic xmlns:a="http://schemas.openxmlformats.org/drawingml/2006/main">
                  <a:graphicData uri="http://schemas.microsoft.com/office/word/2010/wordprocessingShape">
                    <wps:wsp>
                      <wps:cNvSpPr/>
                      <wps:spPr>
                        <a:xfrm>
                          <a:off x="0" y="0"/>
                          <a:ext cx="965835" cy="344805"/>
                        </a:xfrm>
                        <a:prstGeom prst="rect">
                          <a:avLst/>
                        </a:prstGeom>
                      </wps:spPr>
                      <wps:style>
                        <a:lnRef idx="2">
                          <a:schemeClr val="accent6"/>
                        </a:lnRef>
                        <a:fillRef idx="1">
                          <a:schemeClr val="lt1"/>
                        </a:fillRef>
                        <a:effectRef idx="0">
                          <a:schemeClr val="accent6"/>
                        </a:effectRef>
                        <a:fontRef idx="minor">
                          <a:schemeClr val="dk1"/>
                        </a:fontRef>
                      </wps:style>
                      <wps:txbx>
                        <w:txbxContent>
                          <w:p w:rsidR="00703D73" w:rsidRPr="00F70390" w:rsidRDefault="00703D73" w:rsidP="00752859">
                            <w:pPr>
                              <w:jc w:val="center"/>
                              <w:rPr>
                                <w:b/>
                                <w:color w:val="E36C0A" w:themeColor="accent6" w:themeShade="BF"/>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F70390">
                              <w:rPr>
                                <w:b/>
                                <w:color w:val="E36C0A" w:themeColor="accent6" w:themeShade="BF"/>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1 jour</w:t>
                            </w:r>
                          </w:p>
                          <w:p w:rsidR="00703D73" w:rsidRPr="00F70390" w:rsidRDefault="00703D73" w:rsidP="00752859">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1" o:spid="_x0000_s1041" style="position:absolute;left:0;text-align:left;margin-left:.4pt;margin-top:1.8pt;width:76.05pt;height:27.1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" fillcolor="white [3201]" strokecolor="#f79646 [3209]" strokeweight="2pt">
                <v:textbox>
                  <w:txbxContent>
                    <w:p w:rsidR="00703D73" w:rsidRPr="00F70390" w:rsidRDefault="00703D73" w:rsidP="00752859">
                      <w:pPr>
                        <w:jc w:val="center"/>
                        <w:rPr>
                          <w:b/>
                          <w:color w:val="E36C0A" w:themeColor="accent6" w:themeShade="BF"/>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F70390">
                        <w:rPr>
                          <w:b/>
                          <w:color w:val="E36C0A" w:themeColor="accent6" w:themeShade="BF"/>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1 jour</w:t>
                      </w:r>
                    </w:p>
                    <w:p w:rsidR="00703D73" w:rsidRPr="00F70390" w:rsidRDefault="00703D73" w:rsidP="00752859">
                      <w:pPr>
                        <w:jc w:val="center"/>
                        <w:rPr>
                          <w:sz w:val="18"/>
                        </w:rPr>
                      </w:pPr>
                    </w:p>
                  </w:txbxContent>
                </v:textbox>
              </v:rect>
            </w:pict>
          </mc:Fallback>
        </mc:AlternateContent>
      </w:r>
      <w:r w:rsidR="00752859">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824128" behindDoc="0" locked="0" layoutInCell="1" allowOverlap="1" wp14:anchorId="53A50AAC" wp14:editId="7D97476A">
                <wp:simplePos x="0" y="0"/>
                <wp:positionH relativeFrom="column">
                  <wp:posOffset>4352054</wp:posOffset>
                </wp:positionH>
                <wp:positionV relativeFrom="paragraph">
                  <wp:posOffset>23584</wp:posOffset>
                </wp:positionV>
                <wp:extent cx="4534623" cy="1499190"/>
                <wp:effectExtent l="57150" t="19050" r="75565" b="101600"/>
                <wp:wrapNone/>
                <wp:docPr id="100" name="Arrondir un rectangle avec un coin diagonal 100"/>
                <wp:cNvGraphicFramePr/>
                <a:graphic xmlns:a="http://schemas.openxmlformats.org/drawingml/2006/main">
                  <a:graphicData uri="http://schemas.microsoft.com/office/word/2010/wordprocessingShape">
                    <wps:wsp>
                      <wps:cNvSpPr/>
                      <wps:spPr>
                        <a:xfrm>
                          <a:off x="0" y="0"/>
                          <a:ext cx="4534623" cy="1499190"/>
                        </a:xfrm>
                        <a:prstGeom prst="round2DiagRect">
                          <a:avLst/>
                        </a:prstGeom>
                      </wps:spPr>
                      <wps:style>
                        <a:lnRef idx="1">
                          <a:schemeClr val="accent6"/>
                        </a:lnRef>
                        <a:fillRef idx="3">
                          <a:schemeClr val="accent6"/>
                        </a:fillRef>
                        <a:effectRef idx="2">
                          <a:schemeClr val="accent6"/>
                        </a:effectRef>
                        <a:fontRef idx="minor">
                          <a:schemeClr val="lt1"/>
                        </a:fontRef>
                      </wps:style>
                      <wps:txbx>
                        <w:txbxContent>
                          <w:p w:rsidR="00703D73" w:rsidRDefault="00703D73" w:rsidP="00752859">
                            <w:p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0D740B" w:rsidRDefault="00703D73" w:rsidP="00836817">
                            <w:pPr>
                              <w:pStyle w:val="Paragraphedeliste"/>
                              <w:numPr>
                                <w:ilvl w:val="0"/>
                                <w:numId w:val="28"/>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0D740B">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Adapter son style de management à l’autonomie de ses collaborateurs</w:t>
                            </w:r>
                          </w:p>
                          <w:p w:rsidR="00703D73" w:rsidRPr="000D740B" w:rsidRDefault="00703D73" w:rsidP="00836817">
                            <w:pPr>
                              <w:pStyle w:val="Paragraphedeliste"/>
                              <w:numPr>
                                <w:ilvl w:val="0"/>
                                <w:numId w:val="28"/>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0D740B">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Professionnaliser ses collaborateurs et accompagner leur progression</w:t>
                            </w:r>
                          </w:p>
                          <w:p w:rsidR="00703D73" w:rsidRPr="000D740B" w:rsidRDefault="00703D73" w:rsidP="00836817">
                            <w:pPr>
                              <w:pStyle w:val="Paragraphedeliste"/>
                              <w:numPr>
                                <w:ilvl w:val="0"/>
                                <w:numId w:val="28"/>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0D740B">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Développer la confiance en soi, l’autonomie et l’initiative</w:t>
                            </w:r>
                          </w:p>
                          <w:p w:rsidR="00703D73" w:rsidRPr="008E6440" w:rsidRDefault="00703D73" w:rsidP="00752859">
                            <w:pPr>
                              <w:pStyle w:val="Paragraphedeliste"/>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ndir un rectangle avec un coin diagonal 100" o:spid="_x0000_s1042" style="position:absolute;left:0;text-align:left;margin-left:342.7pt;margin-top:1.85pt;width:357.05pt;height:118.0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534623,14991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" adj="-11796480,,5400" path="m249870,l4534623,r,l4534623,1249320v,137999,-111871,249870,-249870,249870l,1499190r,l,249870c,111871,111871,,249870,xe" fillcolor="#9a4906 [1641]" strokecolor="#f68c36 [3049]">
                <v:fill color2="#f68a32 [3017]" rotate="t" angle="180" colors="0 #cb6c1d;52429f #ff8f2a;1 #ff8f26" focus="100%" type="gradient">
                  <o:fill v:ext="view" type="gradientUnscaled"/>
                </v:fill>
                <v:stroke joinstyle="miter"/>
                <v:shadow on="t" color="black" opacity="22937f" origin=",.5" offset="0,.63889mm"/>
                <v:formulas/>
                <v:path arrowok="t" o:connecttype="custom" o:connectlocs="249870,0;4534623,0;4534623,0;4534623,1249320;4284753,1499190;0,1499190;0,1499190;0,249870;249870,0" o:connectangles="0,0,0,0,0,0,0,0,0" textboxrect="0,0,4534623,1499190"/>
                <v:textbox>
                  <w:txbxContent>
                    <w:p w:rsidR="00703D73" w:rsidRDefault="00703D73" w:rsidP="00752859">
                      <w:p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0D740B" w:rsidRDefault="00703D73" w:rsidP="00836817">
                      <w:pPr>
                        <w:pStyle w:val="Paragraphedeliste"/>
                        <w:numPr>
                          <w:ilvl w:val="0"/>
                          <w:numId w:val="28"/>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0D740B">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Adapter son style de management à l’autonomie de ses collaborateurs</w:t>
                      </w:r>
                    </w:p>
                    <w:p w:rsidR="00703D73" w:rsidRPr="000D740B" w:rsidRDefault="00703D73" w:rsidP="00836817">
                      <w:pPr>
                        <w:pStyle w:val="Paragraphedeliste"/>
                        <w:numPr>
                          <w:ilvl w:val="0"/>
                          <w:numId w:val="28"/>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0D740B">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Professionnaliser ses collaborateurs et accompagner leur progression</w:t>
                      </w:r>
                    </w:p>
                    <w:p w:rsidR="00703D73" w:rsidRPr="000D740B" w:rsidRDefault="00703D73" w:rsidP="00836817">
                      <w:pPr>
                        <w:pStyle w:val="Paragraphedeliste"/>
                        <w:numPr>
                          <w:ilvl w:val="0"/>
                          <w:numId w:val="28"/>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0D740B">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Développer la confiance en soi, l’autonomie et l’initiative</w:t>
                      </w:r>
                    </w:p>
                    <w:p w:rsidR="00703D73" w:rsidRPr="008E6440" w:rsidRDefault="00703D73" w:rsidP="00752859">
                      <w:pPr>
                        <w:pStyle w:val="Paragraphedeliste"/>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p>
                  </w:txbxContent>
                </v:textbox>
              </v:shape>
            </w:pict>
          </mc:Fallback>
        </mc:AlternateContent>
      </w:r>
    </w:p>
    <w:p w:rsidR="00752859" w:rsidRDefault="00752859" w:rsidP="00752859">
      <w:pPr>
        <w:rPr>
          <w:rFonts w:asciiTheme="minorHAnsi" w:hAnsiTheme="minorHAnsi" w:cs="Tahoma"/>
          <w:b/>
        </w:rPr>
      </w:pPr>
    </w:p>
    <w:p w:rsidR="00752859" w:rsidRDefault="00752859" w:rsidP="00752859">
      <w:pPr>
        <w:pStyle w:val="Default"/>
        <w:rPr>
          <w:szCs w:val="20"/>
        </w:rPr>
      </w:pPr>
    </w:p>
    <w:p w:rsidR="00752859" w:rsidRDefault="00752859" w:rsidP="00752859">
      <w:pPr>
        <w:pStyle w:val="Default"/>
        <w:rPr>
          <w:b/>
          <w:bCs/>
          <w:i/>
          <w:iCs/>
          <w:szCs w:val="20"/>
        </w:rPr>
      </w:pPr>
    </w:p>
    <w:p w:rsidR="00752859" w:rsidRDefault="00752859" w:rsidP="00752859">
      <w:pPr>
        <w:pStyle w:val="Default"/>
        <w:rPr>
          <w:b/>
          <w:bCs/>
          <w:i/>
          <w:iCs/>
          <w:szCs w:val="20"/>
        </w:rPr>
      </w:pPr>
    </w:p>
    <w:p w:rsidR="00752859" w:rsidRDefault="00752859" w:rsidP="00752859">
      <w:pPr>
        <w:pStyle w:val="Default"/>
        <w:rPr>
          <w:b/>
          <w:bCs/>
          <w:i/>
          <w:iCs/>
          <w:szCs w:val="20"/>
        </w:rPr>
      </w:pPr>
    </w:p>
    <w:p w:rsidR="00752859" w:rsidRDefault="00752859" w:rsidP="00752859">
      <w:pPr>
        <w:pStyle w:val="Default"/>
        <w:rPr>
          <w:b/>
          <w:bCs/>
          <w:i/>
          <w:iCs/>
          <w:szCs w:val="20"/>
        </w:rPr>
      </w:pPr>
    </w:p>
    <w:p w:rsidR="00752859" w:rsidRDefault="00752859" w:rsidP="00752859">
      <w:pPr>
        <w:pStyle w:val="Default"/>
        <w:rPr>
          <w:b/>
          <w:bCs/>
          <w:i/>
          <w:iCs/>
          <w:szCs w:val="20"/>
        </w:rPr>
      </w:pPr>
    </w:p>
    <w:p w:rsidR="00C8079F" w:rsidRPr="00E802A2" w:rsidRDefault="00C8079F" w:rsidP="00C8079F">
      <w:pPr>
        <w:spacing w:after="200" w:line="276" w:lineRule="auto"/>
        <w:jc w:val="left"/>
        <w:rPr>
          <w:rFonts w:asciiTheme="minorHAnsi" w:hAnsiTheme="minorHAnsi"/>
          <w:b/>
          <w:color w:val="002060"/>
          <w:sz w:val="24"/>
        </w:rPr>
      </w:pPr>
      <w:r>
        <w:rPr>
          <w:rFonts w:asciiTheme="minorHAnsi" w:hAnsiTheme="minorHAnsi"/>
          <w:b/>
          <w:color w:val="002060"/>
          <w:sz w:val="24"/>
        </w:rPr>
        <w:t>Détail du programme</w:t>
      </w:r>
    </w:p>
    <w:tbl>
      <w:tblPr>
        <w:tblStyle w:val="Grilledutableau"/>
        <w:tblW w:w="14034" w:type="dxa"/>
        <w:tblInd w:w="108" w:type="dxa"/>
        <w:tblLayout w:type="fixed"/>
        <w:tblLook w:val="04A0" w:firstRow="1" w:lastRow="0" w:firstColumn="1" w:lastColumn="0" w:noHBand="0" w:noVBand="1"/>
      </w:tblPr>
      <w:tblGrid>
        <w:gridCol w:w="10632"/>
        <w:gridCol w:w="3402"/>
      </w:tblGrid>
      <w:tr w:rsidR="00752859" w:rsidRPr="00905B8F" w:rsidTr="00987FF2">
        <w:trPr>
          <w:cantSplit/>
          <w:trHeight w:val="545"/>
        </w:trPr>
        <w:tc>
          <w:tcPr>
            <w:tcW w:w="10632" w:type="dxa"/>
            <w:vAlign w:val="center"/>
          </w:tcPr>
          <w:p w:rsidR="00752859" w:rsidRPr="00905B8F" w:rsidRDefault="00752859" w:rsidP="00987FF2">
            <w:pPr>
              <w:jc w:val="center"/>
              <w:rPr>
                <w:rFonts w:asciiTheme="minorHAnsi" w:hAnsiTheme="minorHAnsi" w:cstheme="minorHAnsi"/>
                <w:b/>
                <w:color w:val="1F497D" w:themeColor="text2"/>
                <w:szCs w:val="20"/>
              </w:rPr>
            </w:pPr>
            <w:r w:rsidRPr="00905B8F">
              <w:rPr>
                <w:rFonts w:asciiTheme="minorHAnsi" w:hAnsiTheme="minorHAnsi" w:cstheme="minorHAnsi"/>
                <w:b/>
                <w:color w:val="1F497D" w:themeColor="text2"/>
                <w:szCs w:val="20"/>
              </w:rPr>
              <w:t>Description</w:t>
            </w:r>
            <w:r>
              <w:rPr>
                <w:rFonts w:asciiTheme="minorHAnsi" w:hAnsiTheme="minorHAnsi" w:cstheme="minorHAnsi"/>
                <w:b/>
                <w:color w:val="1F497D" w:themeColor="text2"/>
                <w:szCs w:val="20"/>
              </w:rPr>
              <w:t xml:space="preserve"> des séquences</w:t>
            </w:r>
          </w:p>
        </w:tc>
        <w:tc>
          <w:tcPr>
            <w:tcW w:w="3402" w:type="dxa"/>
            <w:vAlign w:val="center"/>
          </w:tcPr>
          <w:p w:rsidR="00752859" w:rsidRPr="00905B8F" w:rsidRDefault="00752859" w:rsidP="00987FF2">
            <w:pPr>
              <w:jc w:val="center"/>
              <w:rPr>
                <w:rFonts w:asciiTheme="minorHAnsi" w:hAnsiTheme="minorHAnsi" w:cstheme="minorHAnsi"/>
                <w:b/>
                <w:color w:val="1F497D" w:themeColor="text2"/>
                <w:szCs w:val="20"/>
              </w:rPr>
            </w:pPr>
            <w:r w:rsidRPr="00905B8F">
              <w:rPr>
                <w:rFonts w:asciiTheme="minorHAnsi" w:hAnsiTheme="minorHAnsi" w:cstheme="minorHAnsi"/>
                <w:b/>
                <w:color w:val="1F497D" w:themeColor="text2"/>
                <w:szCs w:val="20"/>
              </w:rPr>
              <w:t xml:space="preserve">Pédagogie employée </w:t>
            </w:r>
          </w:p>
        </w:tc>
      </w:tr>
      <w:tr w:rsidR="00752859" w:rsidRPr="00905B8F" w:rsidTr="00987FF2">
        <w:trPr>
          <w:cantSplit/>
          <w:trHeight w:val="1697"/>
        </w:trPr>
        <w:tc>
          <w:tcPr>
            <w:tcW w:w="10632" w:type="dxa"/>
            <w:vAlign w:val="center"/>
          </w:tcPr>
          <w:p w:rsidR="00752859" w:rsidRPr="00905B8F" w:rsidRDefault="00752859" w:rsidP="00987FF2">
            <w:pPr>
              <w:rPr>
                <w:rFonts w:asciiTheme="minorHAnsi" w:hAnsiTheme="minorHAnsi" w:cstheme="minorHAnsi"/>
                <w:b/>
                <w:color w:val="1F497D" w:themeColor="text2"/>
                <w:szCs w:val="20"/>
              </w:rPr>
            </w:pPr>
            <w:r w:rsidRPr="00905B8F">
              <w:rPr>
                <w:rFonts w:asciiTheme="minorHAnsi" w:hAnsiTheme="minorHAnsi" w:cstheme="minorHAnsi"/>
                <w:b/>
                <w:color w:val="1F497D" w:themeColor="text2"/>
                <w:szCs w:val="20"/>
              </w:rPr>
              <w:t>Echanges de bonnes pratiques sur les points suivants (avec apports pédagogiques amenés par le formateur lors des débriefings)</w:t>
            </w:r>
          </w:p>
          <w:p w:rsidR="00752859" w:rsidRPr="00905B8F" w:rsidRDefault="00752859" w:rsidP="00836817">
            <w:pPr>
              <w:pStyle w:val="Paragraphedeliste"/>
              <w:numPr>
                <w:ilvl w:val="0"/>
                <w:numId w:val="13"/>
              </w:numPr>
              <w:jc w:val="left"/>
              <w:rPr>
                <w:rFonts w:asciiTheme="minorHAnsi" w:hAnsiTheme="minorHAnsi" w:cstheme="minorHAnsi"/>
                <w:color w:val="1F497D" w:themeColor="text2"/>
                <w:szCs w:val="20"/>
              </w:rPr>
            </w:pPr>
            <w:r w:rsidRPr="00905B8F">
              <w:rPr>
                <w:rFonts w:asciiTheme="minorHAnsi" w:hAnsiTheme="minorHAnsi" w:cstheme="minorHAnsi"/>
                <w:color w:val="1F497D" w:themeColor="text2"/>
                <w:szCs w:val="20"/>
              </w:rPr>
              <w:t>Développer les compétences par des feedbacks factuels et bienveillants</w:t>
            </w:r>
          </w:p>
          <w:p w:rsidR="00752859" w:rsidRPr="00905B8F" w:rsidRDefault="00752859" w:rsidP="00836817">
            <w:pPr>
              <w:pStyle w:val="Paragraphedeliste"/>
              <w:numPr>
                <w:ilvl w:val="0"/>
                <w:numId w:val="13"/>
              </w:numPr>
              <w:jc w:val="left"/>
              <w:rPr>
                <w:rFonts w:asciiTheme="minorHAnsi" w:hAnsiTheme="minorHAnsi" w:cstheme="minorHAnsi"/>
                <w:color w:val="1F497D" w:themeColor="text2"/>
                <w:szCs w:val="20"/>
              </w:rPr>
            </w:pPr>
            <w:r w:rsidRPr="00905B8F">
              <w:rPr>
                <w:rFonts w:asciiTheme="minorHAnsi" w:hAnsiTheme="minorHAnsi" w:cstheme="minorHAnsi"/>
                <w:color w:val="1F497D" w:themeColor="text2"/>
                <w:szCs w:val="20"/>
              </w:rPr>
              <w:t>Passer du « faire » au « faire-faire »</w:t>
            </w:r>
          </w:p>
          <w:p w:rsidR="00752859" w:rsidRPr="000D740B" w:rsidRDefault="00752859" w:rsidP="00836817">
            <w:pPr>
              <w:pStyle w:val="Paragraphedeliste"/>
              <w:numPr>
                <w:ilvl w:val="0"/>
                <w:numId w:val="13"/>
              </w:numPr>
              <w:jc w:val="left"/>
              <w:rPr>
                <w:rFonts w:asciiTheme="minorHAnsi" w:hAnsiTheme="minorHAnsi" w:cstheme="minorHAnsi"/>
                <w:color w:val="1F497D" w:themeColor="text2"/>
                <w:szCs w:val="20"/>
              </w:rPr>
            </w:pPr>
            <w:r w:rsidRPr="00905B8F">
              <w:rPr>
                <w:rFonts w:asciiTheme="minorHAnsi" w:hAnsiTheme="minorHAnsi" w:cstheme="minorHAnsi"/>
                <w:color w:val="1F497D" w:themeColor="text2"/>
                <w:szCs w:val="20"/>
              </w:rPr>
              <w:t>Distinguer l’erreur et la faute</w:t>
            </w:r>
          </w:p>
          <w:p w:rsidR="00752859" w:rsidRPr="00905B8F" w:rsidRDefault="00752859" w:rsidP="00987FF2">
            <w:pPr>
              <w:rPr>
                <w:rFonts w:asciiTheme="minorHAnsi" w:hAnsiTheme="minorHAnsi" w:cstheme="minorHAnsi"/>
                <w:color w:val="1F497D" w:themeColor="text2"/>
                <w:szCs w:val="20"/>
              </w:rPr>
            </w:pPr>
            <w:r w:rsidRPr="00905B8F">
              <w:rPr>
                <w:rFonts w:asciiTheme="minorHAnsi" w:hAnsiTheme="minorHAnsi" w:cstheme="minorHAnsi"/>
                <w:color w:val="1F497D" w:themeColor="text2"/>
                <w:szCs w:val="20"/>
              </w:rPr>
              <w:t>L’objectif de cette partie est d’attirer l’attention des stagiaires sur l’effet des attitudes du manager sur le développement des compétences et de l’autonomie des collaborateurs.</w:t>
            </w:r>
          </w:p>
        </w:tc>
        <w:tc>
          <w:tcPr>
            <w:tcW w:w="3402" w:type="dxa"/>
            <w:vAlign w:val="center"/>
          </w:tcPr>
          <w:p w:rsidR="00752859" w:rsidRPr="00905B8F" w:rsidRDefault="00752859" w:rsidP="00987FF2">
            <w:pPr>
              <w:jc w:val="center"/>
              <w:rPr>
                <w:rFonts w:asciiTheme="minorHAnsi" w:hAnsiTheme="minorHAnsi" w:cstheme="minorHAnsi"/>
                <w:color w:val="1F497D" w:themeColor="text2"/>
                <w:szCs w:val="20"/>
              </w:rPr>
            </w:pPr>
            <w:r w:rsidRPr="00905B8F">
              <w:rPr>
                <w:rFonts w:asciiTheme="minorHAnsi" w:hAnsiTheme="minorHAnsi" w:cstheme="minorHAnsi"/>
                <w:color w:val="1F497D" w:themeColor="text2"/>
                <w:szCs w:val="20"/>
              </w:rPr>
              <w:t>Echanges d’expériences</w:t>
            </w:r>
          </w:p>
          <w:p w:rsidR="00752859" w:rsidRPr="00905B8F" w:rsidRDefault="00752859" w:rsidP="00987FF2">
            <w:pPr>
              <w:jc w:val="center"/>
              <w:rPr>
                <w:rFonts w:asciiTheme="minorHAnsi" w:hAnsiTheme="minorHAnsi" w:cstheme="minorHAnsi"/>
                <w:color w:val="1F497D" w:themeColor="text2"/>
                <w:szCs w:val="20"/>
              </w:rPr>
            </w:pPr>
            <w:r w:rsidRPr="00905B8F">
              <w:rPr>
                <w:rFonts w:asciiTheme="minorHAnsi" w:hAnsiTheme="minorHAnsi" w:cstheme="minorHAnsi"/>
                <w:color w:val="1F497D" w:themeColor="text2"/>
                <w:szCs w:val="20"/>
              </w:rPr>
              <w:t>Mise en situation</w:t>
            </w:r>
          </w:p>
        </w:tc>
      </w:tr>
      <w:tr w:rsidR="00752859" w:rsidRPr="00905B8F" w:rsidTr="00987FF2">
        <w:trPr>
          <w:cantSplit/>
          <w:trHeight w:val="1693"/>
        </w:trPr>
        <w:tc>
          <w:tcPr>
            <w:tcW w:w="10632" w:type="dxa"/>
          </w:tcPr>
          <w:p w:rsidR="00752859" w:rsidRPr="00F123CB" w:rsidRDefault="00752859" w:rsidP="00987FF2">
            <w:pPr>
              <w:rPr>
                <w:rStyle w:val="Emphaseintense"/>
                <w:rFonts w:asciiTheme="minorHAnsi" w:hAnsiTheme="minorHAnsi" w:cstheme="minorHAnsi"/>
                <w:i w:val="0"/>
                <w:color w:val="1F497D" w:themeColor="text2"/>
                <w:szCs w:val="20"/>
              </w:rPr>
            </w:pPr>
            <w:r w:rsidRPr="00F123CB">
              <w:rPr>
                <w:rStyle w:val="Emphaseintense"/>
                <w:rFonts w:asciiTheme="minorHAnsi" w:hAnsiTheme="minorHAnsi" w:cstheme="minorHAnsi"/>
                <w:i w:val="0"/>
                <w:color w:val="1F497D" w:themeColor="text2"/>
                <w:szCs w:val="20"/>
              </w:rPr>
              <w:t>Le modèle du management situationnel</w:t>
            </w:r>
          </w:p>
          <w:p w:rsidR="00752859" w:rsidRPr="00F123CB" w:rsidRDefault="00752859" w:rsidP="00836817">
            <w:pPr>
              <w:pStyle w:val="Paragraphedeliste"/>
              <w:numPr>
                <w:ilvl w:val="0"/>
                <w:numId w:val="13"/>
              </w:numPr>
              <w:jc w:val="left"/>
              <w:rPr>
                <w:rStyle w:val="Emphaseintense"/>
                <w:rFonts w:asciiTheme="minorHAnsi" w:hAnsiTheme="minorHAnsi" w:cstheme="minorHAnsi"/>
                <w:b w:val="0"/>
                <w:i w:val="0"/>
                <w:color w:val="1F497D" w:themeColor="text2"/>
                <w:szCs w:val="20"/>
              </w:rPr>
            </w:pPr>
            <w:r w:rsidRPr="00F123CB">
              <w:rPr>
                <w:rStyle w:val="Emphaseintense"/>
                <w:rFonts w:asciiTheme="minorHAnsi" w:hAnsiTheme="minorHAnsi" w:cstheme="minorHAnsi"/>
                <w:b w:val="0"/>
                <w:i w:val="0"/>
                <w:color w:val="1F497D" w:themeColor="text2"/>
                <w:szCs w:val="20"/>
              </w:rPr>
              <w:t>Les différents styles de management</w:t>
            </w:r>
          </w:p>
          <w:p w:rsidR="00752859" w:rsidRPr="00F123CB" w:rsidRDefault="00752859" w:rsidP="00836817">
            <w:pPr>
              <w:pStyle w:val="Paragraphedeliste"/>
              <w:numPr>
                <w:ilvl w:val="0"/>
                <w:numId w:val="13"/>
              </w:numPr>
              <w:jc w:val="left"/>
              <w:rPr>
                <w:rStyle w:val="Emphaseintense"/>
                <w:rFonts w:asciiTheme="minorHAnsi" w:hAnsiTheme="minorHAnsi" w:cstheme="minorHAnsi"/>
                <w:b w:val="0"/>
                <w:i w:val="0"/>
                <w:color w:val="1F497D" w:themeColor="text2"/>
                <w:szCs w:val="20"/>
              </w:rPr>
            </w:pPr>
            <w:r w:rsidRPr="00F123CB">
              <w:rPr>
                <w:rStyle w:val="Emphaseintense"/>
                <w:rFonts w:asciiTheme="minorHAnsi" w:hAnsiTheme="minorHAnsi" w:cstheme="minorHAnsi"/>
                <w:b w:val="0"/>
                <w:i w:val="0"/>
                <w:color w:val="1F497D" w:themeColor="text2"/>
                <w:szCs w:val="20"/>
              </w:rPr>
              <w:t>Evaluer le niveau d’autonomie de ses collaborateurs</w:t>
            </w:r>
          </w:p>
          <w:p w:rsidR="00752859" w:rsidRPr="000D740B" w:rsidRDefault="00752859" w:rsidP="00836817">
            <w:pPr>
              <w:pStyle w:val="Paragraphedeliste"/>
              <w:numPr>
                <w:ilvl w:val="0"/>
                <w:numId w:val="13"/>
              </w:numPr>
              <w:jc w:val="left"/>
              <w:rPr>
                <w:rStyle w:val="Emphaseintense"/>
                <w:rFonts w:asciiTheme="minorHAnsi" w:hAnsiTheme="minorHAnsi" w:cstheme="minorHAnsi"/>
                <w:b w:val="0"/>
                <w:i w:val="0"/>
                <w:color w:val="1F497D" w:themeColor="text2"/>
                <w:szCs w:val="20"/>
              </w:rPr>
            </w:pPr>
            <w:r w:rsidRPr="00F123CB">
              <w:rPr>
                <w:rStyle w:val="Emphaseintense"/>
                <w:rFonts w:asciiTheme="minorHAnsi" w:hAnsiTheme="minorHAnsi" w:cstheme="minorHAnsi"/>
                <w:b w:val="0"/>
                <w:i w:val="0"/>
                <w:color w:val="1F497D" w:themeColor="text2"/>
                <w:szCs w:val="20"/>
              </w:rPr>
              <w:t>Adapter son management à l’autonomie de ses collaborateurs</w:t>
            </w:r>
          </w:p>
          <w:p w:rsidR="00752859" w:rsidRPr="00F123CB" w:rsidRDefault="00752859" w:rsidP="00987FF2">
            <w:pPr>
              <w:rPr>
                <w:rStyle w:val="Emphaseintense"/>
                <w:rFonts w:asciiTheme="minorHAnsi" w:hAnsiTheme="minorHAnsi" w:cstheme="minorHAnsi"/>
                <w:i w:val="0"/>
                <w:color w:val="1F497D" w:themeColor="text2"/>
                <w:szCs w:val="20"/>
              </w:rPr>
            </w:pPr>
            <w:r w:rsidRPr="00F123CB">
              <w:rPr>
                <w:rStyle w:val="Emphaseintense"/>
                <w:rFonts w:asciiTheme="minorHAnsi" w:hAnsiTheme="minorHAnsi" w:cstheme="minorHAnsi"/>
                <w:i w:val="0"/>
                <w:color w:val="1F497D" w:themeColor="text2"/>
                <w:szCs w:val="20"/>
              </w:rPr>
              <w:t>Application (questions abordées en atelier) :</w:t>
            </w:r>
          </w:p>
          <w:p w:rsidR="00752859" w:rsidRPr="00F123CB" w:rsidRDefault="00752859" w:rsidP="00836817">
            <w:pPr>
              <w:pStyle w:val="Paragraphedeliste"/>
              <w:numPr>
                <w:ilvl w:val="0"/>
                <w:numId w:val="13"/>
              </w:numPr>
              <w:jc w:val="left"/>
              <w:rPr>
                <w:rStyle w:val="Emphaseintense"/>
                <w:rFonts w:asciiTheme="minorHAnsi" w:hAnsiTheme="minorHAnsi" w:cstheme="minorHAnsi"/>
                <w:b w:val="0"/>
                <w:i w:val="0"/>
                <w:color w:val="1F497D" w:themeColor="text2"/>
                <w:szCs w:val="20"/>
              </w:rPr>
            </w:pPr>
            <w:r w:rsidRPr="00F123CB">
              <w:rPr>
                <w:rStyle w:val="Emphaseintense"/>
                <w:rFonts w:asciiTheme="minorHAnsi" w:hAnsiTheme="minorHAnsi" w:cstheme="minorHAnsi"/>
                <w:b w:val="0"/>
                <w:i w:val="0"/>
                <w:color w:val="1F497D" w:themeColor="text2"/>
                <w:szCs w:val="20"/>
              </w:rPr>
              <w:t>Développer les styles de management pour lesquels j’ai le moins d’affinité</w:t>
            </w:r>
          </w:p>
          <w:p w:rsidR="00752859" w:rsidRPr="000D740B" w:rsidRDefault="00752859" w:rsidP="00836817">
            <w:pPr>
              <w:pStyle w:val="Paragraphedeliste"/>
              <w:numPr>
                <w:ilvl w:val="0"/>
                <w:numId w:val="13"/>
              </w:numPr>
              <w:jc w:val="left"/>
              <w:rPr>
                <w:rFonts w:asciiTheme="minorHAnsi" w:hAnsiTheme="minorHAnsi" w:cstheme="minorHAnsi"/>
                <w:bCs/>
                <w:iCs/>
                <w:color w:val="1F497D" w:themeColor="text2"/>
                <w:szCs w:val="20"/>
              </w:rPr>
            </w:pPr>
            <w:r w:rsidRPr="00F123CB">
              <w:rPr>
                <w:rStyle w:val="Emphaseintense"/>
                <w:rFonts w:asciiTheme="minorHAnsi" w:hAnsiTheme="minorHAnsi" w:cstheme="minorHAnsi"/>
                <w:b w:val="0"/>
                <w:i w:val="0"/>
                <w:color w:val="1F497D" w:themeColor="text2"/>
                <w:szCs w:val="20"/>
              </w:rPr>
              <w:t>Accompagner la professionnalisation des collaborateurs en variant mes styles de management</w:t>
            </w:r>
          </w:p>
        </w:tc>
        <w:tc>
          <w:tcPr>
            <w:tcW w:w="3402" w:type="dxa"/>
          </w:tcPr>
          <w:p w:rsidR="00752859" w:rsidRPr="00905B8F" w:rsidRDefault="00752859" w:rsidP="00987FF2">
            <w:pPr>
              <w:jc w:val="center"/>
              <w:rPr>
                <w:rStyle w:val="Emphaseintense"/>
                <w:rFonts w:asciiTheme="minorHAnsi" w:hAnsiTheme="minorHAnsi" w:cstheme="minorHAnsi"/>
                <w:b w:val="0"/>
                <w:i w:val="0"/>
                <w:color w:val="1F497D" w:themeColor="text2"/>
                <w:szCs w:val="20"/>
              </w:rPr>
            </w:pPr>
            <w:r w:rsidRPr="00905B8F">
              <w:rPr>
                <w:rStyle w:val="Emphaseintense"/>
                <w:rFonts w:asciiTheme="minorHAnsi" w:hAnsiTheme="minorHAnsi" w:cstheme="minorHAnsi"/>
                <w:color w:val="1F497D" w:themeColor="text2"/>
                <w:szCs w:val="20"/>
              </w:rPr>
              <w:t>Autodiagnostic : identifier son style de management</w:t>
            </w:r>
          </w:p>
          <w:p w:rsidR="00752859" w:rsidRPr="00905B8F" w:rsidRDefault="00752859" w:rsidP="00987FF2">
            <w:pPr>
              <w:jc w:val="center"/>
              <w:rPr>
                <w:rStyle w:val="Emphaseintense"/>
                <w:rFonts w:asciiTheme="minorHAnsi" w:hAnsiTheme="minorHAnsi" w:cstheme="minorHAnsi"/>
                <w:b w:val="0"/>
                <w:i w:val="0"/>
                <w:color w:val="1F497D" w:themeColor="text2"/>
                <w:szCs w:val="20"/>
              </w:rPr>
            </w:pPr>
            <w:r w:rsidRPr="00905B8F">
              <w:rPr>
                <w:rStyle w:val="Emphaseintense"/>
                <w:rFonts w:asciiTheme="minorHAnsi" w:hAnsiTheme="minorHAnsi" w:cstheme="minorHAnsi"/>
                <w:color w:val="1F497D" w:themeColor="text2"/>
                <w:szCs w:val="20"/>
              </w:rPr>
              <w:t>Exercices d’applicatio</w:t>
            </w:r>
            <w:r>
              <w:rPr>
                <w:rStyle w:val="Emphaseintense"/>
                <w:rFonts w:asciiTheme="minorHAnsi" w:hAnsiTheme="minorHAnsi" w:cstheme="minorHAnsi"/>
                <w:color w:val="1F497D" w:themeColor="text2"/>
                <w:szCs w:val="20"/>
              </w:rPr>
              <w:t>n</w:t>
            </w:r>
          </w:p>
          <w:p w:rsidR="00752859" w:rsidRPr="00905B8F" w:rsidRDefault="00752859" w:rsidP="00987FF2">
            <w:pPr>
              <w:jc w:val="center"/>
              <w:rPr>
                <w:rStyle w:val="Emphaseintense"/>
                <w:rFonts w:asciiTheme="minorHAnsi" w:hAnsiTheme="minorHAnsi" w:cstheme="minorHAnsi"/>
                <w:b w:val="0"/>
                <w:i w:val="0"/>
                <w:color w:val="1F497D" w:themeColor="text2"/>
                <w:szCs w:val="20"/>
              </w:rPr>
            </w:pPr>
          </w:p>
          <w:p w:rsidR="00752859" w:rsidRPr="00905B8F" w:rsidRDefault="00752859" w:rsidP="00987FF2">
            <w:pPr>
              <w:jc w:val="center"/>
              <w:rPr>
                <w:rStyle w:val="Emphaseintense"/>
                <w:rFonts w:asciiTheme="minorHAnsi" w:hAnsiTheme="minorHAnsi" w:cstheme="minorHAnsi"/>
                <w:b w:val="0"/>
                <w:i w:val="0"/>
                <w:color w:val="1F497D" w:themeColor="text2"/>
                <w:szCs w:val="20"/>
              </w:rPr>
            </w:pPr>
            <w:r w:rsidRPr="00905B8F">
              <w:rPr>
                <w:rStyle w:val="Emphaseintense"/>
                <w:rFonts w:asciiTheme="minorHAnsi" w:hAnsiTheme="minorHAnsi" w:cstheme="minorHAnsi"/>
                <w:color w:val="1F497D" w:themeColor="text2"/>
                <w:szCs w:val="20"/>
              </w:rPr>
              <w:t>Ateliers en sous-groupe</w:t>
            </w:r>
          </w:p>
          <w:p w:rsidR="00752859" w:rsidRPr="00905B8F" w:rsidRDefault="00752859" w:rsidP="00987FF2">
            <w:pPr>
              <w:jc w:val="center"/>
              <w:rPr>
                <w:rFonts w:asciiTheme="minorHAnsi" w:hAnsiTheme="minorHAnsi" w:cstheme="minorHAnsi"/>
                <w:color w:val="1F497D" w:themeColor="text2"/>
                <w:szCs w:val="20"/>
              </w:rPr>
            </w:pPr>
          </w:p>
        </w:tc>
      </w:tr>
      <w:tr w:rsidR="00752859" w:rsidRPr="00905B8F" w:rsidTr="00987FF2">
        <w:trPr>
          <w:cantSplit/>
          <w:trHeight w:val="1969"/>
        </w:trPr>
        <w:tc>
          <w:tcPr>
            <w:tcW w:w="10632" w:type="dxa"/>
          </w:tcPr>
          <w:p w:rsidR="00752859" w:rsidRPr="00F123CB" w:rsidRDefault="00752859" w:rsidP="00987FF2">
            <w:pPr>
              <w:rPr>
                <w:rStyle w:val="Emphaseintense"/>
                <w:rFonts w:asciiTheme="minorHAnsi" w:hAnsiTheme="minorHAnsi" w:cstheme="minorHAnsi"/>
                <w:i w:val="0"/>
                <w:color w:val="1F497D" w:themeColor="text2"/>
                <w:szCs w:val="20"/>
              </w:rPr>
            </w:pPr>
            <w:r w:rsidRPr="00F123CB">
              <w:rPr>
                <w:rStyle w:val="Emphaseintense"/>
                <w:rFonts w:asciiTheme="minorHAnsi" w:hAnsiTheme="minorHAnsi" w:cstheme="minorHAnsi"/>
                <w:i w:val="0"/>
                <w:color w:val="1F497D" w:themeColor="text2"/>
                <w:szCs w:val="20"/>
              </w:rPr>
              <w:t>Les fondamentaux de la délégation (sur la base d’une étude de cas)</w:t>
            </w:r>
          </w:p>
          <w:p w:rsidR="00752859" w:rsidRPr="00F123CB" w:rsidRDefault="00752859" w:rsidP="00836817">
            <w:pPr>
              <w:pStyle w:val="Paragraphedeliste"/>
              <w:numPr>
                <w:ilvl w:val="0"/>
                <w:numId w:val="13"/>
              </w:numPr>
              <w:jc w:val="left"/>
              <w:rPr>
                <w:rStyle w:val="Emphaseintense"/>
                <w:rFonts w:asciiTheme="minorHAnsi" w:hAnsiTheme="minorHAnsi" w:cstheme="minorHAnsi"/>
                <w:b w:val="0"/>
                <w:i w:val="0"/>
                <w:color w:val="1F497D" w:themeColor="text2"/>
                <w:szCs w:val="20"/>
              </w:rPr>
            </w:pPr>
            <w:r w:rsidRPr="00F123CB">
              <w:rPr>
                <w:rStyle w:val="Emphaseintense"/>
                <w:rFonts w:asciiTheme="minorHAnsi" w:hAnsiTheme="minorHAnsi" w:cstheme="minorHAnsi"/>
                <w:b w:val="0"/>
                <w:i w:val="0"/>
                <w:color w:val="1F497D" w:themeColor="text2"/>
                <w:szCs w:val="20"/>
              </w:rPr>
              <w:t>Principes et erreurs à éviter</w:t>
            </w:r>
          </w:p>
          <w:p w:rsidR="00752859" w:rsidRPr="00F123CB" w:rsidRDefault="00752859" w:rsidP="00836817">
            <w:pPr>
              <w:pStyle w:val="Paragraphedeliste"/>
              <w:numPr>
                <w:ilvl w:val="0"/>
                <w:numId w:val="13"/>
              </w:numPr>
              <w:jc w:val="left"/>
              <w:rPr>
                <w:rStyle w:val="Emphaseintense"/>
                <w:rFonts w:asciiTheme="minorHAnsi" w:hAnsiTheme="minorHAnsi" w:cstheme="minorHAnsi"/>
                <w:b w:val="0"/>
                <w:i w:val="0"/>
                <w:color w:val="1F497D" w:themeColor="text2"/>
                <w:szCs w:val="20"/>
              </w:rPr>
            </w:pPr>
            <w:r w:rsidRPr="00F123CB">
              <w:rPr>
                <w:rStyle w:val="Emphaseintense"/>
                <w:rFonts w:asciiTheme="minorHAnsi" w:hAnsiTheme="minorHAnsi" w:cstheme="minorHAnsi"/>
                <w:b w:val="0"/>
                <w:i w:val="0"/>
                <w:color w:val="1F497D" w:themeColor="text2"/>
                <w:szCs w:val="20"/>
              </w:rPr>
              <w:t>Cadrer la délégation et prévoir les modalités de suivi</w:t>
            </w:r>
          </w:p>
          <w:p w:rsidR="00752859" w:rsidRPr="00F123CB" w:rsidRDefault="00752859" w:rsidP="00836817">
            <w:pPr>
              <w:pStyle w:val="Paragraphedeliste"/>
              <w:numPr>
                <w:ilvl w:val="0"/>
                <w:numId w:val="13"/>
              </w:numPr>
              <w:jc w:val="left"/>
              <w:rPr>
                <w:rStyle w:val="Emphaseintense"/>
                <w:rFonts w:asciiTheme="minorHAnsi" w:hAnsiTheme="minorHAnsi" w:cstheme="minorHAnsi"/>
                <w:b w:val="0"/>
                <w:i w:val="0"/>
                <w:color w:val="1F497D" w:themeColor="text2"/>
                <w:szCs w:val="20"/>
              </w:rPr>
            </w:pPr>
            <w:r w:rsidRPr="00F123CB">
              <w:rPr>
                <w:rStyle w:val="Emphaseintense"/>
                <w:rFonts w:asciiTheme="minorHAnsi" w:hAnsiTheme="minorHAnsi" w:cstheme="minorHAnsi"/>
                <w:b w:val="0"/>
                <w:i w:val="0"/>
                <w:color w:val="1F497D" w:themeColor="text2"/>
                <w:szCs w:val="20"/>
              </w:rPr>
              <w:t>Le briefing</w:t>
            </w:r>
          </w:p>
          <w:p w:rsidR="00752859" w:rsidRPr="00F123CB" w:rsidRDefault="00752859" w:rsidP="00987FF2">
            <w:pPr>
              <w:rPr>
                <w:rStyle w:val="Emphaseintense"/>
                <w:rFonts w:asciiTheme="minorHAnsi" w:hAnsiTheme="minorHAnsi" w:cstheme="minorHAnsi"/>
                <w:i w:val="0"/>
                <w:color w:val="1F497D" w:themeColor="text2"/>
                <w:szCs w:val="20"/>
              </w:rPr>
            </w:pPr>
            <w:r w:rsidRPr="00F123CB">
              <w:rPr>
                <w:rStyle w:val="Emphaseintense"/>
                <w:rFonts w:asciiTheme="minorHAnsi" w:hAnsiTheme="minorHAnsi" w:cstheme="minorHAnsi"/>
                <w:i w:val="0"/>
                <w:color w:val="1F497D" w:themeColor="text2"/>
                <w:szCs w:val="20"/>
              </w:rPr>
              <w:t>Atelier : mettre en œuvre une stratégie de délégation</w:t>
            </w:r>
          </w:p>
          <w:p w:rsidR="00752859" w:rsidRPr="00F123CB" w:rsidRDefault="00752859" w:rsidP="00836817">
            <w:pPr>
              <w:pStyle w:val="Paragraphedeliste"/>
              <w:numPr>
                <w:ilvl w:val="0"/>
                <w:numId w:val="13"/>
              </w:numPr>
              <w:jc w:val="left"/>
              <w:rPr>
                <w:rStyle w:val="Emphaseintense"/>
                <w:rFonts w:asciiTheme="minorHAnsi" w:hAnsiTheme="minorHAnsi" w:cstheme="minorHAnsi"/>
                <w:b w:val="0"/>
                <w:i w:val="0"/>
                <w:color w:val="1F497D" w:themeColor="text2"/>
                <w:szCs w:val="20"/>
              </w:rPr>
            </w:pPr>
            <w:r w:rsidRPr="00F123CB">
              <w:rPr>
                <w:rStyle w:val="Emphaseintense"/>
                <w:rFonts w:asciiTheme="minorHAnsi" w:hAnsiTheme="minorHAnsi" w:cstheme="minorHAnsi"/>
                <w:b w:val="0"/>
                <w:i w:val="0"/>
                <w:color w:val="1F497D" w:themeColor="text2"/>
                <w:szCs w:val="20"/>
              </w:rPr>
              <w:t>Identifier les missions qui peuvent être déléguées</w:t>
            </w:r>
          </w:p>
          <w:p w:rsidR="00752859" w:rsidRPr="00F123CB" w:rsidRDefault="00752859" w:rsidP="00836817">
            <w:pPr>
              <w:pStyle w:val="Paragraphedeliste"/>
              <w:numPr>
                <w:ilvl w:val="0"/>
                <w:numId w:val="13"/>
              </w:numPr>
              <w:jc w:val="left"/>
              <w:rPr>
                <w:rStyle w:val="Emphaseintense"/>
                <w:rFonts w:asciiTheme="minorHAnsi" w:hAnsiTheme="minorHAnsi" w:cstheme="minorHAnsi"/>
                <w:b w:val="0"/>
                <w:i w:val="0"/>
                <w:color w:val="1F497D" w:themeColor="text2"/>
                <w:szCs w:val="20"/>
              </w:rPr>
            </w:pPr>
            <w:r w:rsidRPr="00F123CB">
              <w:rPr>
                <w:rStyle w:val="Emphaseintense"/>
                <w:rFonts w:asciiTheme="minorHAnsi" w:hAnsiTheme="minorHAnsi" w:cstheme="minorHAnsi"/>
                <w:b w:val="0"/>
                <w:i w:val="0"/>
                <w:color w:val="1F497D" w:themeColor="text2"/>
                <w:szCs w:val="20"/>
              </w:rPr>
              <w:t>Définir les personnes à qui déléguer</w:t>
            </w:r>
          </w:p>
          <w:p w:rsidR="00752859" w:rsidRPr="000D740B" w:rsidRDefault="00752859" w:rsidP="00836817">
            <w:pPr>
              <w:pStyle w:val="Paragraphedeliste"/>
              <w:numPr>
                <w:ilvl w:val="0"/>
                <w:numId w:val="13"/>
              </w:numPr>
              <w:jc w:val="left"/>
              <w:rPr>
                <w:rStyle w:val="Emphaseintense"/>
                <w:rFonts w:asciiTheme="minorHAnsi" w:hAnsiTheme="minorHAnsi" w:cstheme="minorHAnsi"/>
                <w:b w:val="0"/>
                <w:i w:val="0"/>
                <w:color w:val="1F497D" w:themeColor="text2"/>
                <w:szCs w:val="20"/>
              </w:rPr>
            </w:pPr>
            <w:r w:rsidRPr="00F123CB">
              <w:rPr>
                <w:rStyle w:val="Emphaseintense"/>
                <w:rFonts w:asciiTheme="minorHAnsi" w:hAnsiTheme="minorHAnsi" w:cstheme="minorHAnsi"/>
                <w:b w:val="0"/>
                <w:i w:val="0"/>
                <w:color w:val="1F497D" w:themeColor="text2"/>
                <w:szCs w:val="20"/>
              </w:rPr>
              <w:t>Cadrer les limites de la délégation et les modalités d’accompagnement</w:t>
            </w:r>
          </w:p>
        </w:tc>
        <w:tc>
          <w:tcPr>
            <w:tcW w:w="3402" w:type="dxa"/>
          </w:tcPr>
          <w:p w:rsidR="00752859" w:rsidRPr="00905B8F" w:rsidRDefault="00752859" w:rsidP="00987FF2">
            <w:pPr>
              <w:jc w:val="center"/>
              <w:rPr>
                <w:rStyle w:val="Emphaseintense"/>
                <w:rFonts w:asciiTheme="minorHAnsi" w:hAnsiTheme="minorHAnsi" w:cstheme="minorHAnsi"/>
                <w:b w:val="0"/>
                <w:i w:val="0"/>
                <w:color w:val="1F497D" w:themeColor="text2"/>
                <w:szCs w:val="20"/>
              </w:rPr>
            </w:pPr>
            <w:r w:rsidRPr="00905B8F">
              <w:rPr>
                <w:rStyle w:val="Emphaseintense"/>
                <w:rFonts w:asciiTheme="minorHAnsi" w:hAnsiTheme="minorHAnsi" w:cstheme="minorHAnsi"/>
                <w:color w:val="1F497D" w:themeColor="text2"/>
                <w:szCs w:val="20"/>
              </w:rPr>
              <w:t>Etude de cas</w:t>
            </w:r>
          </w:p>
          <w:p w:rsidR="00752859" w:rsidRPr="00905B8F" w:rsidRDefault="00752859" w:rsidP="00987FF2">
            <w:pPr>
              <w:jc w:val="center"/>
              <w:rPr>
                <w:rFonts w:asciiTheme="minorHAnsi" w:hAnsiTheme="minorHAnsi" w:cstheme="minorHAnsi"/>
                <w:color w:val="1F497D" w:themeColor="text2"/>
                <w:szCs w:val="20"/>
              </w:rPr>
            </w:pPr>
            <w:r w:rsidRPr="00905B8F">
              <w:rPr>
                <w:rFonts w:asciiTheme="minorHAnsi" w:hAnsiTheme="minorHAnsi" w:cstheme="minorHAnsi"/>
                <w:color w:val="1F497D" w:themeColor="text2"/>
                <w:szCs w:val="20"/>
              </w:rPr>
              <w:t>Echange d’expériences</w:t>
            </w:r>
          </w:p>
          <w:p w:rsidR="00752859" w:rsidRPr="00905B8F" w:rsidRDefault="00752859" w:rsidP="00987FF2">
            <w:pPr>
              <w:jc w:val="center"/>
              <w:rPr>
                <w:rFonts w:asciiTheme="minorHAnsi" w:hAnsiTheme="minorHAnsi" w:cstheme="minorHAnsi"/>
                <w:color w:val="1F497D" w:themeColor="text2"/>
                <w:szCs w:val="20"/>
              </w:rPr>
            </w:pPr>
            <w:r w:rsidRPr="00905B8F">
              <w:rPr>
                <w:rFonts w:asciiTheme="minorHAnsi" w:hAnsiTheme="minorHAnsi" w:cstheme="minorHAnsi"/>
                <w:color w:val="1F497D" w:themeColor="text2"/>
                <w:szCs w:val="20"/>
              </w:rPr>
              <w:t>Co-développement</w:t>
            </w:r>
          </w:p>
          <w:p w:rsidR="00752859" w:rsidRPr="00905B8F" w:rsidRDefault="00752859" w:rsidP="00987FF2">
            <w:pPr>
              <w:jc w:val="center"/>
              <w:rPr>
                <w:rFonts w:asciiTheme="minorHAnsi" w:hAnsiTheme="minorHAnsi" w:cstheme="minorHAnsi"/>
                <w:color w:val="1F497D" w:themeColor="text2"/>
                <w:szCs w:val="20"/>
              </w:rPr>
            </w:pPr>
            <w:r w:rsidRPr="00905B8F">
              <w:rPr>
                <w:rFonts w:asciiTheme="minorHAnsi" w:hAnsiTheme="minorHAnsi" w:cstheme="minorHAnsi"/>
                <w:color w:val="1F497D" w:themeColor="text2"/>
                <w:szCs w:val="20"/>
              </w:rPr>
              <w:t>(Ateliers en sous-groupes)</w:t>
            </w:r>
          </w:p>
          <w:p w:rsidR="00752859" w:rsidRPr="00905B8F" w:rsidRDefault="00752859" w:rsidP="00987FF2">
            <w:pPr>
              <w:jc w:val="center"/>
              <w:rPr>
                <w:rFonts w:asciiTheme="minorHAnsi" w:hAnsiTheme="minorHAnsi" w:cstheme="minorHAnsi"/>
                <w:b/>
                <w:bCs/>
                <w:iCs/>
                <w:color w:val="1F497D" w:themeColor="text2"/>
                <w:szCs w:val="20"/>
              </w:rPr>
            </w:pPr>
          </w:p>
        </w:tc>
      </w:tr>
    </w:tbl>
    <w:p w:rsidR="005A6026" w:rsidRDefault="005A6026" w:rsidP="009B67CD">
      <w:pPr>
        <w:rPr>
          <w:rStyle w:val="Emphaseintense"/>
          <w:rFonts w:asciiTheme="minorHAnsi" w:hAnsiTheme="minorHAnsi"/>
          <w:color w:val="4F81BD" w:themeColor="accent1"/>
          <w:u w:val="single"/>
        </w:rPr>
      </w:pPr>
    </w:p>
    <w:p w:rsidR="00BC0506" w:rsidRPr="00E92150" w:rsidRDefault="00BC0506" w:rsidP="00E92150">
      <w:pPr>
        <w:pStyle w:val="Titre2"/>
        <w:pBdr>
          <w:bottom w:val="single" w:sz="4" w:space="0" w:color="auto"/>
        </w:pBdr>
        <w:shd w:val="clear" w:color="auto" w:fill="F79646" w:themeFill="accent6"/>
        <w:ind w:firstLine="576"/>
        <w:jc w:val="left"/>
        <w:rPr>
          <w:color w:val="FFFFFF" w:themeColor="background1"/>
          <w:sz w:val="28"/>
        </w:rPr>
      </w:pPr>
      <w:bookmarkStart w:id="14" w:name="_Toc352936083"/>
      <w:bookmarkStart w:id="15" w:name="_Toc352939479"/>
      <w:r w:rsidRPr="00E92150">
        <w:rPr>
          <w:color w:val="FFFFFF" w:themeColor="background1"/>
          <w:sz w:val="28"/>
        </w:rPr>
        <w:t>DEVELOPPER SA POSTURE DE MANAGER ET SES PRATIQUES MANAGERIALES</w:t>
      </w:r>
      <w:bookmarkEnd w:id="14"/>
      <w:bookmarkEnd w:id="15"/>
    </w:p>
    <w:p w:rsidR="009B67CD" w:rsidRDefault="00F70390" w:rsidP="009B67CD">
      <w:pPr>
        <w:rPr>
          <w:rFonts w:asciiTheme="minorHAnsi" w:hAnsiTheme="minorHAnsi"/>
          <w:color w:val="4F81BD" w:themeColor="accent1"/>
        </w:rPr>
      </w:pPr>
      <w:r>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669504" behindDoc="0" locked="0" layoutInCell="1" allowOverlap="1" wp14:anchorId="2F9BB308" wp14:editId="033007C3">
                <wp:simplePos x="0" y="0"/>
                <wp:positionH relativeFrom="column">
                  <wp:posOffset>5080</wp:posOffset>
                </wp:positionH>
                <wp:positionV relativeFrom="paragraph">
                  <wp:posOffset>22860</wp:posOffset>
                </wp:positionV>
                <wp:extent cx="1000125" cy="335915"/>
                <wp:effectExtent l="0" t="0" r="28575" b="26035"/>
                <wp:wrapNone/>
                <wp:docPr id="8" name="Rectangle 8"/>
                <wp:cNvGraphicFramePr/>
                <a:graphic xmlns:a="http://schemas.openxmlformats.org/drawingml/2006/main">
                  <a:graphicData uri="http://schemas.microsoft.com/office/word/2010/wordprocessingShape">
                    <wps:wsp>
                      <wps:cNvSpPr/>
                      <wps:spPr>
                        <a:xfrm>
                          <a:off x="0" y="0"/>
                          <a:ext cx="1000125" cy="335915"/>
                        </a:xfrm>
                        <a:prstGeom prst="rect">
                          <a:avLst/>
                        </a:prstGeom>
                      </wps:spPr>
                      <wps:style>
                        <a:lnRef idx="2">
                          <a:schemeClr val="accent6"/>
                        </a:lnRef>
                        <a:fillRef idx="1">
                          <a:schemeClr val="lt1"/>
                        </a:fillRef>
                        <a:effectRef idx="0">
                          <a:schemeClr val="accent6"/>
                        </a:effectRef>
                        <a:fontRef idx="minor">
                          <a:schemeClr val="dk1"/>
                        </a:fontRef>
                      </wps:style>
                      <wps:txbx>
                        <w:txbxContent>
                          <w:p w:rsidR="00703D73" w:rsidRPr="00F70390" w:rsidRDefault="00703D73" w:rsidP="00EB0ACB">
                            <w:pPr>
                              <w:jc w:val="center"/>
                              <w:rPr>
                                <w:b/>
                                <w:color w:val="E36C0A" w:themeColor="accent6" w:themeShade="BF"/>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F70390">
                              <w:rPr>
                                <w:b/>
                                <w:color w:val="E36C0A" w:themeColor="accent6" w:themeShade="BF"/>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2 jours</w:t>
                            </w:r>
                          </w:p>
                          <w:p w:rsidR="00703D73" w:rsidRPr="00F70390" w:rsidRDefault="00703D73" w:rsidP="00EB0ACB">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43" style="position:absolute;left:0;text-align:left;margin-left:.4pt;margin-top:1.8pt;width:78.75pt;height:26.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" fillcolor="white [3201]" strokecolor="#f79646 [3209]" strokeweight="2pt">
                <v:textbox>
                  <w:txbxContent>
                    <w:p w:rsidR="00703D73" w:rsidRPr="00F70390" w:rsidRDefault="00703D73" w:rsidP="00EB0ACB">
                      <w:pPr>
                        <w:jc w:val="center"/>
                        <w:rPr>
                          <w:b/>
                          <w:color w:val="E36C0A" w:themeColor="accent6" w:themeShade="BF"/>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F70390">
                        <w:rPr>
                          <w:b/>
                          <w:color w:val="E36C0A" w:themeColor="accent6" w:themeShade="BF"/>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2 jours</w:t>
                      </w:r>
                    </w:p>
                    <w:p w:rsidR="00703D73" w:rsidRPr="00F70390" w:rsidRDefault="00703D73" w:rsidP="00EB0ACB">
                      <w:pPr>
                        <w:jc w:val="center"/>
                        <w:rPr>
                          <w:sz w:val="18"/>
                        </w:rPr>
                      </w:pPr>
                    </w:p>
                  </w:txbxContent>
                </v:textbox>
              </v:rect>
            </w:pict>
          </mc:Fallback>
        </mc:AlternateContent>
      </w:r>
      <w:r w:rsidR="00EB0ACB">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671552" behindDoc="0" locked="0" layoutInCell="1" allowOverlap="1" wp14:anchorId="64A66CC0" wp14:editId="5FA6E255">
                <wp:simplePos x="0" y="0"/>
                <wp:positionH relativeFrom="column">
                  <wp:posOffset>3767263</wp:posOffset>
                </wp:positionH>
                <wp:positionV relativeFrom="paragraph">
                  <wp:posOffset>23584</wp:posOffset>
                </wp:positionV>
                <wp:extent cx="5112045" cy="1733107"/>
                <wp:effectExtent l="57150" t="19050" r="69850" b="95885"/>
                <wp:wrapNone/>
                <wp:docPr id="11" name="Arrondir un rectangle avec un coin diagonal 11"/>
                <wp:cNvGraphicFramePr/>
                <a:graphic xmlns:a="http://schemas.openxmlformats.org/drawingml/2006/main">
                  <a:graphicData uri="http://schemas.microsoft.com/office/word/2010/wordprocessingShape">
                    <wps:wsp>
                      <wps:cNvSpPr/>
                      <wps:spPr>
                        <a:xfrm>
                          <a:off x="0" y="0"/>
                          <a:ext cx="5112045" cy="1733107"/>
                        </a:xfrm>
                        <a:prstGeom prst="round2DiagRect">
                          <a:avLst/>
                        </a:prstGeom>
                      </wps:spPr>
                      <wps:style>
                        <a:lnRef idx="1">
                          <a:schemeClr val="accent6"/>
                        </a:lnRef>
                        <a:fillRef idx="3">
                          <a:schemeClr val="accent6"/>
                        </a:fillRef>
                        <a:effectRef idx="2">
                          <a:schemeClr val="accent6"/>
                        </a:effectRef>
                        <a:fontRef idx="minor">
                          <a:schemeClr val="lt1"/>
                        </a:fontRef>
                      </wps:style>
                      <wps:txbx>
                        <w:txbxContent>
                          <w:p w:rsidR="00703D73" w:rsidRPr="00EB0ACB" w:rsidRDefault="00703D73" w:rsidP="00EB0ACB">
                            <w:pPr>
                              <w:rPr>
                                <w:rFonts w:asciiTheme="minorHAnsi" w:eastAsia="Helvetica" w:hAnsiTheme="minorHAnsi" w:cstheme="minorHAnsi"/>
                                <w:color w:val="FFFFFF" w:themeColor="background1"/>
                                <w:sz w:val="24"/>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EB0ACB">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EB0ACB" w:rsidRDefault="00703D73" w:rsidP="00836817">
                            <w:pPr>
                              <w:pStyle w:val="Body1"/>
                              <w:numPr>
                                <w:ilvl w:val="0"/>
                                <w:numId w:val="12"/>
                              </w:numPr>
                              <w:rPr>
                                <w:rFonts w:asciiTheme="minorHAnsi" w:eastAsia="Helvetica" w:hAnsiTheme="minorHAnsi" w:cstheme="minorHAnsi"/>
                                <w:color w:val="auto"/>
                                <w:sz w:val="22"/>
                                <w:szCs w:val="22"/>
                                <w:lang w:val="fr-F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EB0ACB">
                              <w:rPr>
                                <w:rFonts w:asciiTheme="minorHAnsi" w:eastAsia="Helvetica" w:hAnsiTheme="minorHAnsi" w:cstheme="minorHAnsi"/>
                                <w:color w:val="auto"/>
                                <w:sz w:val="22"/>
                                <w:szCs w:val="22"/>
                                <w:lang w:val="fr-F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Développer sa posture de manager</w:t>
                            </w:r>
                          </w:p>
                          <w:p w:rsidR="00703D73" w:rsidRPr="00EB0ACB" w:rsidRDefault="00703D73" w:rsidP="00836817">
                            <w:pPr>
                              <w:pStyle w:val="Body1"/>
                              <w:numPr>
                                <w:ilvl w:val="0"/>
                                <w:numId w:val="12"/>
                              </w:numPr>
                              <w:rPr>
                                <w:rFonts w:asciiTheme="minorHAnsi" w:eastAsia="Helvetica" w:hAnsiTheme="minorHAnsi" w:cstheme="minorHAnsi"/>
                                <w:color w:val="auto"/>
                                <w:sz w:val="22"/>
                                <w:szCs w:val="22"/>
                                <w:lang w:val="fr-F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EB0ACB">
                              <w:rPr>
                                <w:rFonts w:asciiTheme="minorHAnsi" w:eastAsia="Helvetica" w:hAnsiTheme="minorHAnsi" w:cstheme="minorHAnsi"/>
                                <w:color w:val="auto"/>
                                <w:sz w:val="22"/>
                                <w:szCs w:val="22"/>
                                <w:lang w:val="fr-F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Structurer son équipe et mettre en place les conditions de la performance</w:t>
                            </w:r>
                          </w:p>
                          <w:p w:rsidR="00703D73" w:rsidRPr="00EB0ACB" w:rsidRDefault="00703D73" w:rsidP="00836817">
                            <w:pPr>
                              <w:pStyle w:val="Body1"/>
                              <w:numPr>
                                <w:ilvl w:val="0"/>
                                <w:numId w:val="12"/>
                              </w:numPr>
                              <w:rPr>
                                <w:rFonts w:asciiTheme="minorHAnsi" w:eastAsia="Helvetica" w:hAnsiTheme="minorHAnsi" w:cstheme="minorHAnsi"/>
                                <w:color w:val="auto"/>
                                <w:sz w:val="22"/>
                                <w:szCs w:val="22"/>
                                <w:lang w:val="fr-F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EB0ACB">
                              <w:rPr>
                                <w:rFonts w:asciiTheme="minorHAnsi" w:eastAsia="Helvetica" w:hAnsiTheme="minorHAnsi" w:cstheme="minorHAnsi"/>
                                <w:color w:val="auto"/>
                                <w:sz w:val="22"/>
                                <w:szCs w:val="22"/>
                                <w:lang w:val="fr-F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Fixer les objectifs et sécuriser leur atteinte (en tenant compte d’une culture d’entreprise différente d’un management par objectif « à l’américaine »)</w:t>
                            </w:r>
                          </w:p>
                          <w:p w:rsidR="00703D73" w:rsidRPr="00EB0ACB" w:rsidRDefault="00703D73" w:rsidP="00836817">
                            <w:pPr>
                              <w:pStyle w:val="Body1"/>
                              <w:numPr>
                                <w:ilvl w:val="0"/>
                                <w:numId w:val="12"/>
                              </w:numPr>
                              <w:rPr>
                                <w:rFonts w:asciiTheme="minorHAnsi" w:eastAsia="Helvetica" w:hAnsiTheme="minorHAnsi" w:cstheme="minorHAnsi"/>
                                <w:color w:val="auto"/>
                                <w:sz w:val="22"/>
                                <w:szCs w:val="22"/>
                                <w:lang w:val="fr-F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EB0ACB">
                              <w:rPr>
                                <w:rFonts w:asciiTheme="minorHAnsi" w:eastAsia="Helvetica" w:hAnsiTheme="minorHAnsi" w:cstheme="minorHAnsi"/>
                                <w:color w:val="auto"/>
                                <w:sz w:val="22"/>
                                <w:szCs w:val="22"/>
                                <w:lang w:val="fr-F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Professionnaliser ses collaborateurs</w:t>
                            </w:r>
                          </w:p>
                          <w:p w:rsidR="00703D73" w:rsidRPr="00EB0ACB" w:rsidRDefault="00703D73" w:rsidP="00836817">
                            <w:pPr>
                              <w:pStyle w:val="Body1"/>
                              <w:numPr>
                                <w:ilvl w:val="0"/>
                                <w:numId w:val="12"/>
                              </w:numPr>
                              <w:rPr>
                                <w:rFonts w:asciiTheme="minorHAnsi" w:eastAsia="Helvetica" w:hAnsiTheme="minorHAnsi" w:cstheme="minorHAnsi"/>
                                <w:color w:val="auto"/>
                                <w:sz w:val="22"/>
                                <w:szCs w:val="22"/>
                                <w:lang w:val="fr-F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EB0ACB">
                              <w:rPr>
                                <w:rFonts w:asciiTheme="minorHAnsi" w:eastAsia="Helvetica" w:hAnsiTheme="minorHAnsi" w:cstheme="minorHAnsi"/>
                                <w:color w:val="auto"/>
                                <w:sz w:val="22"/>
                                <w:szCs w:val="22"/>
                                <w:lang w:val="fr-F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Crédibiliser son management et faire respecter le cadre d’action</w:t>
                            </w:r>
                          </w:p>
                          <w:p w:rsidR="00703D73" w:rsidRPr="00EB0ACB" w:rsidRDefault="00703D73" w:rsidP="00EB0ACB">
                            <w:pPr>
                              <w:pStyle w:val="Body1"/>
                              <w:ind w:left="720"/>
                              <w:rPr>
                                <w:color w:val="auto"/>
                                <w:lang w:val="fr-F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ndir un rectangle avec un coin diagonal 11" o:spid="_x0000_s1044" style="position:absolute;left:0;text-align:left;margin-left:296.65pt;margin-top:1.85pt;width:402.5pt;height:136.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12045,173310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" adj="-11796480,,5400" path="m288857,l5112045,r,l5112045,1444250v,159531,-129326,288857,-288857,288857l,1733107r,l,288857c,129326,129326,,288857,xe" fillcolor="#9a4906 [1641]" strokecolor="#f68c36 [3049]">
                <v:fill color2="#f68a32 [3017]" rotate="t" angle="180" colors="0 #cb6c1d;52429f #ff8f2a;1 #ff8f26" focus="100%" type="gradient">
                  <o:fill v:ext="view" type="gradientUnscaled"/>
                </v:fill>
                <v:stroke joinstyle="miter"/>
                <v:shadow on="t" color="black" opacity="22937f" origin=",.5" offset="0,.63889mm"/>
                <v:formulas/>
                <v:path arrowok="t" o:connecttype="custom" o:connectlocs="288857,0;5112045,0;5112045,0;5112045,1444250;4823188,1733107;0,1733107;0,1733107;0,288857;288857,0" o:connectangles="0,0,0,0,0,0,0,0,0" textboxrect="0,0,5112045,1733107"/>
                <v:textbox>
                  <w:txbxContent>
                    <w:p w:rsidR="00703D73" w:rsidRPr="00EB0ACB" w:rsidRDefault="00703D73" w:rsidP="00EB0ACB">
                      <w:pPr>
                        <w:rPr>
                          <w:rFonts w:asciiTheme="minorHAnsi" w:eastAsia="Helvetica" w:hAnsiTheme="minorHAnsi" w:cstheme="minorHAnsi"/>
                          <w:color w:val="FFFFFF" w:themeColor="background1"/>
                          <w:sz w:val="24"/>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EB0ACB">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EB0ACB" w:rsidRDefault="00703D73" w:rsidP="00836817">
                      <w:pPr>
                        <w:pStyle w:val="Body1"/>
                        <w:numPr>
                          <w:ilvl w:val="0"/>
                          <w:numId w:val="12"/>
                        </w:numPr>
                        <w:rPr>
                          <w:rFonts w:asciiTheme="minorHAnsi" w:eastAsia="Helvetica" w:hAnsiTheme="minorHAnsi" w:cstheme="minorHAnsi"/>
                          <w:color w:val="auto"/>
                          <w:sz w:val="22"/>
                          <w:szCs w:val="22"/>
                          <w:lang w:val="fr-F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EB0ACB">
                        <w:rPr>
                          <w:rFonts w:asciiTheme="minorHAnsi" w:eastAsia="Helvetica" w:hAnsiTheme="minorHAnsi" w:cstheme="minorHAnsi"/>
                          <w:color w:val="auto"/>
                          <w:sz w:val="22"/>
                          <w:szCs w:val="22"/>
                          <w:lang w:val="fr-F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Développer sa posture de manager</w:t>
                      </w:r>
                    </w:p>
                    <w:p w:rsidR="00703D73" w:rsidRPr="00EB0ACB" w:rsidRDefault="00703D73" w:rsidP="00836817">
                      <w:pPr>
                        <w:pStyle w:val="Body1"/>
                        <w:numPr>
                          <w:ilvl w:val="0"/>
                          <w:numId w:val="12"/>
                        </w:numPr>
                        <w:rPr>
                          <w:rFonts w:asciiTheme="minorHAnsi" w:eastAsia="Helvetica" w:hAnsiTheme="minorHAnsi" w:cstheme="minorHAnsi"/>
                          <w:color w:val="auto"/>
                          <w:sz w:val="22"/>
                          <w:szCs w:val="22"/>
                          <w:lang w:val="fr-F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EB0ACB">
                        <w:rPr>
                          <w:rFonts w:asciiTheme="minorHAnsi" w:eastAsia="Helvetica" w:hAnsiTheme="minorHAnsi" w:cstheme="minorHAnsi"/>
                          <w:color w:val="auto"/>
                          <w:sz w:val="22"/>
                          <w:szCs w:val="22"/>
                          <w:lang w:val="fr-F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Structurer son équipe et mettre en place les conditions de la performance</w:t>
                      </w:r>
                    </w:p>
                    <w:p w:rsidR="00703D73" w:rsidRPr="00EB0ACB" w:rsidRDefault="00703D73" w:rsidP="00836817">
                      <w:pPr>
                        <w:pStyle w:val="Body1"/>
                        <w:numPr>
                          <w:ilvl w:val="0"/>
                          <w:numId w:val="12"/>
                        </w:numPr>
                        <w:rPr>
                          <w:rFonts w:asciiTheme="minorHAnsi" w:eastAsia="Helvetica" w:hAnsiTheme="minorHAnsi" w:cstheme="minorHAnsi"/>
                          <w:color w:val="auto"/>
                          <w:sz w:val="22"/>
                          <w:szCs w:val="22"/>
                          <w:lang w:val="fr-F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EB0ACB">
                        <w:rPr>
                          <w:rFonts w:asciiTheme="minorHAnsi" w:eastAsia="Helvetica" w:hAnsiTheme="minorHAnsi" w:cstheme="minorHAnsi"/>
                          <w:color w:val="auto"/>
                          <w:sz w:val="22"/>
                          <w:szCs w:val="22"/>
                          <w:lang w:val="fr-F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Fixer les objectifs et sécuriser leur atteinte (en tenant compte d’une culture d’entreprise différente d’un management par objectif « à l’américaine »)</w:t>
                      </w:r>
                    </w:p>
                    <w:p w:rsidR="00703D73" w:rsidRPr="00EB0ACB" w:rsidRDefault="00703D73" w:rsidP="00836817">
                      <w:pPr>
                        <w:pStyle w:val="Body1"/>
                        <w:numPr>
                          <w:ilvl w:val="0"/>
                          <w:numId w:val="12"/>
                        </w:numPr>
                        <w:rPr>
                          <w:rFonts w:asciiTheme="minorHAnsi" w:eastAsia="Helvetica" w:hAnsiTheme="minorHAnsi" w:cstheme="minorHAnsi"/>
                          <w:color w:val="auto"/>
                          <w:sz w:val="22"/>
                          <w:szCs w:val="22"/>
                          <w:lang w:val="fr-F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EB0ACB">
                        <w:rPr>
                          <w:rFonts w:asciiTheme="minorHAnsi" w:eastAsia="Helvetica" w:hAnsiTheme="minorHAnsi" w:cstheme="minorHAnsi"/>
                          <w:color w:val="auto"/>
                          <w:sz w:val="22"/>
                          <w:szCs w:val="22"/>
                          <w:lang w:val="fr-F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Professionnaliser ses collaborateurs</w:t>
                      </w:r>
                    </w:p>
                    <w:p w:rsidR="00703D73" w:rsidRPr="00EB0ACB" w:rsidRDefault="00703D73" w:rsidP="00836817">
                      <w:pPr>
                        <w:pStyle w:val="Body1"/>
                        <w:numPr>
                          <w:ilvl w:val="0"/>
                          <w:numId w:val="12"/>
                        </w:numPr>
                        <w:rPr>
                          <w:rFonts w:asciiTheme="minorHAnsi" w:eastAsia="Helvetica" w:hAnsiTheme="minorHAnsi" w:cstheme="minorHAnsi"/>
                          <w:color w:val="auto"/>
                          <w:sz w:val="22"/>
                          <w:szCs w:val="22"/>
                          <w:lang w:val="fr-F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EB0ACB">
                        <w:rPr>
                          <w:rFonts w:asciiTheme="minorHAnsi" w:eastAsia="Helvetica" w:hAnsiTheme="minorHAnsi" w:cstheme="minorHAnsi"/>
                          <w:color w:val="auto"/>
                          <w:sz w:val="22"/>
                          <w:szCs w:val="22"/>
                          <w:lang w:val="fr-F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Crédibiliser son management et faire respecter le cadre d’action</w:t>
                      </w:r>
                    </w:p>
                    <w:p w:rsidR="00703D73" w:rsidRPr="00EB0ACB" w:rsidRDefault="00703D73" w:rsidP="00EB0ACB">
                      <w:pPr>
                        <w:pStyle w:val="Body1"/>
                        <w:ind w:left="720"/>
                        <w:rPr>
                          <w:color w:val="auto"/>
                          <w:lang w:val="fr-F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txbxContent>
                </v:textbox>
              </v:shape>
            </w:pict>
          </mc:Fallback>
        </mc:AlternateContent>
      </w:r>
    </w:p>
    <w:p w:rsidR="00BC0506" w:rsidRDefault="00BC0506" w:rsidP="009B67CD">
      <w:pPr>
        <w:rPr>
          <w:rFonts w:asciiTheme="minorHAnsi" w:hAnsiTheme="minorHAnsi"/>
          <w:color w:val="4F81BD" w:themeColor="accent1"/>
        </w:rPr>
      </w:pPr>
    </w:p>
    <w:p w:rsidR="00EB0ACB" w:rsidRDefault="00EB0ACB" w:rsidP="00EB0ACB">
      <w:pPr>
        <w:tabs>
          <w:tab w:val="left" w:pos="7887"/>
        </w:tabs>
        <w:rPr>
          <w:rFonts w:asciiTheme="minorHAnsi" w:hAnsiTheme="minorHAnsi"/>
          <w:color w:val="4F81BD" w:themeColor="accent1"/>
        </w:rPr>
      </w:pPr>
      <w:r>
        <w:rPr>
          <w:rFonts w:asciiTheme="minorHAnsi" w:hAnsiTheme="minorHAnsi"/>
          <w:color w:val="4F81BD" w:themeColor="accent1"/>
        </w:rPr>
        <w:tab/>
      </w:r>
    </w:p>
    <w:p w:rsidR="00EB0ACB" w:rsidRDefault="00EB0ACB" w:rsidP="009B67CD">
      <w:pPr>
        <w:rPr>
          <w:rFonts w:asciiTheme="minorHAnsi" w:hAnsiTheme="minorHAnsi"/>
          <w:color w:val="4F81BD" w:themeColor="accent1"/>
        </w:rPr>
      </w:pPr>
    </w:p>
    <w:p w:rsidR="00EB0ACB" w:rsidRDefault="00EB0ACB" w:rsidP="009B67CD">
      <w:pPr>
        <w:rPr>
          <w:rFonts w:asciiTheme="minorHAnsi" w:hAnsiTheme="minorHAnsi"/>
          <w:color w:val="4F81BD" w:themeColor="accent1"/>
        </w:rPr>
      </w:pPr>
    </w:p>
    <w:p w:rsidR="00EB0ACB" w:rsidRDefault="00EB0ACB" w:rsidP="009B67CD">
      <w:pPr>
        <w:rPr>
          <w:rFonts w:asciiTheme="minorHAnsi" w:hAnsiTheme="minorHAnsi"/>
          <w:color w:val="4F81BD" w:themeColor="accent1"/>
        </w:rPr>
      </w:pPr>
    </w:p>
    <w:p w:rsidR="00EB0ACB" w:rsidRDefault="00EB0ACB" w:rsidP="009B67CD">
      <w:pPr>
        <w:rPr>
          <w:rFonts w:asciiTheme="minorHAnsi" w:hAnsiTheme="minorHAnsi"/>
          <w:color w:val="4F81BD" w:themeColor="accent1"/>
        </w:rPr>
      </w:pPr>
    </w:p>
    <w:p w:rsidR="009B67CD" w:rsidRDefault="009B67CD" w:rsidP="00EB0ACB">
      <w:pPr>
        <w:spacing w:after="200" w:line="276" w:lineRule="auto"/>
        <w:jc w:val="left"/>
        <w:rPr>
          <w:rFonts w:asciiTheme="minorHAnsi" w:hAnsiTheme="minorHAnsi"/>
          <w:color w:val="4F81BD" w:themeColor="accent1"/>
        </w:rPr>
      </w:pPr>
    </w:p>
    <w:p w:rsidR="00EB0ACB" w:rsidRDefault="00EB0ACB" w:rsidP="00EB0ACB">
      <w:pPr>
        <w:spacing w:after="200" w:line="276" w:lineRule="auto"/>
        <w:jc w:val="left"/>
        <w:rPr>
          <w:rFonts w:asciiTheme="minorHAnsi" w:hAnsiTheme="minorHAnsi"/>
          <w:color w:val="4F81BD" w:themeColor="accent1"/>
        </w:rPr>
      </w:pPr>
    </w:p>
    <w:p w:rsidR="00C8079F" w:rsidRPr="00E802A2" w:rsidRDefault="00C8079F" w:rsidP="00C8079F">
      <w:pPr>
        <w:spacing w:after="200" w:line="276" w:lineRule="auto"/>
        <w:jc w:val="left"/>
        <w:rPr>
          <w:rFonts w:asciiTheme="minorHAnsi" w:hAnsiTheme="minorHAnsi"/>
          <w:b/>
          <w:color w:val="002060"/>
          <w:sz w:val="24"/>
        </w:rPr>
      </w:pPr>
      <w:r>
        <w:rPr>
          <w:rFonts w:asciiTheme="minorHAnsi" w:hAnsiTheme="minorHAnsi"/>
          <w:b/>
          <w:color w:val="002060"/>
          <w:sz w:val="24"/>
        </w:rPr>
        <w:t>Détail du programme</w:t>
      </w:r>
    </w:p>
    <w:tbl>
      <w:tblPr>
        <w:tblStyle w:val="Grilledutableau"/>
        <w:tblW w:w="0" w:type="auto"/>
        <w:tblLayout w:type="fixed"/>
        <w:tblLook w:val="04A0" w:firstRow="1" w:lastRow="0" w:firstColumn="1" w:lastColumn="0" w:noHBand="0" w:noVBand="1"/>
      </w:tblPr>
      <w:tblGrid>
        <w:gridCol w:w="392"/>
        <w:gridCol w:w="3402"/>
        <w:gridCol w:w="10348"/>
      </w:tblGrid>
      <w:tr w:rsidR="00E4014F" w:rsidRPr="00EB0ACB" w:rsidTr="00E4014F">
        <w:trPr>
          <w:cantSplit/>
          <w:trHeight w:val="734"/>
        </w:trPr>
        <w:tc>
          <w:tcPr>
            <w:tcW w:w="392" w:type="dxa"/>
            <w:textDirection w:val="btLr"/>
            <w:vAlign w:val="bottom"/>
          </w:tcPr>
          <w:p w:rsidR="00E4014F" w:rsidRPr="00EB0ACB" w:rsidRDefault="00E4014F" w:rsidP="00312548">
            <w:pPr>
              <w:spacing w:line="276" w:lineRule="auto"/>
              <w:ind w:left="113" w:right="113"/>
              <w:jc w:val="center"/>
              <w:rPr>
                <w:rFonts w:asciiTheme="minorHAnsi" w:hAnsiTheme="minorHAnsi"/>
                <w:color w:val="002060"/>
              </w:rPr>
            </w:pPr>
          </w:p>
        </w:tc>
        <w:tc>
          <w:tcPr>
            <w:tcW w:w="3402" w:type="dxa"/>
            <w:vAlign w:val="center"/>
          </w:tcPr>
          <w:p w:rsidR="00E4014F" w:rsidRPr="00EB0ACB" w:rsidRDefault="00E4014F" w:rsidP="00312548">
            <w:pPr>
              <w:jc w:val="center"/>
              <w:rPr>
                <w:rFonts w:asciiTheme="minorHAnsi" w:hAnsiTheme="minorHAnsi"/>
                <w:b/>
                <w:color w:val="002060"/>
              </w:rPr>
            </w:pPr>
            <w:r w:rsidRPr="00EB0ACB">
              <w:rPr>
                <w:rFonts w:asciiTheme="minorHAnsi" w:hAnsiTheme="minorHAnsi"/>
                <w:b/>
                <w:color w:val="002060"/>
              </w:rPr>
              <w:t>Séquences</w:t>
            </w:r>
          </w:p>
        </w:tc>
        <w:tc>
          <w:tcPr>
            <w:tcW w:w="10348" w:type="dxa"/>
            <w:vAlign w:val="center"/>
          </w:tcPr>
          <w:p w:rsidR="00E4014F" w:rsidRPr="00EB0ACB" w:rsidRDefault="00E4014F" w:rsidP="00312548">
            <w:pPr>
              <w:jc w:val="center"/>
              <w:rPr>
                <w:rFonts w:asciiTheme="minorHAnsi" w:hAnsiTheme="minorHAnsi"/>
                <w:b/>
                <w:color w:val="002060"/>
              </w:rPr>
            </w:pPr>
            <w:r w:rsidRPr="00EB0ACB">
              <w:rPr>
                <w:rFonts w:asciiTheme="minorHAnsi" w:hAnsiTheme="minorHAnsi"/>
                <w:b/>
                <w:color w:val="002060"/>
              </w:rPr>
              <w:t>Description</w:t>
            </w:r>
          </w:p>
        </w:tc>
      </w:tr>
      <w:tr w:rsidR="00E4014F" w:rsidRPr="00EB0ACB" w:rsidTr="009021BB">
        <w:tc>
          <w:tcPr>
            <w:tcW w:w="392" w:type="dxa"/>
            <w:vMerge w:val="restart"/>
            <w:shd w:val="clear" w:color="auto" w:fill="F79646" w:themeFill="accent6"/>
            <w:textDirection w:val="btLr"/>
            <w:vAlign w:val="center"/>
          </w:tcPr>
          <w:p w:rsidR="00E4014F" w:rsidRPr="009021BB" w:rsidRDefault="00E4014F" w:rsidP="00312548">
            <w:pPr>
              <w:ind w:left="113" w:right="113"/>
              <w:jc w:val="center"/>
              <w:rPr>
                <w:rFonts w:asciiTheme="minorHAnsi" w:hAnsiTheme="minorHAnsi"/>
                <w:color w:val="FFFFFF" w:themeColor="background1"/>
              </w:rPr>
            </w:pPr>
            <w:r w:rsidRPr="009021BB">
              <w:rPr>
                <w:rFonts w:asciiTheme="minorHAnsi" w:hAnsiTheme="minorHAnsi"/>
                <w:color w:val="FFFFFF" w:themeColor="background1"/>
              </w:rPr>
              <w:t>Jour 1</w:t>
            </w:r>
          </w:p>
        </w:tc>
        <w:tc>
          <w:tcPr>
            <w:tcW w:w="3402" w:type="dxa"/>
          </w:tcPr>
          <w:p w:rsidR="00E4014F" w:rsidRPr="00EB0ACB" w:rsidRDefault="00E4014F" w:rsidP="00312548">
            <w:pPr>
              <w:jc w:val="left"/>
              <w:rPr>
                <w:rFonts w:asciiTheme="minorHAnsi" w:hAnsiTheme="minorHAnsi"/>
                <w:color w:val="002060"/>
              </w:rPr>
            </w:pPr>
            <w:r w:rsidRPr="00EB0ACB">
              <w:rPr>
                <w:rFonts w:asciiTheme="minorHAnsi" w:hAnsiTheme="minorHAnsi"/>
                <w:color w:val="002060"/>
              </w:rPr>
              <w:t>Introduction et présentations</w:t>
            </w:r>
          </w:p>
        </w:tc>
        <w:tc>
          <w:tcPr>
            <w:tcW w:w="10348" w:type="dxa"/>
          </w:tcPr>
          <w:p w:rsidR="00E4014F" w:rsidRPr="00EB0ACB" w:rsidRDefault="00E4014F" w:rsidP="00312548">
            <w:pPr>
              <w:jc w:val="left"/>
              <w:rPr>
                <w:rFonts w:asciiTheme="minorHAnsi" w:hAnsiTheme="minorHAnsi"/>
                <w:color w:val="002060"/>
              </w:rPr>
            </w:pPr>
          </w:p>
        </w:tc>
      </w:tr>
      <w:tr w:rsidR="00E4014F" w:rsidRPr="00EB0ACB" w:rsidTr="009021BB">
        <w:tc>
          <w:tcPr>
            <w:tcW w:w="392" w:type="dxa"/>
            <w:vMerge/>
            <w:shd w:val="clear" w:color="auto" w:fill="F79646" w:themeFill="accent6"/>
            <w:textDirection w:val="btLr"/>
            <w:vAlign w:val="center"/>
          </w:tcPr>
          <w:p w:rsidR="00E4014F" w:rsidRPr="009021BB" w:rsidRDefault="00E4014F" w:rsidP="00312548">
            <w:pPr>
              <w:ind w:left="113" w:right="113"/>
              <w:jc w:val="center"/>
              <w:rPr>
                <w:rFonts w:asciiTheme="minorHAnsi" w:hAnsiTheme="minorHAnsi"/>
                <w:color w:val="FFFFFF" w:themeColor="background1"/>
              </w:rPr>
            </w:pPr>
          </w:p>
        </w:tc>
        <w:tc>
          <w:tcPr>
            <w:tcW w:w="3402" w:type="dxa"/>
          </w:tcPr>
          <w:p w:rsidR="00E4014F" w:rsidRPr="00EB0ACB" w:rsidRDefault="00E4014F" w:rsidP="00312548">
            <w:pPr>
              <w:jc w:val="left"/>
              <w:rPr>
                <w:rFonts w:asciiTheme="minorHAnsi" w:hAnsiTheme="minorHAnsi"/>
                <w:color w:val="002060"/>
              </w:rPr>
            </w:pPr>
            <w:r w:rsidRPr="00EB0ACB">
              <w:rPr>
                <w:rFonts w:asciiTheme="minorHAnsi" w:hAnsiTheme="minorHAnsi"/>
                <w:color w:val="002060"/>
              </w:rPr>
              <w:t>Le métier de manager</w:t>
            </w:r>
          </w:p>
        </w:tc>
        <w:tc>
          <w:tcPr>
            <w:tcW w:w="10348" w:type="dxa"/>
          </w:tcPr>
          <w:p w:rsidR="00E4014F" w:rsidRPr="00EB0ACB" w:rsidRDefault="00E4014F" w:rsidP="00312548">
            <w:pPr>
              <w:jc w:val="left"/>
              <w:rPr>
                <w:rFonts w:asciiTheme="minorHAnsi" w:hAnsiTheme="minorHAnsi"/>
                <w:color w:val="002060"/>
              </w:rPr>
            </w:pPr>
            <w:r w:rsidRPr="00EB0ACB">
              <w:rPr>
                <w:rStyle w:val="Emphaseintense"/>
                <w:rFonts w:asciiTheme="minorHAnsi" w:hAnsiTheme="minorHAnsi" w:cs="Tahoma"/>
                <w:b w:val="0"/>
                <w:i w:val="0"/>
                <w:color w:val="002060"/>
              </w:rPr>
              <w:t>Définir le rôle et les missions du manager et développer sa posture managériale. Identifier et éviter les « pièges à managers ». Acquérir concepts fondamentaux du management (distinguer l’erreur et la faute, distinguer le rôle du manager et de l’expert, le « faire » et le « faire faire », etc.).</w:t>
            </w:r>
          </w:p>
        </w:tc>
      </w:tr>
      <w:tr w:rsidR="00E4014F" w:rsidRPr="00EB0ACB" w:rsidTr="009021BB">
        <w:tc>
          <w:tcPr>
            <w:tcW w:w="392" w:type="dxa"/>
            <w:vMerge/>
            <w:shd w:val="clear" w:color="auto" w:fill="F79646" w:themeFill="accent6"/>
            <w:textDirection w:val="btLr"/>
            <w:vAlign w:val="center"/>
          </w:tcPr>
          <w:p w:rsidR="00E4014F" w:rsidRPr="009021BB" w:rsidRDefault="00E4014F" w:rsidP="00312548">
            <w:pPr>
              <w:ind w:left="113" w:right="113"/>
              <w:jc w:val="center"/>
              <w:rPr>
                <w:rFonts w:asciiTheme="minorHAnsi" w:hAnsiTheme="minorHAnsi"/>
                <w:color w:val="FFFFFF" w:themeColor="background1"/>
              </w:rPr>
            </w:pPr>
          </w:p>
        </w:tc>
        <w:tc>
          <w:tcPr>
            <w:tcW w:w="3402" w:type="dxa"/>
          </w:tcPr>
          <w:p w:rsidR="00E4014F" w:rsidRPr="00EB0ACB" w:rsidRDefault="00E4014F" w:rsidP="00312548">
            <w:pPr>
              <w:jc w:val="left"/>
              <w:rPr>
                <w:rFonts w:asciiTheme="minorHAnsi" w:hAnsiTheme="minorHAnsi"/>
                <w:color w:val="002060"/>
              </w:rPr>
            </w:pPr>
            <w:r w:rsidRPr="00EB0ACB">
              <w:rPr>
                <w:rFonts w:asciiTheme="minorHAnsi" w:hAnsiTheme="minorHAnsi"/>
                <w:color w:val="002060"/>
              </w:rPr>
              <w:t>Mettre en œuvre un projet ambitieux</w:t>
            </w:r>
          </w:p>
        </w:tc>
        <w:tc>
          <w:tcPr>
            <w:tcW w:w="10348" w:type="dxa"/>
          </w:tcPr>
          <w:p w:rsidR="00E4014F" w:rsidRPr="00EB0ACB" w:rsidRDefault="00E4014F" w:rsidP="00312548">
            <w:pPr>
              <w:jc w:val="left"/>
              <w:rPr>
                <w:rFonts w:asciiTheme="minorHAnsi" w:hAnsiTheme="minorHAnsi"/>
                <w:color w:val="002060"/>
              </w:rPr>
            </w:pPr>
            <w:r w:rsidRPr="00EB0ACB">
              <w:rPr>
                <w:rFonts w:asciiTheme="minorHAnsi" w:hAnsiTheme="minorHAnsi"/>
                <w:color w:val="002060"/>
              </w:rPr>
              <w:t>Concevoir et faire vivre un projet ambitieux et fédérateur au sein de son équipe.</w:t>
            </w:r>
          </w:p>
        </w:tc>
      </w:tr>
      <w:tr w:rsidR="00E4014F" w:rsidRPr="00EB0ACB" w:rsidTr="009021BB">
        <w:tc>
          <w:tcPr>
            <w:tcW w:w="392" w:type="dxa"/>
            <w:vMerge/>
            <w:shd w:val="clear" w:color="auto" w:fill="F79646" w:themeFill="accent6"/>
            <w:textDirection w:val="btLr"/>
            <w:vAlign w:val="center"/>
          </w:tcPr>
          <w:p w:rsidR="00E4014F" w:rsidRPr="009021BB" w:rsidRDefault="00E4014F" w:rsidP="00312548">
            <w:pPr>
              <w:ind w:left="113" w:right="113"/>
              <w:jc w:val="center"/>
              <w:rPr>
                <w:rFonts w:asciiTheme="minorHAnsi" w:hAnsiTheme="minorHAnsi"/>
                <w:color w:val="FFFFFF" w:themeColor="background1"/>
              </w:rPr>
            </w:pPr>
          </w:p>
        </w:tc>
        <w:tc>
          <w:tcPr>
            <w:tcW w:w="3402" w:type="dxa"/>
          </w:tcPr>
          <w:p w:rsidR="00E4014F" w:rsidRPr="00EB0ACB" w:rsidRDefault="00E4014F" w:rsidP="00312548">
            <w:pPr>
              <w:jc w:val="left"/>
              <w:rPr>
                <w:rFonts w:asciiTheme="minorHAnsi" w:hAnsiTheme="minorHAnsi"/>
                <w:color w:val="002060"/>
              </w:rPr>
            </w:pPr>
            <w:r w:rsidRPr="00EB0ACB">
              <w:rPr>
                <w:rFonts w:asciiTheme="minorHAnsi" w:hAnsiTheme="minorHAnsi"/>
                <w:color w:val="002060"/>
              </w:rPr>
              <w:t>Cadrer l’action de son service</w:t>
            </w:r>
          </w:p>
        </w:tc>
        <w:tc>
          <w:tcPr>
            <w:tcW w:w="10348" w:type="dxa"/>
          </w:tcPr>
          <w:p w:rsidR="00E4014F" w:rsidRPr="00EB0ACB" w:rsidRDefault="00E4014F" w:rsidP="00312548">
            <w:pPr>
              <w:jc w:val="left"/>
              <w:rPr>
                <w:rFonts w:asciiTheme="minorHAnsi" w:hAnsiTheme="minorHAnsi"/>
                <w:color w:val="002060"/>
              </w:rPr>
            </w:pPr>
            <w:r w:rsidRPr="00EB0ACB">
              <w:rPr>
                <w:rStyle w:val="Emphaseintense"/>
                <w:rFonts w:asciiTheme="minorHAnsi" w:hAnsiTheme="minorHAnsi" w:cs="Tahoma"/>
                <w:b w:val="0"/>
                <w:i w:val="0"/>
                <w:color w:val="002060"/>
              </w:rPr>
              <w:t>Clarifier les objectifs et ressources de son service et décliner les missions de ses collaborateurs. Définir des moyens en cohérence avec les objectifs.</w:t>
            </w:r>
          </w:p>
        </w:tc>
      </w:tr>
      <w:tr w:rsidR="00E4014F" w:rsidRPr="00EB0ACB" w:rsidTr="009021BB">
        <w:tc>
          <w:tcPr>
            <w:tcW w:w="392" w:type="dxa"/>
            <w:vMerge/>
            <w:shd w:val="clear" w:color="auto" w:fill="F79646" w:themeFill="accent6"/>
            <w:textDirection w:val="btLr"/>
            <w:vAlign w:val="center"/>
          </w:tcPr>
          <w:p w:rsidR="00E4014F" w:rsidRPr="009021BB" w:rsidRDefault="00E4014F" w:rsidP="00312548">
            <w:pPr>
              <w:ind w:left="113" w:right="113"/>
              <w:jc w:val="center"/>
              <w:rPr>
                <w:rFonts w:asciiTheme="minorHAnsi" w:hAnsiTheme="minorHAnsi"/>
                <w:color w:val="FFFFFF" w:themeColor="background1"/>
              </w:rPr>
            </w:pPr>
          </w:p>
        </w:tc>
        <w:tc>
          <w:tcPr>
            <w:tcW w:w="3402" w:type="dxa"/>
          </w:tcPr>
          <w:p w:rsidR="00E4014F" w:rsidRPr="00EB0ACB" w:rsidRDefault="00E4014F" w:rsidP="00312548">
            <w:pPr>
              <w:jc w:val="left"/>
              <w:rPr>
                <w:rFonts w:asciiTheme="minorHAnsi" w:hAnsiTheme="minorHAnsi"/>
                <w:color w:val="002060"/>
              </w:rPr>
            </w:pPr>
            <w:r w:rsidRPr="00EB0ACB">
              <w:rPr>
                <w:rFonts w:asciiTheme="minorHAnsi" w:hAnsiTheme="minorHAnsi"/>
                <w:color w:val="002060"/>
              </w:rPr>
              <w:t>Les leviers de la motivation</w:t>
            </w:r>
          </w:p>
        </w:tc>
        <w:tc>
          <w:tcPr>
            <w:tcW w:w="10348" w:type="dxa"/>
            <w:vAlign w:val="center"/>
          </w:tcPr>
          <w:p w:rsidR="00E4014F" w:rsidRPr="00EB0ACB" w:rsidRDefault="00E4014F" w:rsidP="00312548">
            <w:pPr>
              <w:spacing w:before="40"/>
              <w:rPr>
                <w:rStyle w:val="Emphaseintense"/>
                <w:rFonts w:asciiTheme="minorHAnsi" w:hAnsiTheme="minorHAnsi" w:cs="Tahoma"/>
                <w:b w:val="0"/>
                <w:i w:val="0"/>
                <w:color w:val="002060"/>
              </w:rPr>
            </w:pPr>
            <w:r w:rsidRPr="00EB0ACB">
              <w:rPr>
                <w:rStyle w:val="Emphaseintense"/>
                <w:rFonts w:asciiTheme="minorHAnsi" w:hAnsiTheme="minorHAnsi" w:cs="Tahoma"/>
                <w:b w:val="0"/>
                <w:i w:val="0"/>
                <w:color w:val="002060"/>
              </w:rPr>
              <w:t>Comprendre les mécanismes de la motivation (signes de reconnaissance, tiers privilégiés, types de feedback) et développer l’énergie de ses collaborateurs. Diagnostiquer les « symptômes du désengagement » et y remédier.</w:t>
            </w:r>
          </w:p>
        </w:tc>
      </w:tr>
      <w:tr w:rsidR="00E4014F" w:rsidRPr="00EB0ACB" w:rsidTr="009021BB">
        <w:trPr>
          <w:trHeight w:val="536"/>
        </w:trPr>
        <w:tc>
          <w:tcPr>
            <w:tcW w:w="392" w:type="dxa"/>
            <w:vMerge w:val="restart"/>
            <w:shd w:val="clear" w:color="auto" w:fill="F79646" w:themeFill="accent6"/>
            <w:textDirection w:val="btLr"/>
            <w:vAlign w:val="center"/>
          </w:tcPr>
          <w:p w:rsidR="00E4014F" w:rsidRPr="009021BB" w:rsidRDefault="00E4014F" w:rsidP="00312548">
            <w:pPr>
              <w:ind w:left="113" w:right="113"/>
              <w:jc w:val="center"/>
              <w:rPr>
                <w:rFonts w:asciiTheme="minorHAnsi" w:hAnsiTheme="minorHAnsi"/>
                <w:color w:val="FFFFFF" w:themeColor="background1"/>
              </w:rPr>
            </w:pPr>
            <w:r w:rsidRPr="009021BB">
              <w:rPr>
                <w:rFonts w:asciiTheme="minorHAnsi" w:hAnsiTheme="minorHAnsi"/>
                <w:color w:val="FFFFFF" w:themeColor="background1"/>
              </w:rPr>
              <w:t>Jour 2</w:t>
            </w:r>
          </w:p>
        </w:tc>
        <w:tc>
          <w:tcPr>
            <w:tcW w:w="3402" w:type="dxa"/>
          </w:tcPr>
          <w:p w:rsidR="00E4014F" w:rsidRPr="00EB0ACB" w:rsidRDefault="00E4014F" w:rsidP="00312548">
            <w:pPr>
              <w:jc w:val="left"/>
              <w:rPr>
                <w:rStyle w:val="Emphaseintense"/>
                <w:rFonts w:asciiTheme="minorHAnsi" w:hAnsiTheme="minorHAnsi"/>
                <w:b w:val="0"/>
                <w:i w:val="0"/>
                <w:color w:val="002060"/>
              </w:rPr>
            </w:pPr>
            <w:r w:rsidRPr="00EB0ACB">
              <w:rPr>
                <w:rStyle w:val="Emphaseintense"/>
                <w:rFonts w:asciiTheme="minorHAnsi" w:hAnsiTheme="minorHAnsi"/>
                <w:b w:val="0"/>
                <w:i w:val="0"/>
                <w:color w:val="002060"/>
              </w:rPr>
              <w:t>Faire respecter le cadre de l’action</w:t>
            </w:r>
          </w:p>
        </w:tc>
        <w:tc>
          <w:tcPr>
            <w:tcW w:w="10348" w:type="dxa"/>
          </w:tcPr>
          <w:p w:rsidR="00E4014F" w:rsidRPr="00EB0ACB" w:rsidRDefault="00E4014F" w:rsidP="00312548">
            <w:pPr>
              <w:jc w:val="left"/>
              <w:rPr>
                <w:rStyle w:val="Emphaseintense"/>
                <w:rFonts w:asciiTheme="minorHAnsi" w:hAnsiTheme="minorHAnsi"/>
                <w:color w:val="002060"/>
                <w:sz w:val="18"/>
              </w:rPr>
            </w:pPr>
            <w:r w:rsidRPr="00EB0ACB">
              <w:rPr>
                <w:rStyle w:val="Emphaseintense"/>
                <w:rFonts w:asciiTheme="minorHAnsi" w:hAnsiTheme="minorHAnsi" w:cs="Tahoma"/>
                <w:b w:val="0"/>
                <w:i w:val="0"/>
                <w:color w:val="002060"/>
              </w:rPr>
              <w:t>Le pendant de la séquence précédente : savoir agir d’autorité, de manière appropriée, lorsque c’est nécessaire.</w:t>
            </w:r>
          </w:p>
        </w:tc>
      </w:tr>
      <w:tr w:rsidR="00E4014F" w:rsidRPr="00EB0ACB" w:rsidTr="009021BB">
        <w:tc>
          <w:tcPr>
            <w:tcW w:w="392" w:type="dxa"/>
            <w:vMerge/>
            <w:shd w:val="clear" w:color="auto" w:fill="F79646" w:themeFill="accent6"/>
            <w:textDirection w:val="btLr"/>
            <w:vAlign w:val="bottom"/>
          </w:tcPr>
          <w:p w:rsidR="00E4014F" w:rsidRPr="00EB0ACB" w:rsidRDefault="00E4014F" w:rsidP="00312548">
            <w:pPr>
              <w:spacing w:line="276" w:lineRule="auto"/>
              <w:ind w:left="113" w:right="113"/>
              <w:jc w:val="center"/>
              <w:rPr>
                <w:rFonts w:asciiTheme="minorHAnsi" w:hAnsiTheme="minorHAnsi"/>
                <w:color w:val="002060"/>
              </w:rPr>
            </w:pPr>
          </w:p>
        </w:tc>
        <w:tc>
          <w:tcPr>
            <w:tcW w:w="3402" w:type="dxa"/>
          </w:tcPr>
          <w:p w:rsidR="00E4014F" w:rsidRPr="00EB0ACB" w:rsidRDefault="00E4014F" w:rsidP="00312548">
            <w:pPr>
              <w:jc w:val="left"/>
              <w:rPr>
                <w:rFonts w:asciiTheme="minorHAnsi" w:hAnsiTheme="minorHAnsi"/>
                <w:bCs/>
                <w:iCs/>
                <w:color w:val="002060"/>
              </w:rPr>
            </w:pPr>
            <w:r w:rsidRPr="00EB0ACB">
              <w:rPr>
                <w:rFonts w:asciiTheme="minorHAnsi" w:hAnsiTheme="minorHAnsi"/>
                <w:bCs/>
                <w:iCs/>
                <w:color w:val="002060"/>
              </w:rPr>
              <w:t>Instaurer un système de pilotage et de communication efficace</w:t>
            </w:r>
          </w:p>
        </w:tc>
        <w:tc>
          <w:tcPr>
            <w:tcW w:w="10348" w:type="dxa"/>
            <w:vAlign w:val="center"/>
          </w:tcPr>
          <w:p w:rsidR="00E4014F" w:rsidRPr="00EB0ACB" w:rsidRDefault="00E4014F" w:rsidP="00312548">
            <w:pPr>
              <w:spacing w:before="40"/>
              <w:rPr>
                <w:rStyle w:val="Emphaseintense"/>
                <w:rFonts w:asciiTheme="minorHAnsi" w:hAnsiTheme="minorHAnsi" w:cs="Tahoma"/>
                <w:b w:val="0"/>
                <w:i w:val="0"/>
                <w:color w:val="002060"/>
              </w:rPr>
            </w:pPr>
            <w:r w:rsidRPr="00EB0ACB">
              <w:rPr>
                <w:rStyle w:val="Emphaseintense"/>
                <w:rFonts w:asciiTheme="minorHAnsi" w:hAnsiTheme="minorHAnsi" w:cs="Tahoma"/>
                <w:b w:val="0"/>
                <w:i w:val="0"/>
                <w:color w:val="002060"/>
              </w:rPr>
              <w:t xml:space="preserve">Faciliter la communication au sein de son équipe. Mettre en œuvre des réunions de pilotage rituelles. </w:t>
            </w:r>
          </w:p>
        </w:tc>
      </w:tr>
      <w:tr w:rsidR="00E4014F" w:rsidRPr="00EB0ACB" w:rsidTr="009021BB">
        <w:tc>
          <w:tcPr>
            <w:tcW w:w="392" w:type="dxa"/>
            <w:vMerge/>
            <w:shd w:val="clear" w:color="auto" w:fill="F79646" w:themeFill="accent6"/>
            <w:textDirection w:val="btLr"/>
            <w:vAlign w:val="bottom"/>
          </w:tcPr>
          <w:p w:rsidR="00E4014F" w:rsidRPr="00EB0ACB" w:rsidRDefault="00E4014F" w:rsidP="00312548">
            <w:pPr>
              <w:spacing w:line="276" w:lineRule="auto"/>
              <w:ind w:left="113" w:right="113"/>
              <w:jc w:val="center"/>
              <w:rPr>
                <w:rFonts w:asciiTheme="minorHAnsi" w:hAnsiTheme="minorHAnsi"/>
                <w:color w:val="002060"/>
              </w:rPr>
            </w:pPr>
          </w:p>
        </w:tc>
        <w:tc>
          <w:tcPr>
            <w:tcW w:w="3402" w:type="dxa"/>
          </w:tcPr>
          <w:p w:rsidR="00E4014F" w:rsidRPr="00EB0ACB" w:rsidRDefault="00E4014F" w:rsidP="00312548">
            <w:pPr>
              <w:jc w:val="left"/>
              <w:rPr>
                <w:rFonts w:asciiTheme="minorHAnsi" w:hAnsiTheme="minorHAnsi"/>
                <w:color w:val="002060"/>
              </w:rPr>
            </w:pPr>
            <w:r w:rsidRPr="00EB0ACB">
              <w:rPr>
                <w:rFonts w:asciiTheme="minorHAnsi" w:hAnsiTheme="minorHAnsi"/>
                <w:bCs/>
                <w:iCs/>
                <w:color w:val="002060"/>
              </w:rPr>
              <w:t>Adapter son management à l’autonomie de ses collaborateurs</w:t>
            </w:r>
          </w:p>
        </w:tc>
        <w:tc>
          <w:tcPr>
            <w:tcW w:w="10348" w:type="dxa"/>
          </w:tcPr>
          <w:p w:rsidR="00E4014F" w:rsidRPr="00EB0ACB" w:rsidRDefault="00E4014F" w:rsidP="00312548">
            <w:pPr>
              <w:jc w:val="left"/>
              <w:rPr>
                <w:rFonts w:asciiTheme="minorHAnsi" w:hAnsiTheme="minorHAnsi"/>
                <w:bCs/>
                <w:iCs/>
                <w:color w:val="002060"/>
              </w:rPr>
            </w:pPr>
            <w:r w:rsidRPr="00EB0ACB">
              <w:rPr>
                <w:rStyle w:val="Emphaseintense"/>
                <w:rFonts w:asciiTheme="minorHAnsi" w:hAnsiTheme="minorHAnsi" w:cs="Tahoma"/>
                <w:b w:val="0"/>
                <w:i w:val="0"/>
                <w:color w:val="002060"/>
              </w:rPr>
              <w:t>Découvrir son style privilégié de management. Savoir adapter son style de management à l’autonomie des collaborateurs.</w:t>
            </w:r>
          </w:p>
        </w:tc>
      </w:tr>
      <w:tr w:rsidR="00E4014F" w:rsidRPr="00EB0ACB" w:rsidTr="009021BB">
        <w:tc>
          <w:tcPr>
            <w:tcW w:w="392" w:type="dxa"/>
            <w:vMerge/>
            <w:shd w:val="clear" w:color="auto" w:fill="F79646" w:themeFill="accent6"/>
            <w:textDirection w:val="btLr"/>
            <w:vAlign w:val="bottom"/>
          </w:tcPr>
          <w:p w:rsidR="00E4014F" w:rsidRPr="00EB0ACB" w:rsidRDefault="00E4014F" w:rsidP="00312548">
            <w:pPr>
              <w:spacing w:line="276" w:lineRule="auto"/>
              <w:ind w:left="113" w:right="113"/>
              <w:jc w:val="center"/>
              <w:rPr>
                <w:rFonts w:asciiTheme="minorHAnsi" w:hAnsiTheme="minorHAnsi"/>
                <w:color w:val="002060"/>
              </w:rPr>
            </w:pPr>
          </w:p>
        </w:tc>
        <w:tc>
          <w:tcPr>
            <w:tcW w:w="3402" w:type="dxa"/>
          </w:tcPr>
          <w:p w:rsidR="00E4014F" w:rsidRPr="00EB0ACB" w:rsidRDefault="00E4014F" w:rsidP="00312548">
            <w:pPr>
              <w:jc w:val="left"/>
              <w:rPr>
                <w:rStyle w:val="Emphaseintense"/>
                <w:rFonts w:asciiTheme="minorHAnsi" w:hAnsiTheme="minorHAnsi"/>
                <w:b w:val="0"/>
                <w:i w:val="0"/>
                <w:color w:val="002060"/>
              </w:rPr>
            </w:pPr>
            <w:r w:rsidRPr="00EB0ACB">
              <w:rPr>
                <w:rStyle w:val="Emphaseintense"/>
                <w:rFonts w:asciiTheme="minorHAnsi" w:hAnsiTheme="minorHAnsi"/>
                <w:b w:val="0"/>
                <w:i w:val="0"/>
                <w:color w:val="002060"/>
              </w:rPr>
              <w:t>Déléguer efficacement</w:t>
            </w:r>
          </w:p>
        </w:tc>
        <w:tc>
          <w:tcPr>
            <w:tcW w:w="10348" w:type="dxa"/>
          </w:tcPr>
          <w:p w:rsidR="00E4014F" w:rsidRPr="00EB0ACB" w:rsidRDefault="00E4014F" w:rsidP="00312548">
            <w:pPr>
              <w:jc w:val="left"/>
              <w:rPr>
                <w:rStyle w:val="Emphaseintense"/>
                <w:rFonts w:asciiTheme="minorHAnsi" w:hAnsiTheme="minorHAnsi"/>
                <w:color w:val="002060"/>
                <w:sz w:val="18"/>
              </w:rPr>
            </w:pPr>
            <w:r w:rsidRPr="00EB0ACB">
              <w:rPr>
                <w:rStyle w:val="Emphaseintense"/>
                <w:rFonts w:asciiTheme="minorHAnsi" w:hAnsiTheme="minorHAnsi" w:cs="Tahoma"/>
                <w:b w:val="0"/>
                <w:i w:val="0"/>
                <w:color w:val="002060"/>
              </w:rPr>
              <w:t>Mettre en œuvre une stratégie de délégation qui contribue à la performance de son service et au développement professionnel de ses collaborateurs.</w:t>
            </w:r>
          </w:p>
        </w:tc>
      </w:tr>
      <w:tr w:rsidR="00E4014F" w:rsidRPr="00EB0ACB" w:rsidTr="009021BB">
        <w:tc>
          <w:tcPr>
            <w:tcW w:w="392" w:type="dxa"/>
            <w:vMerge/>
            <w:shd w:val="clear" w:color="auto" w:fill="F79646" w:themeFill="accent6"/>
            <w:textDirection w:val="btLr"/>
            <w:vAlign w:val="bottom"/>
          </w:tcPr>
          <w:p w:rsidR="00E4014F" w:rsidRPr="00EB0ACB" w:rsidRDefault="00E4014F" w:rsidP="00312548">
            <w:pPr>
              <w:spacing w:line="276" w:lineRule="auto"/>
              <w:ind w:left="113" w:right="113"/>
              <w:jc w:val="center"/>
              <w:rPr>
                <w:rFonts w:asciiTheme="minorHAnsi" w:hAnsiTheme="minorHAnsi"/>
                <w:color w:val="002060"/>
              </w:rPr>
            </w:pPr>
          </w:p>
        </w:tc>
        <w:tc>
          <w:tcPr>
            <w:tcW w:w="3402" w:type="dxa"/>
          </w:tcPr>
          <w:p w:rsidR="00E4014F" w:rsidRPr="00EB0ACB" w:rsidRDefault="00E4014F" w:rsidP="00312548">
            <w:pPr>
              <w:jc w:val="left"/>
              <w:rPr>
                <w:rStyle w:val="Emphaseintense"/>
                <w:rFonts w:asciiTheme="minorHAnsi" w:hAnsiTheme="minorHAnsi"/>
                <w:b w:val="0"/>
                <w:i w:val="0"/>
                <w:color w:val="002060"/>
              </w:rPr>
            </w:pPr>
            <w:r w:rsidRPr="00EB0ACB">
              <w:rPr>
                <w:rStyle w:val="Emphaseintense"/>
                <w:rFonts w:asciiTheme="minorHAnsi" w:hAnsiTheme="minorHAnsi"/>
                <w:b w:val="0"/>
                <w:i w:val="0"/>
                <w:color w:val="002060"/>
              </w:rPr>
              <w:t>Plan de progrès personnalisé</w:t>
            </w:r>
          </w:p>
        </w:tc>
        <w:tc>
          <w:tcPr>
            <w:tcW w:w="10348" w:type="dxa"/>
          </w:tcPr>
          <w:p w:rsidR="00E4014F" w:rsidRPr="00EB0ACB" w:rsidRDefault="00E4014F" w:rsidP="00312548">
            <w:pPr>
              <w:jc w:val="left"/>
              <w:rPr>
                <w:rStyle w:val="Emphaseintense"/>
                <w:rFonts w:asciiTheme="minorHAnsi" w:hAnsiTheme="minorHAnsi" w:cs="Tahoma"/>
                <w:b w:val="0"/>
                <w:i w:val="0"/>
                <w:color w:val="002060"/>
              </w:rPr>
            </w:pPr>
            <w:r w:rsidRPr="00EB0ACB">
              <w:rPr>
                <w:rStyle w:val="Emphaseintense"/>
                <w:rFonts w:asciiTheme="minorHAnsi" w:hAnsiTheme="minorHAnsi" w:cs="Tahoma"/>
                <w:b w:val="0"/>
                <w:i w:val="0"/>
                <w:color w:val="002060"/>
              </w:rPr>
              <w:t>Chaque stagiaire se fixe un objectif à atteindre et définit les tâches qu’il choisit d’entreprendre avant le module suivant.</w:t>
            </w:r>
          </w:p>
        </w:tc>
      </w:tr>
    </w:tbl>
    <w:p w:rsidR="00E4014F" w:rsidRPr="00752859" w:rsidRDefault="00752859" w:rsidP="00752859">
      <w:pPr>
        <w:jc w:val="left"/>
        <w:rPr>
          <w:rStyle w:val="Emphaseintense"/>
          <w:rFonts w:asciiTheme="minorHAnsi" w:hAnsiTheme="minorHAnsi"/>
          <w:b w:val="0"/>
          <w:bCs w:val="0"/>
          <w:i w:val="0"/>
          <w:iCs w:val="0"/>
          <w:color w:val="4F81BD" w:themeColor="accent1"/>
        </w:rPr>
      </w:pPr>
      <w:r>
        <w:rPr>
          <w:rFonts w:asciiTheme="minorHAnsi" w:hAnsiTheme="minorHAnsi"/>
          <w:color w:val="4F81BD" w:themeColor="accent1"/>
        </w:rPr>
        <w:br w:type="page"/>
      </w:r>
    </w:p>
    <w:p w:rsidR="00E802A2" w:rsidRPr="00E92150" w:rsidRDefault="00E802A2" w:rsidP="00E92150">
      <w:pPr>
        <w:pStyle w:val="Titre2"/>
        <w:pBdr>
          <w:bottom w:val="single" w:sz="4" w:space="0" w:color="auto"/>
        </w:pBdr>
        <w:shd w:val="clear" w:color="auto" w:fill="F79646" w:themeFill="accent6"/>
        <w:ind w:firstLine="576"/>
        <w:jc w:val="left"/>
        <w:rPr>
          <w:color w:val="FFFFFF" w:themeColor="background1"/>
          <w:sz w:val="28"/>
        </w:rPr>
      </w:pPr>
      <w:bookmarkStart w:id="16" w:name="_Toc352936088"/>
      <w:bookmarkStart w:id="17" w:name="_Toc352939480"/>
      <w:r w:rsidRPr="00E92150">
        <w:rPr>
          <w:color w:val="FFFFFF" w:themeColor="background1"/>
          <w:sz w:val="28"/>
        </w:rPr>
        <w:t>MANAGER DES MANAGERS</w:t>
      </w:r>
      <w:bookmarkEnd w:id="16"/>
      <w:bookmarkEnd w:id="17"/>
    </w:p>
    <w:p w:rsidR="00E4014F" w:rsidRDefault="00F70390" w:rsidP="00E802A2">
      <w:pPr>
        <w:tabs>
          <w:tab w:val="left" w:pos="7994"/>
        </w:tabs>
        <w:rPr>
          <w:rStyle w:val="Emphaseintense"/>
          <w:b w:val="0"/>
          <w:i w:val="0"/>
        </w:rPr>
      </w:pPr>
      <w:r>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699200" behindDoc="0" locked="0" layoutInCell="1" allowOverlap="1" wp14:anchorId="2045CCE5" wp14:editId="30D223E4">
                <wp:simplePos x="0" y="0"/>
                <wp:positionH relativeFrom="column">
                  <wp:posOffset>-3283</wp:posOffset>
                </wp:positionH>
                <wp:positionV relativeFrom="paragraph">
                  <wp:posOffset>23363</wp:posOffset>
                </wp:positionV>
                <wp:extent cx="991870" cy="362310"/>
                <wp:effectExtent l="0" t="0" r="17780" b="19050"/>
                <wp:wrapNone/>
                <wp:docPr id="29" name="Rectangle 29"/>
                <wp:cNvGraphicFramePr/>
                <a:graphic xmlns:a="http://schemas.openxmlformats.org/drawingml/2006/main">
                  <a:graphicData uri="http://schemas.microsoft.com/office/word/2010/wordprocessingShape">
                    <wps:wsp>
                      <wps:cNvSpPr/>
                      <wps:spPr>
                        <a:xfrm>
                          <a:off x="0" y="0"/>
                          <a:ext cx="991870" cy="362310"/>
                        </a:xfrm>
                        <a:prstGeom prst="rect">
                          <a:avLst/>
                        </a:prstGeom>
                      </wps:spPr>
                      <wps:style>
                        <a:lnRef idx="2">
                          <a:schemeClr val="accent6"/>
                        </a:lnRef>
                        <a:fillRef idx="1">
                          <a:schemeClr val="lt1"/>
                        </a:fillRef>
                        <a:effectRef idx="0">
                          <a:schemeClr val="accent6"/>
                        </a:effectRef>
                        <a:fontRef idx="minor">
                          <a:schemeClr val="dk1"/>
                        </a:fontRef>
                      </wps:style>
                      <wps:txbx>
                        <w:txbxContent>
                          <w:p w:rsidR="00703D73" w:rsidRPr="00F70390" w:rsidRDefault="00703D73" w:rsidP="00E802A2">
                            <w:pPr>
                              <w:jc w:val="center"/>
                              <w:rPr>
                                <w:b/>
                                <w:color w:val="E36C0A" w:themeColor="accent6" w:themeShade="BF"/>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F70390">
                              <w:rPr>
                                <w:b/>
                                <w:color w:val="E36C0A" w:themeColor="accent6" w:themeShade="BF"/>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2 jours</w:t>
                            </w:r>
                          </w:p>
                          <w:p w:rsidR="00703D73" w:rsidRPr="00F70390" w:rsidRDefault="00703D73" w:rsidP="00E802A2">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 o:spid="_x0000_s1045" style="position:absolute;left:0;text-align:left;margin-left:-.25pt;margin-top:1.85pt;width:78.1pt;height:28.5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" fillcolor="white [3201]" strokecolor="#f79646 [3209]" strokeweight="2pt">
                <v:textbox>
                  <w:txbxContent>
                    <w:p w:rsidR="00703D73" w:rsidRPr="00F70390" w:rsidRDefault="00703D73" w:rsidP="00E802A2">
                      <w:pPr>
                        <w:jc w:val="center"/>
                        <w:rPr>
                          <w:b/>
                          <w:color w:val="E36C0A" w:themeColor="accent6" w:themeShade="BF"/>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F70390">
                        <w:rPr>
                          <w:b/>
                          <w:color w:val="E36C0A" w:themeColor="accent6" w:themeShade="BF"/>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2 jours</w:t>
                      </w:r>
                    </w:p>
                    <w:p w:rsidR="00703D73" w:rsidRPr="00F70390" w:rsidRDefault="00703D73" w:rsidP="00E802A2">
                      <w:pPr>
                        <w:jc w:val="center"/>
                        <w:rPr>
                          <w:sz w:val="18"/>
                        </w:rPr>
                      </w:pPr>
                    </w:p>
                  </w:txbxContent>
                </v:textbox>
              </v:rect>
            </w:pict>
          </mc:Fallback>
        </mc:AlternateContent>
      </w:r>
      <w:r w:rsidR="00E802A2">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701248" behindDoc="0" locked="0" layoutInCell="1" allowOverlap="1" wp14:anchorId="08B7AC3C" wp14:editId="09573B70">
                <wp:simplePos x="0" y="0"/>
                <wp:positionH relativeFrom="column">
                  <wp:posOffset>3022984</wp:posOffset>
                </wp:positionH>
                <wp:positionV relativeFrom="paragraph">
                  <wp:posOffset>23584</wp:posOffset>
                </wp:positionV>
                <wp:extent cx="5875773" cy="1945758"/>
                <wp:effectExtent l="57150" t="19050" r="67945" b="92710"/>
                <wp:wrapNone/>
                <wp:docPr id="30" name="Arrondir un rectangle avec un coin diagonal 30"/>
                <wp:cNvGraphicFramePr/>
                <a:graphic xmlns:a="http://schemas.openxmlformats.org/drawingml/2006/main">
                  <a:graphicData uri="http://schemas.microsoft.com/office/word/2010/wordprocessingShape">
                    <wps:wsp>
                      <wps:cNvSpPr/>
                      <wps:spPr>
                        <a:xfrm>
                          <a:off x="0" y="0"/>
                          <a:ext cx="5875773" cy="1945758"/>
                        </a:xfrm>
                        <a:prstGeom prst="round2DiagRect">
                          <a:avLst/>
                        </a:prstGeom>
                      </wps:spPr>
                      <wps:style>
                        <a:lnRef idx="1">
                          <a:schemeClr val="accent6"/>
                        </a:lnRef>
                        <a:fillRef idx="3">
                          <a:schemeClr val="accent6"/>
                        </a:fillRef>
                        <a:effectRef idx="2">
                          <a:schemeClr val="accent6"/>
                        </a:effectRef>
                        <a:fontRef idx="minor">
                          <a:schemeClr val="lt1"/>
                        </a:fontRef>
                      </wps:style>
                      <wps:txbx>
                        <w:txbxContent>
                          <w:p w:rsidR="00703D73" w:rsidRDefault="00703D73" w:rsidP="00E802A2">
                            <w:p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E802A2" w:rsidRDefault="00703D73" w:rsidP="00836817">
                            <w:pPr>
                              <w:pStyle w:val="Paragraphedeliste"/>
                              <w:numPr>
                                <w:ilvl w:val="0"/>
                                <w:numId w:val="19"/>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E802A2">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Décliner les objectifs et les ressources dans ses équipes, piloter leur performance</w:t>
                            </w:r>
                          </w:p>
                          <w:p w:rsidR="00703D73" w:rsidRPr="00E802A2" w:rsidRDefault="00703D73" w:rsidP="00836817">
                            <w:pPr>
                              <w:pStyle w:val="Paragraphedeliste"/>
                              <w:numPr>
                                <w:ilvl w:val="0"/>
                                <w:numId w:val="19"/>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E802A2">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Promouvoir une démarche d’amélioration continue en motivant ses équipes</w:t>
                            </w:r>
                          </w:p>
                          <w:p w:rsidR="00703D73" w:rsidRPr="00E802A2" w:rsidRDefault="00703D73" w:rsidP="00836817">
                            <w:pPr>
                              <w:pStyle w:val="Paragraphedeliste"/>
                              <w:numPr>
                                <w:ilvl w:val="0"/>
                                <w:numId w:val="19"/>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E802A2">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 xml:space="preserve">Accompagner la progression de ses collaborateurs dans leurs pratiques managériales </w:t>
                            </w:r>
                          </w:p>
                          <w:p w:rsidR="00703D73" w:rsidRPr="00E802A2" w:rsidRDefault="00703D73" w:rsidP="00836817">
                            <w:pPr>
                              <w:pStyle w:val="Paragraphedeliste"/>
                              <w:numPr>
                                <w:ilvl w:val="0"/>
                                <w:numId w:val="19"/>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E802A2">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Etre en mesure de relayer la politique et la stratégie de l’entreprise</w:t>
                            </w:r>
                          </w:p>
                          <w:p w:rsidR="00703D73" w:rsidRPr="00E802A2" w:rsidRDefault="00703D73" w:rsidP="00836817">
                            <w:pPr>
                              <w:pStyle w:val="Paragraphedeliste"/>
                              <w:numPr>
                                <w:ilvl w:val="0"/>
                                <w:numId w:val="19"/>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E802A2">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 xml:space="preserve">Construire la confiance, gérer les situations délicates et les tensions </w:t>
                            </w:r>
                            <w:r w:rsidRPr="00E802A2">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br/>
                            </w:r>
                            <w:r w:rsidRPr="00E802A2">
                              <w:rPr>
                                <w:rFonts w:asciiTheme="minorHAnsi" w:eastAsia="Helvetica" w:hAnsiTheme="minorHAnsi" w:cstheme="minorHAnsi"/>
                                <w:bCs/>
                                <w:iCs/>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Garantir une meilleure contribution de chacun à la réussite des projets internes et donc à celle de l’entreprise.</w:t>
                            </w:r>
                          </w:p>
                          <w:p w:rsidR="00703D73" w:rsidRPr="00733D47" w:rsidRDefault="00703D73" w:rsidP="00E802A2">
                            <w:pPr>
                              <w:ind w:left="360"/>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p>
                          <w:p w:rsidR="00703D73" w:rsidRPr="00EB0ACB" w:rsidRDefault="00703D73" w:rsidP="00E802A2">
                            <w:pPr>
                              <w:pStyle w:val="Body1"/>
                              <w:ind w:left="720"/>
                              <w:rPr>
                                <w:color w:val="auto"/>
                                <w:lang w:val="fr-F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ndir un rectangle avec un coin diagonal 30" o:spid="_x0000_s1046" style="position:absolute;left:0;text-align:left;margin-left:238.05pt;margin-top:1.85pt;width:462.65pt;height:153.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875773,194575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" adj="-11796480,,5400" path="m324299,l5875773,r,l5875773,1621459v,179105,-145194,324299,-324299,324299l,1945758r,l,324299c,145194,145194,,324299,xe" fillcolor="#9a4906 [1641]" strokecolor="#f68c36 [3049]">
                <v:fill color2="#f68a32 [3017]" rotate="t" angle="180" colors="0 #cb6c1d;52429f #ff8f2a;1 #ff8f26" focus="100%" type="gradient">
                  <o:fill v:ext="view" type="gradientUnscaled"/>
                </v:fill>
                <v:stroke joinstyle="miter"/>
                <v:shadow on="t" color="black" opacity="22937f" origin=",.5" offset="0,.63889mm"/>
                <v:formulas/>
                <v:path arrowok="t" o:connecttype="custom" o:connectlocs="324299,0;5875773,0;5875773,0;5875773,1621459;5551474,1945758;0,1945758;0,1945758;0,324299;324299,0" o:connectangles="0,0,0,0,0,0,0,0,0" textboxrect="0,0,5875773,1945758"/>
                <v:textbox>
                  <w:txbxContent>
                    <w:p w:rsidR="00703D73" w:rsidRDefault="00703D73" w:rsidP="00E802A2">
                      <w:p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E802A2" w:rsidRDefault="00703D73" w:rsidP="00836817">
                      <w:pPr>
                        <w:pStyle w:val="Paragraphedeliste"/>
                        <w:numPr>
                          <w:ilvl w:val="0"/>
                          <w:numId w:val="19"/>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E802A2">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Décliner les objectifs et les ressources dans ses équipes, piloter leur performance</w:t>
                      </w:r>
                    </w:p>
                    <w:p w:rsidR="00703D73" w:rsidRPr="00E802A2" w:rsidRDefault="00703D73" w:rsidP="00836817">
                      <w:pPr>
                        <w:pStyle w:val="Paragraphedeliste"/>
                        <w:numPr>
                          <w:ilvl w:val="0"/>
                          <w:numId w:val="19"/>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E802A2">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Promouvoir une démarche d’amélioration continue en motivant ses équipes</w:t>
                      </w:r>
                    </w:p>
                    <w:p w:rsidR="00703D73" w:rsidRPr="00E802A2" w:rsidRDefault="00703D73" w:rsidP="00836817">
                      <w:pPr>
                        <w:pStyle w:val="Paragraphedeliste"/>
                        <w:numPr>
                          <w:ilvl w:val="0"/>
                          <w:numId w:val="19"/>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E802A2">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 xml:space="preserve">Accompagner la progression de ses collaborateurs dans leurs pratiques managériales </w:t>
                      </w:r>
                    </w:p>
                    <w:p w:rsidR="00703D73" w:rsidRPr="00E802A2" w:rsidRDefault="00703D73" w:rsidP="00836817">
                      <w:pPr>
                        <w:pStyle w:val="Paragraphedeliste"/>
                        <w:numPr>
                          <w:ilvl w:val="0"/>
                          <w:numId w:val="19"/>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E802A2">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Etre en mesure de relayer la politique et la stratégie de l’entreprise</w:t>
                      </w:r>
                    </w:p>
                    <w:p w:rsidR="00703D73" w:rsidRPr="00E802A2" w:rsidRDefault="00703D73" w:rsidP="00836817">
                      <w:pPr>
                        <w:pStyle w:val="Paragraphedeliste"/>
                        <w:numPr>
                          <w:ilvl w:val="0"/>
                          <w:numId w:val="19"/>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E802A2">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 xml:space="preserve">Construire la confiance, gérer les situations délicates et les tensions </w:t>
                      </w:r>
                      <w:r w:rsidRPr="00E802A2">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br/>
                      </w:r>
                      <w:r w:rsidRPr="00E802A2">
                        <w:rPr>
                          <w:rFonts w:asciiTheme="minorHAnsi" w:eastAsia="Helvetica" w:hAnsiTheme="minorHAnsi" w:cstheme="minorHAnsi"/>
                          <w:bCs/>
                          <w:iCs/>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Garantir une meilleure contribution de chacun à la réussite des projets internes et donc à celle de l’entreprise.</w:t>
                      </w:r>
                    </w:p>
                    <w:p w:rsidR="00703D73" w:rsidRPr="00733D47" w:rsidRDefault="00703D73" w:rsidP="00E802A2">
                      <w:pPr>
                        <w:ind w:left="360"/>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p>
                    <w:p w:rsidR="00703D73" w:rsidRPr="00EB0ACB" w:rsidRDefault="00703D73" w:rsidP="00E802A2">
                      <w:pPr>
                        <w:pStyle w:val="Body1"/>
                        <w:ind w:left="720"/>
                        <w:rPr>
                          <w:color w:val="auto"/>
                          <w:lang w:val="fr-F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txbxContent>
                </v:textbox>
              </v:shape>
            </w:pict>
          </mc:Fallback>
        </mc:AlternateContent>
      </w:r>
      <w:r w:rsidR="00E802A2">
        <w:rPr>
          <w:color w:val="FFFFFF" w:themeColor="background1"/>
        </w:rPr>
        <w:t>OJET</w:t>
      </w:r>
      <w:r w:rsidR="00E802A2">
        <w:rPr>
          <w:color w:val="FFFFFF" w:themeColor="background1"/>
        </w:rPr>
        <w:tab/>
      </w:r>
    </w:p>
    <w:p w:rsidR="00E4014F" w:rsidRDefault="00E4014F" w:rsidP="00E802A2">
      <w:pPr>
        <w:tabs>
          <w:tab w:val="left" w:pos="708"/>
          <w:tab w:val="left" w:pos="7994"/>
        </w:tabs>
        <w:rPr>
          <w:rStyle w:val="Emphaseintense"/>
        </w:rPr>
      </w:pPr>
      <w:r>
        <w:rPr>
          <w:rStyle w:val="Emphaseintense"/>
          <w:b w:val="0"/>
          <w:i w:val="0"/>
        </w:rPr>
        <w:tab/>
      </w:r>
      <w:r w:rsidR="00E802A2">
        <w:rPr>
          <w:rStyle w:val="Emphaseintense"/>
          <w:b w:val="0"/>
          <w:i w:val="0"/>
        </w:rPr>
        <w:tab/>
      </w:r>
    </w:p>
    <w:p w:rsidR="00E4014F" w:rsidRDefault="00E4014F" w:rsidP="00E4014F">
      <w:pPr>
        <w:jc w:val="left"/>
        <w:rPr>
          <w:rStyle w:val="Emphaseintense"/>
          <w:i w:val="0"/>
        </w:rPr>
      </w:pPr>
    </w:p>
    <w:p w:rsidR="00E4014F" w:rsidRDefault="00E4014F" w:rsidP="00E4014F">
      <w:pPr>
        <w:jc w:val="left"/>
        <w:rPr>
          <w:color w:val="C6D9F1" w:themeColor="text2" w:themeTint="33"/>
        </w:rPr>
      </w:pPr>
    </w:p>
    <w:p w:rsidR="00E4014F" w:rsidRDefault="00E4014F" w:rsidP="00E4014F">
      <w:pPr>
        <w:jc w:val="left"/>
        <w:rPr>
          <w:color w:val="C6D9F1" w:themeColor="text2" w:themeTint="33"/>
        </w:rPr>
      </w:pPr>
    </w:p>
    <w:p w:rsidR="00E802A2" w:rsidRDefault="00E802A2" w:rsidP="00E4014F">
      <w:pPr>
        <w:jc w:val="left"/>
        <w:rPr>
          <w:color w:val="C6D9F1" w:themeColor="text2" w:themeTint="33"/>
        </w:rPr>
      </w:pPr>
    </w:p>
    <w:p w:rsidR="00E802A2" w:rsidRDefault="00E802A2" w:rsidP="00E4014F">
      <w:pPr>
        <w:jc w:val="left"/>
        <w:rPr>
          <w:color w:val="C6D9F1" w:themeColor="text2" w:themeTint="33"/>
        </w:rPr>
      </w:pPr>
    </w:p>
    <w:p w:rsidR="00E802A2" w:rsidRDefault="00E802A2" w:rsidP="00E4014F">
      <w:pPr>
        <w:jc w:val="left"/>
        <w:rPr>
          <w:color w:val="C6D9F1" w:themeColor="text2" w:themeTint="33"/>
        </w:rPr>
      </w:pPr>
    </w:p>
    <w:p w:rsidR="00E802A2" w:rsidRDefault="00E802A2" w:rsidP="00E4014F">
      <w:pPr>
        <w:jc w:val="left"/>
        <w:rPr>
          <w:color w:val="C6D9F1" w:themeColor="text2" w:themeTint="33"/>
        </w:rPr>
      </w:pPr>
    </w:p>
    <w:p w:rsidR="00E802A2" w:rsidRDefault="00E802A2" w:rsidP="00E4014F">
      <w:pPr>
        <w:jc w:val="left"/>
        <w:rPr>
          <w:color w:val="C6D9F1" w:themeColor="text2" w:themeTint="33"/>
        </w:rPr>
      </w:pPr>
    </w:p>
    <w:p w:rsidR="00E802A2" w:rsidRDefault="00E802A2" w:rsidP="00E4014F">
      <w:pPr>
        <w:jc w:val="left"/>
        <w:rPr>
          <w:color w:val="C6D9F1" w:themeColor="text2" w:themeTint="33"/>
        </w:rPr>
      </w:pPr>
    </w:p>
    <w:p w:rsidR="00C8079F" w:rsidRDefault="00C8079F" w:rsidP="00E4014F">
      <w:pPr>
        <w:jc w:val="left"/>
        <w:rPr>
          <w:color w:val="C6D9F1" w:themeColor="text2" w:themeTint="33"/>
        </w:rPr>
      </w:pPr>
    </w:p>
    <w:p w:rsidR="00C8079F" w:rsidRPr="00E802A2" w:rsidRDefault="00C8079F" w:rsidP="00C8079F">
      <w:pPr>
        <w:spacing w:after="200" w:line="276" w:lineRule="auto"/>
        <w:jc w:val="left"/>
        <w:rPr>
          <w:rFonts w:asciiTheme="minorHAnsi" w:hAnsiTheme="minorHAnsi"/>
          <w:b/>
          <w:color w:val="002060"/>
          <w:sz w:val="24"/>
        </w:rPr>
      </w:pPr>
      <w:r>
        <w:rPr>
          <w:rFonts w:asciiTheme="minorHAnsi" w:hAnsiTheme="minorHAnsi"/>
          <w:b/>
          <w:color w:val="002060"/>
          <w:sz w:val="24"/>
        </w:rPr>
        <w:t>Détail du programme</w:t>
      </w:r>
    </w:p>
    <w:p w:rsidR="00E4014F" w:rsidRPr="00360136" w:rsidRDefault="00E4014F" w:rsidP="00E4014F">
      <w:pPr>
        <w:rPr>
          <w:color w:val="1F497D" w:themeColor="text2"/>
        </w:rPr>
      </w:pPr>
    </w:p>
    <w:tbl>
      <w:tblPr>
        <w:tblStyle w:val="Grilledutableau"/>
        <w:tblW w:w="0" w:type="auto"/>
        <w:jc w:val="center"/>
        <w:tblLook w:val="04A0" w:firstRow="1" w:lastRow="0" w:firstColumn="1" w:lastColumn="0" w:noHBand="0" w:noVBand="1"/>
      </w:tblPr>
      <w:tblGrid>
        <w:gridCol w:w="3260"/>
        <w:gridCol w:w="3118"/>
        <w:gridCol w:w="3260"/>
        <w:gridCol w:w="3197"/>
      </w:tblGrid>
      <w:tr w:rsidR="00E4014F" w:rsidRPr="00360136" w:rsidTr="009021BB">
        <w:trPr>
          <w:trHeight w:val="410"/>
          <w:jc w:val="center"/>
        </w:trPr>
        <w:tc>
          <w:tcPr>
            <w:tcW w:w="6378" w:type="dxa"/>
            <w:gridSpan w:val="2"/>
            <w:shd w:val="clear" w:color="auto" w:fill="auto"/>
            <w:vAlign w:val="center"/>
          </w:tcPr>
          <w:p w:rsidR="00E4014F" w:rsidRPr="004B6F08" w:rsidRDefault="00E4014F" w:rsidP="00235A9A">
            <w:pPr>
              <w:jc w:val="center"/>
              <w:rPr>
                <w:b/>
                <w:bCs/>
                <w:i/>
                <w:iCs/>
                <w:color w:val="1F497D" w:themeColor="text2"/>
              </w:rPr>
            </w:pPr>
            <w:r w:rsidRPr="004B6F08">
              <w:rPr>
                <w:rStyle w:val="Emphaseintense"/>
                <w:i w:val="0"/>
                <w:color w:val="1F497D" w:themeColor="text2"/>
              </w:rPr>
              <w:t>Jour 1</w:t>
            </w:r>
          </w:p>
        </w:tc>
        <w:tc>
          <w:tcPr>
            <w:tcW w:w="6457" w:type="dxa"/>
            <w:gridSpan w:val="2"/>
            <w:shd w:val="clear" w:color="auto" w:fill="auto"/>
            <w:vAlign w:val="center"/>
          </w:tcPr>
          <w:p w:rsidR="00E4014F" w:rsidRPr="004B6F08" w:rsidRDefault="00E4014F" w:rsidP="00235A9A">
            <w:pPr>
              <w:jc w:val="center"/>
              <w:rPr>
                <w:b/>
                <w:bCs/>
                <w:i/>
                <w:iCs/>
                <w:color w:val="1F497D" w:themeColor="text2"/>
              </w:rPr>
            </w:pPr>
            <w:r w:rsidRPr="004B6F08">
              <w:rPr>
                <w:rStyle w:val="Emphaseintense"/>
                <w:i w:val="0"/>
                <w:color w:val="1F497D" w:themeColor="text2"/>
              </w:rPr>
              <w:t>Jour  2</w:t>
            </w:r>
          </w:p>
        </w:tc>
      </w:tr>
      <w:tr w:rsidR="00E4014F" w:rsidRPr="00360136" w:rsidTr="009021BB">
        <w:trPr>
          <w:trHeight w:val="274"/>
          <w:jc w:val="center"/>
        </w:trPr>
        <w:tc>
          <w:tcPr>
            <w:tcW w:w="3260" w:type="dxa"/>
            <w:shd w:val="clear" w:color="auto" w:fill="F79646" w:themeFill="accent6"/>
          </w:tcPr>
          <w:p w:rsidR="00E4014F" w:rsidRPr="009021BB" w:rsidRDefault="00E4014F" w:rsidP="00235A9A">
            <w:pPr>
              <w:jc w:val="center"/>
              <w:rPr>
                <w:rStyle w:val="Emphaseintense"/>
                <w:i w:val="0"/>
                <w:color w:val="FFFFFF" w:themeColor="background1"/>
              </w:rPr>
            </w:pPr>
            <w:r w:rsidRPr="009021BB">
              <w:rPr>
                <w:rStyle w:val="Emphaseintense"/>
                <w:i w:val="0"/>
                <w:color w:val="FFFFFF" w:themeColor="background1"/>
              </w:rPr>
              <w:t>Matin</w:t>
            </w:r>
          </w:p>
        </w:tc>
        <w:tc>
          <w:tcPr>
            <w:tcW w:w="3118" w:type="dxa"/>
            <w:shd w:val="clear" w:color="auto" w:fill="F79646" w:themeFill="accent6"/>
          </w:tcPr>
          <w:p w:rsidR="00E4014F" w:rsidRPr="009021BB" w:rsidRDefault="00E4014F" w:rsidP="00235A9A">
            <w:pPr>
              <w:jc w:val="center"/>
              <w:rPr>
                <w:rStyle w:val="Emphaseintense"/>
                <w:i w:val="0"/>
                <w:color w:val="FFFFFF" w:themeColor="background1"/>
              </w:rPr>
            </w:pPr>
            <w:r w:rsidRPr="009021BB">
              <w:rPr>
                <w:rStyle w:val="Emphaseintense"/>
                <w:i w:val="0"/>
                <w:color w:val="FFFFFF" w:themeColor="background1"/>
              </w:rPr>
              <w:t>Après-midi</w:t>
            </w:r>
          </w:p>
        </w:tc>
        <w:tc>
          <w:tcPr>
            <w:tcW w:w="3260" w:type="dxa"/>
            <w:shd w:val="clear" w:color="auto" w:fill="F79646" w:themeFill="accent6"/>
          </w:tcPr>
          <w:p w:rsidR="00E4014F" w:rsidRPr="009021BB" w:rsidRDefault="00E4014F" w:rsidP="00235A9A">
            <w:pPr>
              <w:jc w:val="center"/>
              <w:rPr>
                <w:rStyle w:val="Emphaseintense"/>
                <w:i w:val="0"/>
                <w:color w:val="FFFFFF" w:themeColor="background1"/>
              </w:rPr>
            </w:pPr>
            <w:r w:rsidRPr="009021BB">
              <w:rPr>
                <w:rStyle w:val="Emphaseintense"/>
                <w:i w:val="0"/>
                <w:color w:val="FFFFFF" w:themeColor="background1"/>
              </w:rPr>
              <w:t>Matin</w:t>
            </w:r>
          </w:p>
        </w:tc>
        <w:tc>
          <w:tcPr>
            <w:tcW w:w="3197" w:type="dxa"/>
            <w:shd w:val="clear" w:color="auto" w:fill="F79646" w:themeFill="accent6"/>
          </w:tcPr>
          <w:p w:rsidR="00E4014F" w:rsidRPr="009021BB" w:rsidRDefault="00E4014F" w:rsidP="00235A9A">
            <w:pPr>
              <w:jc w:val="center"/>
              <w:rPr>
                <w:rStyle w:val="Emphaseintense"/>
                <w:i w:val="0"/>
                <w:color w:val="FFFFFF" w:themeColor="background1"/>
              </w:rPr>
            </w:pPr>
            <w:r w:rsidRPr="009021BB">
              <w:rPr>
                <w:rStyle w:val="Emphaseintense"/>
                <w:i w:val="0"/>
                <w:color w:val="FFFFFF" w:themeColor="background1"/>
              </w:rPr>
              <w:t>Après-midi</w:t>
            </w:r>
          </w:p>
        </w:tc>
      </w:tr>
      <w:tr w:rsidR="00E4014F" w:rsidRPr="00360136" w:rsidTr="009021BB">
        <w:trPr>
          <w:trHeight w:val="737"/>
          <w:jc w:val="center"/>
        </w:trPr>
        <w:tc>
          <w:tcPr>
            <w:tcW w:w="3260" w:type="dxa"/>
            <w:shd w:val="clear" w:color="auto" w:fill="auto"/>
            <w:vAlign w:val="center"/>
          </w:tcPr>
          <w:p w:rsidR="00E4014F" w:rsidRPr="004B6F08" w:rsidRDefault="00E4014F" w:rsidP="00235A9A">
            <w:pPr>
              <w:jc w:val="center"/>
              <w:rPr>
                <w:rStyle w:val="Emphaseintense"/>
                <w:rFonts w:asciiTheme="minorHAnsi" w:hAnsiTheme="minorHAnsi"/>
                <w:b w:val="0"/>
                <w:i w:val="0"/>
                <w:color w:val="1F497D" w:themeColor="text2"/>
              </w:rPr>
            </w:pPr>
            <w:r w:rsidRPr="004B6F08">
              <w:rPr>
                <w:rStyle w:val="Emphaseintense"/>
                <w:rFonts w:asciiTheme="minorHAnsi" w:hAnsiTheme="minorHAnsi"/>
                <w:b w:val="0"/>
                <w:i w:val="0"/>
                <w:color w:val="1F497D" w:themeColor="text2"/>
              </w:rPr>
              <w:t>Introduction, présentations et attentes des participants</w:t>
            </w:r>
          </w:p>
        </w:tc>
        <w:tc>
          <w:tcPr>
            <w:tcW w:w="3118" w:type="dxa"/>
            <w:vMerge w:val="restart"/>
            <w:shd w:val="clear" w:color="auto" w:fill="auto"/>
            <w:vAlign w:val="center"/>
          </w:tcPr>
          <w:p w:rsidR="00E4014F" w:rsidRPr="004B6F08" w:rsidRDefault="00E4014F" w:rsidP="00235A9A">
            <w:pPr>
              <w:jc w:val="center"/>
              <w:rPr>
                <w:rStyle w:val="Emphaseintense"/>
                <w:rFonts w:asciiTheme="minorHAnsi" w:hAnsiTheme="minorHAnsi"/>
                <w:b w:val="0"/>
                <w:i w:val="0"/>
                <w:color w:val="1F497D" w:themeColor="text2"/>
              </w:rPr>
            </w:pPr>
            <w:r w:rsidRPr="004B6F08">
              <w:rPr>
                <w:rStyle w:val="Emphaseintense"/>
                <w:rFonts w:asciiTheme="minorHAnsi" w:hAnsiTheme="minorHAnsi"/>
                <w:b w:val="0"/>
                <w:i w:val="0"/>
                <w:color w:val="1F497D" w:themeColor="text2"/>
              </w:rPr>
              <w:t>Séquence 3 : Piloter et contrôler une équipe</w:t>
            </w:r>
          </w:p>
        </w:tc>
        <w:tc>
          <w:tcPr>
            <w:tcW w:w="3260" w:type="dxa"/>
            <w:vMerge w:val="restart"/>
            <w:shd w:val="clear" w:color="auto" w:fill="auto"/>
            <w:vAlign w:val="center"/>
          </w:tcPr>
          <w:p w:rsidR="00E4014F" w:rsidRPr="004B6F08" w:rsidRDefault="00E4014F" w:rsidP="00235A9A">
            <w:pPr>
              <w:jc w:val="center"/>
              <w:rPr>
                <w:rStyle w:val="Emphaseintense"/>
                <w:rFonts w:asciiTheme="minorHAnsi" w:hAnsiTheme="minorHAnsi"/>
                <w:b w:val="0"/>
                <w:i w:val="0"/>
                <w:color w:val="1F497D" w:themeColor="text2"/>
              </w:rPr>
            </w:pPr>
            <w:r w:rsidRPr="004B6F08">
              <w:rPr>
                <w:rStyle w:val="Emphaseintense"/>
                <w:rFonts w:asciiTheme="minorHAnsi" w:hAnsiTheme="minorHAnsi"/>
                <w:b w:val="0"/>
                <w:i w:val="0"/>
                <w:color w:val="1F497D" w:themeColor="text2"/>
              </w:rPr>
              <w:t>Séquence 5 : Animer une équipe</w:t>
            </w:r>
          </w:p>
        </w:tc>
        <w:tc>
          <w:tcPr>
            <w:tcW w:w="3197" w:type="dxa"/>
            <w:vMerge w:val="restart"/>
            <w:shd w:val="clear" w:color="auto" w:fill="auto"/>
            <w:vAlign w:val="center"/>
          </w:tcPr>
          <w:p w:rsidR="00E4014F" w:rsidRPr="004B6F08" w:rsidRDefault="00E4014F" w:rsidP="00235A9A">
            <w:pPr>
              <w:jc w:val="center"/>
              <w:rPr>
                <w:rStyle w:val="Emphaseintense"/>
                <w:rFonts w:asciiTheme="minorHAnsi" w:hAnsiTheme="minorHAnsi"/>
                <w:b w:val="0"/>
                <w:i w:val="0"/>
                <w:color w:val="1F497D" w:themeColor="text2"/>
              </w:rPr>
            </w:pPr>
            <w:r w:rsidRPr="004B6F08">
              <w:rPr>
                <w:rStyle w:val="Emphaseintense"/>
                <w:rFonts w:asciiTheme="minorHAnsi" w:hAnsiTheme="minorHAnsi"/>
                <w:b w:val="0"/>
                <w:i w:val="0"/>
                <w:color w:val="1F497D" w:themeColor="text2"/>
              </w:rPr>
              <w:t>Séquence 7 : La délégation</w:t>
            </w:r>
          </w:p>
        </w:tc>
      </w:tr>
      <w:tr w:rsidR="00E4014F" w:rsidRPr="00360136" w:rsidTr="009021BB">
        <w:trPr>
          <w:trHeight w:val="455"/>
          <w:jc w:val="center"/>
        </w:trPr>
        <w:tc>
          <w:tcPr>
            <w:tcW w:w="3260" w:type="dxa"/>
            <w:vMerge w:val="restart"/>
            <w:shd w:val="clear" w:color="auto" w:fill="auto"/>
            <w:vAlign w:val="center"/>
          </w:tcPr>
          <w:p w:rsidR="00E4014F" w:rsidRPr="004B6F08" w:rsidRDefault="00E4014F" w:rsidP="00235A9A">
            <w:pPr>
              <w:jc w:val="center"/>
              <w:rPr>
                <w:rStyle w:val="Emphaseintense"/>
                <w:rFonts w:asciiTheme="minorHAnsi" w:hAnsiTheme="minorHAnsi"/>
                <w:b w:val="0"/>
                <w:color w:val="1F497D" w:themeColor="text2"/>
              </w:rPr>
            </w:pPr>
            <w:r w:rsidRPr="004B6F08">
              <w:rPr>
                <w:rStyle w:val="Emphaseintense"/>
                <w:rFonts w:asciiTheme="minorHAnsi" w:hAnsiTheme="minorHAnsi"/>
                <w:b w:val="0"/>
                <w:color w:val="1F497D" w:themeColor="text2"/>
              </w:rPr>
              <w:t>Séquence 1 : Se positionner en tant que manager de manager</w:t>
            </w:r>
          </w:p>
        </w:tc>
        <w:tc>
          <w:tcPr>
            <w:tcW w:w="3118" w:type="dxa"/>
            <w:vMerge/>
            <w:shd w:val="clear" w:color="auto" w:fill="auto"/>
          </w:tcPr>
          <w:p w:rsidR="00E4014F" w:rsidRPr="004B6F08" w:rsidRDefault="00E4014F" w:rsidP="00235A9A">
            <w:pPr>
              <w:jc w:val="center"/>
              <w:rPr>
                <w:rStyle w:val="Emphaseintense"/>
                <w:rFonts w:asciiTheme="minorHAnsi" w:hAnsiTheme="minorHAnsi"/>
                <w:b w:val="0"/>
                <w:i w:val="0"/>
                <w:color w:val="1F497D" w:themeColor="text2"/>
              </w:rPr>
            </w:pPr>
          </w:p>
        </w:tc>
        <w:tc>
          <w:tcPr>
            <w:tcW w:w="3260" w:type="dxa"/>
            <w:vMerge/>
            <w:shd w:val="clear" w:color="auto" w:fill="auto"/>
          </w:tcPr>
          <w:p w:rsidR="00E4014F" w:rsidRPr="004B6F08" w:rsidRDefault="00E4014F" w:rsidP="00235A9A">
            <w:pPr>
              <w:jc w:val="center"/>
              <w:rPr>
                <w:rStyle w:val="Emphaseintense"/>
                <w:rFonts w:asciiTheme="minorHAnsi" w:hAnsiTheme="minorHAnsi"/>
                <w:b w:val="0"/>
                <w:i w:val="0"/>
                <w:color w:val="1F497D" w:themeColor="text2"/>
              </w:rPr>
            </w:pPr>
          </w:p>
        </w:tc>
        <w:tc>
          <w:tcPr>
            <w:tcW w:w="3197" w:type="dxa"/>
            <w:vMerge/>
            <w:shd w:val="clear" w:color="auto" w:fill="auto"/>
          </w:tcPr>
          <w:p w:rsidR="00E4014F" w:rsidRPr="004B6F08" w:rsidRDefault="00E4014F" w:rsidP="00235A9A">
            <w:pPr>
              <w:jc w:val="center"/>
              <w:rPr>
                <w:rStyle w:val="Emphaseintense"/>
                <w:b w:val="0"/>
                <w:i w:val="0"/>
                <w:color w:val="1F497D" w:themeColor="text2"/>
              </w:rPr>
            </w:pPr>
          </w:p>
        </w:tc>
      </w:tr>
      <w:tr w:rsidR="00E4014F" w:rsidRPr="00360136" w:rsidTr="009021BB">
        <w:trPr>
          <w:trHeight w:val="401"/>
          <w:jc w:val="center"/>
        </w:trPr>
        <w:tc>
          <w:tcPr>
            <w:tcW w:w="3260" w:type="dxa"/>
            <w:vMerge/>
            <w:shd w:val="clear" w:color="auto" w:fill="auto"/>
            <w:vAlign w:val="center"/>
          </w:tcPr>
          <w:p w:rsidR="00E4014F" w:rsidRPr="004B6F08" w:rsidRDefault="00E4014F" w:rsidP="00235A9A">
            <w:pPr>
              <w:jc w:val="center"/>
              <w:rPr>
                <w:rStyle w:val="Emphaseintense"/>
                <w:rFonts w:asciiTheme="minorHAnsi" w:hAnsiTheme="minorHAnsi"/>
                <w:b w:val="0"/>
                <w:color w:val="1F497D" w:themeColor="text2"/>
              </w:rPr>
            </w:pPr>
          </w:p>
        </w:tc>
        <w:tc>
          <w:tcPr>
            <w:tcW w:w="3118" w:type="dxa"/>
            <w:vMerge w:val="restart"/>
            <w:shd w:val="clear" w:color="auto" w:fill="auto"/>
            <w:vAlign w:val="center"/>
          </w:tcPr>
          <w:p w:rsidR="00E4014F" w:rsidRPr="004B6F08" w:rsidRDefault="00E4014F" w:rsidP="00235A9A">
            <w:pPr>
              <w:jc w:val="center"/>
              <w:rPr>
                <w:rStyle w:val="Emphaseintense"/>
                <w:rFonts w:asciiTheme="minorHAnsi" w:hAnsiTheme="minorHAnsi"/>
                <w:b w:val="0"/>
                <w:i w:val="0"/>
                <w:color w:val="1F497D" w:themeColor="text2"/>
              </w:rPr>
            </w:pPr>
            <w:r w:rsidRPr="004B6F08">
              <w:rPr>
                <w:rStyle w:val="Emphaseintense"/>
                <w:rFonts w:asciiTheme="minorHAnsi" w:hAnsiTheme="minorHAnsi"/>
                <w:b w:val="0"/>
                <w:i w:val="0"/>
                <w:color w:val="1F497D" w:themeColor="text2"/>
              </w:rPr>
              <w:t>Séquence 4 : Renforcer les compétences de ses managers</w:t>
            </w:r>
          </w:p>
        </w:tc>
        <w:tc>
          <w:tcPr>
            <w:tcW w:w="3260" w:type="dxa"/>
            <w:vMerge w:val="restart"/>
            <w:shd w:val="clear" w:color="auto" w:fill="auto"/>
            <w:vAlign w:val="center"/>
          </w:tcPr>
          <w:p w:rsidR="00E4014F" w:rsidRPr="004B6F08" w:rsidRDefault="00E4014F" w:rsidP="00235A9A">
            <w:pPr>
              <w:jc w:val="center"/>
              <w:rPr>
                <w:rStyle w:val="Emphaseintense"/>
                <w:rFonts w:asciiTheme="minorHAnsi" w:hAnsiTheme="minorHAnsi"/>
                <w:b w:val="0"/>
                <w:i w:val="0"/>
                <w:color w:val="1F497D" w:themeColor="text2"/>
              </w:rPr>
            </w:pPr>
            <w:r w:rsidRPr="004B6F08">
              <w:rPr>
                <w:rStyle w:val="Emphaseintense"/>
                <w:rFonts w:asciiTheme="minorHAnsi" w:hAnsiTheme="minorHAnsi"/>
                <w:b w:val="0"/>
                <w:i w:val="0"/>
                <w:color w:val="1F497D" w:themeColor="text2"/>
              </w:rPr>
              <w:t xml:space="preserve">Séquence 6 : Adapter son management à chaque manager  </w:t>
            </w:r>
          </w:p>
        </w:tc>
        <w:tc>
          <w:tcPr>
            <w:tcW w:w="3197" w:type="dxa"/>
            <w:vMerge w:val="restart"/>
            <w:shd w:val="clear" w:color="auto" w:fill="auto"/>
          </w:tcPr>
          <w:p w:rsidR="00E4014F" w:rsidRPr="004B6F08" w:rsidRDefault="00E4014F" w:rsidP="00235A9A">
            <w:pPr>
              <w:jc w:val="center"/>
              <w:rPr>
                <w:rStyle w:val="Emphaseintense"/>
                <w:rFonts w:asciiTheme="minorHAnsi" w:hAnsiTheme="minorHAnsi"/>
                <w:b w:val="0"/>
                <w:i w:val="0"/>
                <w:color w:val="1F497D" w:themeColor="text2"/>
              </w:rPr>
            </w:pPr>
          </w:p>
          <w:p w:rsidR="00E4014F" w:rsidRPr="004B6F08" w:rsidRDefault="00E4014F" w:rsidP="00235A9A">
            <w:pPr>
              <w:jc w:val="center"/>
              <w:rPr>
                <w:rStyle w:val="Emphaseintense"/>
                <w:rFonts w:asciiTheme="minorHAnsi" w:hAnsiTheme="minorHAnsi"/>
                <w:b w:val="0"/>
                <w:i w:val="0"/>
                <w:color w:val="1F497D" w:themeColor="text2"/>
              </w:rPr>
            </w:pPr>
            <w:r w:rsidRPr="004B6F08">
              <w:rPr>
                <w:rStyle w:val="Emphaseintense"/>
                <w:rFonts w:asciiTheme="minorHAnsi" w:hAnsiTheme="minorHAnsi"/>
                <w:b w:val="0"/>
                <w:i w:val="0"/>
                <w:color w:val="1F497D" w:themeColor="text2"/>
              </w:rPr>
              <w:t>Séquence 8 : Le recadrage et la gestion de conflit</w:t>
            </w:r>
          </w:p>
        </w:tc>
      </w:tr>
      <w:tr w:rsidR="00E4014F" w:rsidRPr="00360136" w:rsidTr="009021BB">
        <w:trPr>
          <w:trHeight w:val="571"/>
          <w:jc w:val="center"/>
        </w:trPr>
        <w:tc>
          <w:tcPr>
            <w:tcW w:w="3260" w:type="dxa"/>
            <w:shd w:val="clear" w:color="auto" w:fill="auto"/>
            <w:vAlign w:val="center"/>
          </w:tcPr>
          <w:p w:rsidR="00E4014F" w:rsidRPr="004B6F08" w:rsidRDefault="00E4014F" w:rsidP="00235A9A">
            <w:pPr>
              <w:jc w:val="center"/>
              <w:rPr>
                <w:rStyle w:val="Emphaseintense"/>
                <w:rFonts w:asciiTheme="minorHAnsi" w:hAnsiTheme="minorHAnsi"/>
                <w:b w:val="0"/>
                <w:color w:val="1F497D" w:themeColor="text2"/>
              </w:rPr>
            </w:pPr>
            <w:r w:rsidRPr="004B6F08">
              <w:rPr>
                <w:rStyle w:val="Emphaseintense"/>
                <w:rFonts w:asciiTheme="minorHAnsi" w:hAnsiTheme="minorHAnsi"/>
                <w:b w:val="0"/>
                <w:color w:val="1F497D" w:themeColor="text2"/>
              </w:rPr>
              <w:t>Séquence 2 : Developper son leadership</w:t>
            </w:r>
          </w:p>
        </w:tc>
        <w:tc>
          <w:tcPr>
            <w:tcW w:w="3118" w:type="dxa"/>
            <w:vMerge/>
            <w:shd w:val="clear" w:color="auto" w:fill="auto"/>
          </w:tcPr>
          <w:p w:rsidR="00E4014F" w:rsidRPr="00360136" w:rsidRDefault="00E4014F" w:rsidP="00235A9A">
            <w:pPr>
              <w:jc w:val="center"/>
              <w:rPr>
                <w:rStyle w:val="Emphaseintense"/>
                <w:color w:val="1F497D" w:themeColor="text2"/>
              </w:rPr>
            </w:pPr>
          </w:p>
        </w:tc>
        <w:tc>
          <w:tcPr>
            <w:tcW w:w="3260" w:type="dxa"/>
            <w:vMerge/>
            <w:shd w:val="clear" w:color="auto" w:fill="auto"/>
          </w:tcPr>
          <w:p w:rsidR="00E4014F" w:rsidRPr="00360136" w:rsidRDefault="00E4014F" w:rsidP="00235A9A">
            <w:pPr>
              <w:jc w:val="center"/>
              <w:rPr>
                <w:rStyle w:val="Emphaseintense"/>
                <w:color w:val="1F497D" w:themeColor="text2"/>
              </w:rPr>
            </w:pPr>
          </w:p>
        </w:tc>
        <w:tc>
          <w:tcPr>
            <w:tcW w:w="3197" w:type="dxa"/>
            <w:vMerge/>
            <w:shd w:val="clear" w:color="auto" w:fill="auto"/>
          </w:tcPr>
          <w:p w:rsidR="00E4014F" w:rsidRPr="00360136" w:rsidRDefault="00E4014F" w:rsidP="00235A9A">
            <w:pPr>
              <w:jc w:val="center"/>
              <w:rPr>
                <w:rStyle w:val="Emphaseintense"/>
                <w:color w:val="1F497D" w:themeColor="text2"/>
              </w:rPr>
            </w:pPr>
          </w:p>
        </w:tc>
      </w:tr>
    </w:tbl>
    <w:p w:rsidR="00E4014F" w:rsidRDefault="00E4014F" w:rsidP="00E4014F">
      <w:pPr>
        <w:jc w:val="left"/>
        <w:rPr>
          <w:rStyle w:val="Emphaseintense"/>
          <w:i w:val="0"/>
        </w:rPr>
      </w:pPr>
    </w:p>
    <w:p w:rsidR="00752859" w:rsidRDefault="00752859" w:rsidP="00E4014F">
      <w:pPr>
        <w:jc w:val="left"/>
        <w:rPr>
          <w:rStyle w:val="Emphaseintense"/>
          <w:i w:val="0"/>
        </w:rPr>
      </w:pPr>
    </w:p>
    <w:p w:rsidR="00752859" w:rsidRDefault="00752859" w:rsidP="00E4014F">
      <w:pPr>
        <w:jc w:val="left"/>
        <w:rPr>
          <w:rStyle w:val="Emphaseintense"/>
          <w:i w:val="0"/>
        </w:rPr>
      </w:pPr>
    </w:p>
    <w:p w:rsidR="00752859" w:rsidRDefault="00752859" w:rsidP="00E4014F">
      <w:pPr>
        <w:jc w:val="left"/>
        <w:rPr>
          <w:rStyle w:val="Emphaseintense"/>
          <w:i w:val="0"/>
        </w:rPr>
      </w:pPr>
    </w:p>
    <w:p w:rsidR="00752859" w:rsidRDefault="00752859" w:rsidP="00E4014F">
      <w:pPr>
        <w:jc w:val="left"/>
        <w:rPr>
          <w:rStyle w:val="Emphaseintense"/>
          <w:i w:val="0"/>
        </w:rPr>
      </w:pPr>
    </w:p>
    <w:p w:rsidR="00752859" w:rsidRDefault="00752859" w:rsidP="00E4014F">
      <w:pPr>
        <w:jc w:val="left"/>
        <w:rPr>
          <w:rStyle w:val="Emphaseintense"/>
          <w:i w:val="0"/>
        </w:rPr>
      </w:pPr>
    </w:p>
    <w:p w:rsidR="00752859" w:rsidRDefault="00752859" w:rsidP="00E4014F">
      <w:pPr>
        <w:jc w:val="left"/>
        <w:rPr>
          <w:rStyle w:val="Emphaseintense"/>
          <w:i w:val="0"/>
        </w:rPr>
      </w:pPr>
    </w:p>
    <w:p w:rsidR="00752859" w:rsidRDefault="00752859" w:rsidP="00E4014F">
      <w:pPr>
        <w:jc w:val="left"/>
        <w:rPr>
          <w:rStyle w:val="Emphaseintense"/>
          <w:i w:val="0"/>
        </w:rPr>
      </w:pPr>
    </w:p>
    <w:p w:rsidR="00091691" w:rsidRPr="00E92150" w:rsidRDefault="003C1DD1" w:rsidP="00E92150">
      <w:pPr>
        <w:pStyle w:val="Titre2"/>
        <w:pBdr>
          <w:bottom w:val="single" w:sz="4" w:space="0" w:color="auto"/>
        </w:pBdr>
        <w:shd w:val="clear" w:color="auto" w:fill="F79646" w:themeFill="accent6"/>
        <w:ind w:firstLine="576"/>
        <w:jc w:val="left"/>
        <w:rPr>
          <w:color w:val="FFFFFF" w:themeColor="background1"/>
          <w:sz w:val="28"/>
        </w:rPr>
      </w:pPr>
      <w:bookmarkStart w:id="18" w:name="_Toc352936091"/>
      <w:bookmarkStart w:id="19" w:name="_Toc352939481"/>
      <w:r>
        <w:rPr>
          <w:color w:val="FFFFFF" w:themeColor="background1"/>
          <w:sz w:val="28"/>
        </w:rPr>
        <w:t>PRENDRE UNE FONCTION DE</w:t>
      </w:r>
      <w:r w:rsidR="00091691" w:rsidRPr="00E92150">
        <w:rPr>
          <w:color w:val="FFFFFF" w:themeColor="background1"/>
          <w:sz w:val="28"/>
        </w:rPr>
        <w:t xml:space="preserve"> MANAGER</w:t>
      </w:r>
      <w:bookmarkEnd w:id="18"/>
      <w:bookmarkEnd w:id="19"/>
      <w:r w:rsidR="00091691" w:rsidRPr="00E92150">
        <w:rPr>
          <w:color w:val="FFFFFF" w:themeColor="background1"/>
          <w:sz w:val="28"/>
        </w:rPr>
        <w:t xml:space="preserve"> </w:t>
      </w:r>
    </w:p>
    <w:p w:rsidR="00091691" w:rsidRDefault="00F70390" w:rsidP="00091691">
      <w:pPr>
        <w:rPr>
          <w:rFonts w:asciiTheme="minorHAnsi" w:hAnsiTheme="minorHAnsi" w:cs="Tahoma"/>
          <w:b/>
        </w:rPr>
      </w:pPr>
      <w:r>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710464" behindDoc="0" locked="0" layoutInCell="1" allowOverlap="1" wp14:anchorId="728FEFA8" wp14:editId="16E9F42C">
                <wp:simplePos x="0" y="0"/>
                <wp:positionH relativeFrom="column">
                  <wp:posOffset>5080</wp:posOffset>
                </wp:positionH>
                <wp:positionV relativeFrom="paragraph">
                  <wp:posOffset>22860</wp:posOffset>
                </wp:positionV>
                <wp:extent cx="974725" cy="335915"/>
                <wp:effectExtent l="0" t="0" r="15875" b="26035"/>
                <wp:wrapNone/>
                <wp:docPr id="37" name="Rectangle 37"/>
                <wp:cNvGraphicFramePr/>
                <a:graphic xmlns:a="http://schemas.openxmlformats.org/drawingml/2006/main">
                  <a:graphicData uri="http://schemas.microsoft.com/office/word/2010/wordprocessingShape">
                    <wps:wsp>
                      <wps:cNvSpPr/>
                      <wps:spPr>
                        <a:xfrm>
                          <a:off x="0" y="0"/>
                          <a:ext cx="974725" cy="335915"/>
                        </a:xfrm>
                        <a:prstGeom prst="rect">
                          <a:avLst/>
                        </a:prstGeom>
                      </wps:spPr>
                      <wps:style>
                        <a:lnRef idx="2">
                          <a:schemeClr val="accent6"/>
                        </a:lnRef>
                        <a:fillRef idx="1">
                          <a:schemeClr val="lt1"/>
                        </a:fillRef>
                        <a:effectRef idx="0">
                          <a:schemeClr val="accent6"/>
                        </a:effectRef>
                        <a:fontRef idx="minor">
                          <a:schemeClr val="dk1"/>
                        </a:fontRef>
                      </wps:style>
                      <wps:txbx>
                        <w:txbxContent>
                          <w:p w:rsidR="00703D73" w:rsidRPr="00F70390" w:rsidRDefault="00703D73" w:rsidP="00091691">
                            <w:pPr>
                              <w:jc w:val="center"/>
                              <w:rPr>
                                <w:b/>
                                <w:color w:val="E36C0A" w:themeColor="accent6" w:themeShade="BF"/>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F70390">
                              <w:rPr>
                                <w:b/>
                                <w:color w:val="E36C0A" w:themeColor="accent6" w:themeShade="BF"/>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2 jours</w:t>
                            </w:r>
                          </w:p>
                          <w:p w:rsidR="00703D73" w:rsidRPr="00F70390" w:rsidRDefault="00703D73" w:rsidP="00091691">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7" o:spid="_x0000_s1047" style="position:absolute;left:0;text-align:left;margin-left:.4pt;margin-top:1.8pt;width:76.75pt;height:26.4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" fillcolor="white [3201]" strokecolor="#f79646 [3209]" strokeweight="2pt">
                <v:textbox>
                  <w:txbxContent>
                    <w:p w:rsidR="00703D73" w:rsidRPr="00F70390" w:rsidRDefault="00703D73" w:rsidP="00091691">
                      <w:pPr>
                        <w:jc w:val="center"/>
                        <w:rPr>
                          <w:b/>
                          <w:color w:val="E36C0A" w:themeColor="accent6" w:themeShade="BF"/>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F70390">
                        <w:rPr>
                          <w:b/>
                          <w:color w:val="E36C0A" w:themeColor="accent6" w:themeShade="BF"/>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2 jours</w:t>
                      </w:r>
                    </w:p>
                    <w:p w:rsidR="00703D73" w:rsidRPr="00F70390" w:rsidRDefault="00703D73" w:rsidP="00091691">
                      <w:pPr>
                        <w:jc w:val="center"/>
                        <w:rPr>
                          <w:sz w:val="18"/>
                        </w:rPr>
                      </w:pPr>
                    </w:p>
                  </w:txbxContent>
                </v:textbox>
              </v:rect>
            </w:pict>
          </mc:Fallback>
        </mc:AlternateContent>
      </w:r>
      <w:r w:rsidR="00091691">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711488" behindDoc="0" locked="0" layoutInCell="1" allowOverlap="1" wp14:anchorId="28490471" wp14:editId="143C2F55">
                <wp:simplePos x="0" y="0"/>
                <wp:positionH relativeFrom="column">
                  <wp:posOffset>5245189</wp:posOffset>
                </wp:positionH>
                <wp:positionV relativeFrom="paragraph">
                  <wp:posOffset>23585</wp:posOffset>
                </wp:positionV>
                <wp:extent cx="3642094" cy="1488558"/>
                <wp:effectExtent l="57150" t="19050" r="73025" b="92710"/>
                <wp:wrapNone/>
                <wp:docPr id="36" name="Arrondir un rectangle avec un coin diagonal 36"/>
                <wp:cNvGraphicFramePr/>
                <a:graphic xmlns:a="http://schemas.openxmlformats.org/drawingml/2006/main">
                  <a:graphicData uri="http://schemas.microsoft.com/office/word/2010/wordprocessingShape">
                    <wps:wsp>
                      <wps:cNvSpPr/>
                      <wps:spPr>
                        <a:xfrm>
                          <a:off x="0" y="0"/>
                          <a:ext cx="3642094" cy="1488558"/>
                        </a:xfrm>
                        <a:prstGeom prst="round2DiagRect">
                          <a:avLst/>
                        </a:prstGeom>
                      </wps:spPr>
                      <wps:style>
                        <a:lnRef idx="1">
                          <a:schemeClr val="accent6"/>
                        </a:lnRef>
                        <a:fillRef idx="3">
                          <a:schemeClr val="accent6"/>
                        </a:fillRef>
                        <a:effectRef idx="2">
                          <a:schemeClr val="accent6"/>
                        </a:effectRef>
                        <a:fontRef idx="minor">
                          <a:schemeClr val="lt1"/>
                        </a:fontRef>
                      </wps:style>
                      <wps:txbx>
                        <w:txbxContent>
                          <w:p w:rsidR="00703D73" w:rsidRDefault="00703D73" w:rsidP="00091691">
                            <w:p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F934B0" w:rsidRDefault="00703D73" w:rsidP="00836817">
                            <w:pPr>
                              <w:pStyle w:val="Paragraphedeliste"/>
                              <w:numPr>
                                <w:ilvl w:val="0"/>
                                <w:numId w:val="22"/>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F934B0">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Assoir sa crédibilité</w:t>
                            </w:r>
                          </w:p>
                          <w:p w:rsidR="00703D73" w:rsidRPr="00F934B0" w:rsidRDefault="00703D73" w:rsidP="00836817">
                            <w:pPr>
                              <w:pStyle w:val="Paragraphedeliste"/>
                              <w:numPr>
                                <w:ilvl w:val="0"/>
                                <w:numId w:val="22"/>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F934B0">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 xml:space="preserve">Clarifier ma mission avec mon N+1 </w:t>
                            </w:r>
                          </w:p>
                          <w:p w:rsidR="00703D73" w:rsidRPr="00F934B0" w:rsidRDefault="00703D73" w:rsidP="00836817">
                            <w:pPr>
                              <w:pStyle w:val="Paragraphedeliste"/>
                              <w:numPr>
                                <w:ilvl w:val="0"/>
                                <w:numId w:val="22"/>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F934B0">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Bien formuler ses objectifs</w:t>
                            </w:r>
                          </w:p>
                          <w:p w:rsidR="00703D73" w:rsidRPr="00F934B0" w:rsidRDefault="00703D73" w:rsidP="00836817">
                            <w:pPr>
                              <w:pStyle w:val="Paragraphedeliste"/>
                              <w:numPr>
                                <w:ilvl w:val="0"/>
                                <w:numId w:val="22"/>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F934B0">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Réussir ses premières réunions</w:t>
                            </w:r>
                          </w:p>
                          <w:p w:rsidR="00703D73" w:rsidRPr="00F934B0" w:rsidRDefault="00703D73" w:rsidP="00836817">
                            <w:pPr>
                              <w:pStyle w:val="Paragraphedeliste"/>
                              <w:numPr>
                                <w:ilvl w:val="0"/>
                                <w:numId w:val="22"/>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F934B0">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Prendre en main une équipe déjà constituée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ndir un rectangle avec un coin diagonal 36" o:spid="_x0000_s1048" style="position:absolute;left:0;text-align:left;margin-left:413pt;margin-top:1.85pt;width:286.8pt;height:117.2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642094,148855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" adj="-11796480,,5400" path="m248098,l3642094,r,l3642094,1240460v,137021,-111077,248098,-248098,248098l,1488558r,l,248098c,111077,111077,,248098,xe" fillcolor="#9a4906 [1641]" strokecolor="#f68c36 [3049]">
                <v:fill color2="#f68a32 [3017]" rotate="t" angle="180" colors="0 #cb6c1d;52429f #ff8f2a;1 #ff8f26" focus="100%" type="gradient">
                  <o:fill v:ext="view" type="gradientUnscaled"/>
                </v:fill>
                <v:stroke joinstyle="miter"/>
                <v:shadow on="t" color="black" opacity="22937f" origin=",.5" offset="0,.63889mm"/>
                <v:formulas/>
                <v:path arrowok="t" o:connecttype="custom" o:connectlocs="248098,0;3642094,0;3642094,0;3642094,1240460;3393996,1488558;0,1488558;0,1488558;0,248098;248098,0" o:connectangles="0,0,0,0,0,0,0,0,0" textboxrect="0,0,3642094,1488558"/>
                <v:textbox>
                  <w:txbxContent>
                    <w:p w:rsidR="00703D73" w:rsidRDefault="00703D73" w:rsidP="00091691">
                      <w:p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F934B0" w:rsidRDefault="00703D73" w:rsidP="00836817">
                      <w:pPr>
                        <w:pStyle w:val="Paragraphedeliste"/>
                        <w:numPr>
                          <w:ilvl w:val="0"/>
                          <w:numId w:val="22"/>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F934B0">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Assoir sa crédibilité</w:t>
                      </w:r>
                    </w:p>
                    <w:p w:rsidR="00703D73" w:rsidRPr="00F934B0" w:rsidRDefault="00703D73" w:rsidP="00836817">
                      <w:pPr>
                        <w:pStyle w:val="Paragraphedeliste"/>
                        <w:numPr>
                          <w:ilvl w:val="0"/>
                          <w:numId w:val="22"/>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F934B0">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 xml:space="preserve">Clarifier ma mission avec mon N+1 </w:t>
                      </w:r>
                    </w:p>
                    <w:p w:rsidR="00703D73" w:rsidRPr="00F934B0" w:rsidRDefault="00703D73" w:rsidP="00836817">
                      <w:pPr>
                        <w:pStyle w:val="Paragraphedeliste"/>
                        <w:numPr>
                          <w:ilvl w:val="0"/>
                          <w:numId w:val="22"/>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F934B0">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Bien formuler ses objectifs</w:t>
                      </w:r>
                    </w:p>
                    <w:p w:rsidR="00703D73" w:rsidRPr="00F934B0" w:rsidRDefault="00703D73" w:rsidP="00836817">
                      <w:pPr>
                        <w:pStyle w:val="Paragraphedeliste"/>
                        <w:numPr>
                          <w:ilvl w:val="0"/>
                          <w:numId w:val="22"/>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F934B0">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Réussir ses premières réunions</w:t>
                      </w:r>
                    </w:p>
                    <w:p w:rsidR="00703D73" w:rsidRPr="00F934B0" w:rsidRDefault="00703D73" w:rsidP="00836817">
                      <w:pPr>
                        <w:pStyle w:val="Paragraphedeliste"/>
                        <w:numPr>
                          <w:ilvl w:val="0"/>
                          <w:numId w:val="22"/>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F934B0">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Prendre en main une équipe déjà constituée</w:t>
                      </w:r>
                    </w:p>
                  </w:txbxContent>
                </v:textbox>
              </v:shape>
            </w:pict>
          </mc:Fallback>
        </mc:AlternateContent>
      </w:r>
    </w:p>
    <w:p w:rsidR="00091691" w:rsidRDefault="00091691" w:rsidP="00091691">
      <w:pPr>
        <w:rPr>
          <w:rFonts w:asciiTheme="minorHAnsi" w:hAnsiTheme="minorHAnsi" w:cs="Tahoma"/>
          <w:b/>
        </w:rPr>
      </w:pPr>
    </w:p>
    <w:p w:rsidR="00091691" w:rsidRDefault="00091691" w:rsidP="00091691">
      <w:pPr>
        <w:pStyle w:val="Default"/>
        <w:rPr>
          <w:szCs w:val="20"/>
        </w:rPr>
      </w:pPr>
    </w:p>
    <w:p w:rsidR="00091691" w:rsidRDefault="00091691" w:rsidP="00091691">
      <w:pPr>
        <w:pStyle w:val="Default"/>
        <w:rPr>
          <w:b/>
          <w:bCs/>
          <w:i/>
          <w:iCs/>
          <w:szCs w:val="20"/>
        </w:rPr>
      </w:pPr>
    </w:p>
    <w:p w:rsidR="00091691" w:rsidRDefault="00091691" w:rsidP="00091691">
      <w:pPr>
        <w:pStyle w:val="Default"/>
        <w:rPr>
          <w:b/>
          <w:bCs/>
          <w:i/>
          <w:iCs/>
          <w:szCs w:val="20"/>
        </w:rPr>
      </w:pPr>
    </w:p>
    <w:p w:rsidR="00091691" w:rsidRDefault="00091691" w:rsidP="00091691">
      <w:pPr>
        <w:pStyle w:val="Default"/>
        <w:rPr>
          <w:b/>
          <w:bCs/>
          <w:i/>
          <w:iCs/>
          <w:szCs w:val="20"/>
        </w:rPr>
      </w:pPr>
    </w:p>
    <w:p w:rsidR="00091691" w:rsidRDefault="00091691" w:rsidP="00091691">
      <w:pPr>
        <w:pStyle w:val="Default"/>
        <w:rPr>
          <w:b/>
          <w:bCs/>
          <w:i/>
          <w:iCs/>
          <w:szCs w:val="20"/>
        </w:rPr>
      </w:pPr>
    </w:p>
    <w:p w:rsidR="00091691" w:rsidRDefault="00091691" w:rsidP="00091691">
      <w:pPr>
        <w:pStyle w:val="Default"/>
        <w:rPr>
          <w:b/>
          <w:bCs/>
          <w:i/>
          <w:iCs/>
          <w:szCs w:val="20"/>
        </w:rPr>
      </w:pPr>
    </w:p>
    <w:p w:rsidR="00091691" w:rsidRDefault="00091691" w:rsidP="00091691">
      <w:pPr>
        <w:pStyle w:val="Default"/>
        <w:rPr>
          <w:b/>
          <w:bCs/>
          <w:i/>
          <w:iCs/>
          <w:szCs w:val="20"/>
        </w:rPr>
      </w:pPr>
    </w:p>
    <w:p w:rsidR="00091691" w:rsidRDefault="00091691" w:rsidP="00091691">
      <w:pPr>
        <w:pStyle w:val="Default"/>
        <w:rPr>
          <w:b/>
          <w:bCs/>
          <w:i/>
          <w:iCs/>
          <w:szCs w:val="20"/>
        </w:rPr>
      </w:pPr>
    </w:p>
    <w:p w:rsidR="00C8079F" w:rsidRPr="00E802A2" w:rsidRDefault="00C8079F" w:rsidP="00C8079F">
      <w:pPr>
        <w:spacing w:after="200" w:line="276" w:lineRule="auto"/>
        <w:jc w:val="left"/>
        <w:rPr>
          <w:rFonts w:asciiTheme="minorHAnsi" w:hAnsiTheme="minorHAnsi"/>
          <w:b/>
          <w:color w:val="002060"/>
          <w:sz w:val="24"/>
        </w:rPr>
      </w:pPr>
      <w:r>
        <w:rPr>
          <w:rFonts w:asciiTheme="minorHAnsi" w:hAnsiTheme="minorHAnsi"/>
          <w:b/>
          <w:color w:val="002060"/>
          <w:sz w:val="24"/>
        </w:rPr>
        <w:t>Détail du programme</w:t>
      </w:r>
    </w:p>
    <w:p w:rsidR="00E4014F" w:rsidRPr="009021BB" w:rsidRDefault="00E4014F" w:rsidP="00E4014F">
      <w:pPr>
        <w:rPr>
          <w:rFonts w:asciiTheme="minorHAnsi" w:hAnsiTheme="minorHAnsi" w:cs="Tahoma"/>
          <w:b/>
        </w:rPr>
      </w:pPr>
    </w:p>
    <w:tbl>
      <w:tblPr>
        <w:tblStyle w:val="Grilledutableau"/>
        <w:tblW w:w="0" w:type="auto"/>
        <w:jc w:val="center"/>
        <w:tblLook w:val="04A0" w:firstRow="1" w:lastRow="0" w:firstColumn="1" w:lastColumn="0" w:noHBand="0" w:noVBand="1"/>
      </w:tblPr>
      <w:tblGrid>
        <w:gridCol w:w="3260"/>
        <w:gridCol w:w="3118"/>
        <w:gridCol w:w="3260"/>
        <w:gridCol w:w="3197"/>
      </w:tblGrid>
      <w:tr w:rsidR="009021BB" w:rsidRPr="009021BB" w:rsidTr="009021BB">
        <w:trPr>
          <w:trHeight w:val="410"/>
          <w:jc w:val="center"/>
        </w:trPr>
        <w:tc>
          <w:tcPr>
            <w:tcW w:w="6378" w:type="dxa"/>
            <w:gridSpan w:val="2"/>
            <w:shd w:val="clear" w:color="auto" w:fill="auto"/>
            <w:vAlign w:val="center"/>
          </w:tcPr>
          <w:p w:rsidR="00091691" w:rsidRPr="00752859" w:rsidRDefault="00091691" w:rsidP="00235A9A">
            <w:pPr>
              <w:jc w:val="center"/>
              <w:rPr>
                <w:rFonts w:asciiTheme="minorHAnsi" w:hAnsiTheme="minorHAnsi"/>
                <w:b/>
                <w:bCs/>
                <w:iCs/>
                <w:color w:val="002060"/>
                <w:sz w:val="24"/>
              </w:rPr>
            </w:pPr>
            <w:r w:rsidRPr="00752859">
              <w:rPr>
                <w:rStyle w:val="Emphaseintense"/>
                <w:rFonts w:asciiTheme="minorHAnsi" w:hAnsiTheme="minorHAnsi"/>
                <w:color w:val="002060"/>
                <w:sz w:val="24"/>
              </w:rPr>
              <w:t>Jour 1</w:t>
            </w:r>
          </w:p>
        </w:tc>
        <w:tc>
          <w:tcPr>
            <w:tcW w:w="6457" w:type="dxa"/>
            <w:gridSpan w:val="2"/>
            <w:shd w:val="clear" w:color="auto" w:fill="auto"/>
            <w:vAlign w:val="center"/>
          </w:tcPr>
          <w:p w:rsidR="00091691" w:rsidRPr="00752859" w:rsidRDefault="00091691" w:rsidP="00235A9A">
            <w:pPr>
              <w:jc w:val="center"/>
              <w:rPr>
                <w:rFonts w:asciiTheme="minorHAnsi" w:hAnsiTheme="minorHAnsi"/>
                <w:b/>
                <w:bCs/>
                <w:iCs/>
                <w:color w:val="002060"/>
                <w:sz w:val="24"/>
              </w:rPr>
            </w:pPr>
            <w:r w:rsidRPr="00752859">
              <w:rPr>
                <w:rStyle w:val="Emphaseintense"/>
                <w:rFonts w:asciiTheme="minorHAnsi" w:hAnsiTheme="minorHAnsi"/>
                <w:color w:val="002060"/>
                <w:sz w:val="24"/>
              </w:rPr>
              <w:t>Jour  2</w:t>
            </w:r>
          </w:p>
        </w:tc>
      </w:tr>
      <w:tr w:rsidR="00235A9A" w:rsidRPr="00235A9A" w:rsidTr="009021BB">
        <w:trPr>
          <w:trHeight w:val="274"/>
          <w:jc w:val="center"/>
        </w:trPr>
        <w:tc>
          <w:tcPr>
            <w:tcW w:w="3260" w:type="dxa"/>
            <w:shd w:val="clear" w:color="auto" w:fill="F79646" w:themeFill="accent6"/>
          </w:tcPr>
          <w:p w:rsidR="00091691" w:rsidRPr="009021BB" w:rsidRDefault="00091691" w:rsidP="00235A9A">
            <w:pPr>
              <w:jc w:val="center"/>
              <w:rPr>
                <w:rStyle w:val="Emphaseintense"/>
                <w:rFonts w:asciiTheme="minorHAnsi" w:hAnsiTheme="minorHAnsi"/>
                <w:i w:val="0"/>
                <w:color w:val="FFFFFF" w:themeColor="background1"/>
                <w:sz w:val="24"/>
              </w:rPr>
            </w:pPr>
            <w:r w:rsidRPr="009021BB">
              <w:rPr>
                <w:rStyle w:val="Emphaseintense"/>
                <w:rFonts w:asciiTheme="minorHAnsi" w:hAnsiTheme="minorHAnsi"/>
                <w:color w:val="FFFFFF" w:themeColor="background1"/>
                <w:sz w:val="24"/>
              </w:rPr>
              <w:t>Matin</w:t>
            </w:r>
          </w:p>
        </w:tc>
        <w:tc>
          <w:tcPr>
            <w:tcW w:w="3118" w:type="dxa"/>
            <w:shd w:val="clear" w:color="auto" w:fill="F79646" w:themeFill="accent6"/>
          </w:tcPr>
          <w:p w:rsidR="00091691" w:rsidRPr="009021BB" w:rsidRDefault="00091691" w:rsidP="00235A9A">
            <w:pPr>
              <w:jc w:val="center"/>
              <w:rPr>
                <w:rStyle w:val="Emphaseintense"/>
                <w:rFonts w:asciiTheme="minorHAnsi" w:hAnsiTheme="minorHAnsi"/>
                <w:i w:val="0"/>
                <w:color w:val="FFFFFF" w:themeColor="background1"/>
                <w:sz w:val="24"/>
              </w:rPr>
            </w:pPr>
            <w:r w:rsidRPr="009021BB">
              <w:rPr>
                <w:rStyle w:val="Emphaseintense"/>
                <w:rFonts w:asciiTheme="minorHAnsi" w:hAnsiTheme="minorHAnsi"/>
                <w:color w:val="FFFFFF" w:themeColor="background1"/>
                <w:sz w:val="24"/>
              </w:rPr>
              <w:t>Après-midi</w:t>
            </w:r>
          </w:p>
        </w:tc>
        <w:tc>
          <w:tcPr>
            <w:tcW w:w="3260" w:type="dxa"/>
            <w:shd w:val="clear" w:color="auto" w:fill="F79646" w:themeFill="accent6"/>
          </w:tcPr>
          <w:p w:rsidR="00091691" w:rsidRPr="009021BB" w:rsidRDefault="00091691" w:rsidP="00235A9A">
            <w:pPr>
              <w:jc w:val="center"/>
              <w:rPr>
                <w:rStyle w:val="Emphaseintense"/>
                <w:rFonts w:asciiTheme="minorHAnsi" w:hAnsiTheme="minorHAnsi"/>
                <w:i w:val="0"/>
                <w:color w:val="FFFFFF" w:themeColor="background1"/>
                <w:sz w:val="24"/>
              </w:rPr>
            </w:pPr>
            <w:r w:rsidRPr="009021BB">
              <w:rPr>
                <w:rStyle w:val="Emphaseintense"/>
                <w:rFonts w:asciiTheme="minorHAnsi" w:hAnsiTheme="minorHAnsi"/>
                <w:color w:val="FFFFFF" w:themeColor="background1"/>
                <w:sz w:val="24"/>
              </w:rPr>
              <w:t>Matin</w:t>
            </w:r>
          </w:p>
        </w:tc>
        <w:tc>
          <w:tcPr>
            <w:tcW w:w="3197" w:type="dxa"/>
            <w:shd w:val="clear" w:color="auto" w:fill="F79646" w:themeFill="accent6"/>
          </w:tcPr>
          <w:p w:rsidR="00091691" w:rsidRPr="009021BB" w:rsidRDefault="00091691" w:rsidP="00235A9A">
            <w:pPr>
              <w:jc w:val="center"/>
              <w:rPr>
                <w:rStyle w:val="Emphaseintense"/>
                <w:rFonts w:asciiTheme="minorHAnsi" w:hAnsiTheme="minorHAnsi"/>
                <w:i w:val="0"/>
                <w:color w:val="FFFFFF" w:themeColor="background1"/>
                <w:sz w:val="24"/>
              </w:rPr>
            </w:pPr>
            <w:r w:rsidRPr="009021BB">
              <w:rPr>
                <w:rStyle w:val="Emphaseintense"/>
                <w:rFonts w:asciiTheme="minorHAnsi" w:hAnsiTheme="minorHAnsi"/>
                <w:color w:val="FFFFFF" w:themeColor="background1"/>
                <w:sz w:val="24"/>
              </w:rPr>
              <w:t>Après-midi</w:t>
            </w:r>
          </w:p>
        </w:tc>
      </w:tr>
      <w:tr w:rsidR="00235A9A" w:rsidRPr="00235A9A" w:rsidTr="009021BB">
        <w:trPr>
          <w:trHeight w:val="737"/>
          <w:jc w:val="center"/>
        </w:trPr>
        <w:tc>
          <w:tcPr>
            <w:tcW w:w="3260" w:type="dxa"/>
            <w:shd w:val="clear" w:color="auto" w:fill="auto"/>
            <w:vAlign w:val="center"/>
          </w:tcPr>
          <w:p w:rsidR="00091691" w:rsidRPr="00235A9A" w:rsidRDefault="00091691" w:rsidP="00235A9A">
            <w:pPr>
              <w:jc w:val="center"/>
              <w:rPr>
                <w:rStyle w:val="Emphaseintense"/>
                <w:rFonts w:asciiTheme="minorHAnsi" w:hAnsiTheme="minorHAnsi"/>
                <w:color w:val="002060"/>
                <w:sz w:val="24"/>
              </w:rPr>
            </w:pPr>
            <w:r w:rsidRPr="00235A9A">
              <w:rPr>
                <w:rFonts w:asciiTheme="minorHAnsi" w:hAnsiTheme="minorHAnsi" w:cs="Arial"/>
                <w:bCs/>
                <w:color w:val="002060"/>
                <w:sz w:val="24"/>
              </w:rPr>
              <w:t>accueil, entrée en matière</w:t>
            </w:r>
          </w:p>
        </w:tc>
        <w:tc>
          <w:tcPr>
            <w:tcW w:w="3118" w:type="dxa"/>
            <w:vMerge w:val="restart"/>
            <w:shd w:val="clear" w:color="auto" w:fill="auto"/>
            <w:vAlign w:val="center"/>
          </w:tcPr>
          <w:p w:rsidR="00091691" w:rsidRPr="00235A9A" w:rsidRDefault="00091691" w:rsidP="00235A9A">
            <w:pPr>
              <w:jc w:val="center"/>
              <w:rPr>
                <w:rStyle w:val="Emphaseintense"/>
                <w:rFonts w:asciiTheme="minorHAnsi" w:hAnsiTheme="minorHAnsi"/>
                <w:color w:val="002060"/>
                <w:sz w:val="24"/>
              </w:rPr>
            </w:pPr>
            <w:r w:rsidRPr="00235A9A">
              <w:rPr>
                <w:rFonts w:asciiTheme="minorHAnsi" w:hAnsiTheme="minorHAnsi" w:cs="Arial"/>
                <w:bCs/>
                <w:color w:val="002060"/>
                <w:sz w:val="24"/>
              </w:rPr>
              <w:t>Conduire ses premières réunions</w:t>
            </w:r>
          </w:p>
        </w:tc>
        <w:tc>
          <w:tcPr>
            <w:tcW w:w="3260" w:type="dxa"/>
            <w:vMerge w:val="restart"/>
            <w:shd w:val="clear" w:color="auto" w:fill="auto"/>
            <w:vAlign w:val="center"/>
          </w:tcPr>
          <w:p w:rsidR="00091691" w:rsidRPr="00235A9A" w:rsidRDefault="00091691" w:rsidP="00091691">
            <w:pPr>
              <w:jc w:val="center"/>
              <w:rPr>
                <w:rFonts w:asciiTheme="minorHAnsi" w:hAnsiTheme="minorHAnsi" w:cs="Arial"/>
                <w:bCs/>
                <w:color w:val="002060"/>
                <w:sz w:val="24"/>
                <w:szCs w:val="22"/>
              </w:rPr>
            </w:pPr>
            <w:r w:rsidRPr="00235A9A">
              <w:rPr>
                <w:rFonts w:asciiTheme="minorHAnsi" w:hAnsiTheme="minorHAnsi" w:cs="Arial"/>
                <w:bCs/>
                <w:color w:val="002060"/>
                <w:sz w:val="24"/>
                <w:szCs w:val="22"/>
              </w:rPr>
              <w:t>Les mécanismes de la motivation</w:t>
            </w:r>
          </w:p>
          <w:p w:rsidR="00091691" w:rsidRPr="00235A9A" w:rsidRDefault="00091691" w:rsidP="00235A9A">
            <w:pPr>
              <w:jc w:val="center"/>
              <w:rPr>
                <w:rStyle w:val="Emphaseintense"/>
                <w:rFonts w:asciiTheme="minorHAnsi" w:hAnsiTheme="minorHAnsi"/>
                <w:color w:val="002060"/>
                <w:sz w:val="24"/>
              </w:rPr>
            </w:pPr>
          </w:p>
        </w:tc>
        <w:tc>
          <w:tcPr>
            <w:tcW w:w="3197" w:type="dxa"/>
            <w:vMerge w:val="restart"/>
            <w:shd w:val="clear" w:color="auto" w:fill="auto"/>
            <w:vAlign w:val="center"/>
          </w:tcPr>
          <w:p w:rsidR="00091691" w:rsidRPr="00235A9A" w:rsidRDefault="00091691" w:rsidP="00235A9A">
            <w:pPr>
              <w:jc w:val="center"/>
              <w:rPr>
                <w:rStyle w:val="Emphaseintense"/>
                <w:rFonts w:asciiTheme="minorHAnsi" w:hAnsiTheme="minorHAnsi"/>
                <w:color w:val="002060"/>
                <w:sz w:val="24"/>
              </w:rPr>
            </w:pPr>
            <w:r w:rsidRPr="00235A9A">
              <w:rPr>
                <w:rFonts w:asciiTheme="minorHAnsi" w:hAnsiTheme="minorHAnsi" w:cs="Arial"/>
                <w:bCs/>
                <w:color w:val="002060"/>
                <w:sz w:val="24"/>
              </w:rPr>
              <w:t>Prendre ses premières décisions de manager</w:t>
            </w:r>
          </w:p>
        </w:tc>
      </w:tr>
      <w:tr w:rsidR="00091691" w:rsidRPr="00235A9A" w:rsidTr="009021BB">
        <w:trPr>
          <w:trHeight w:val="455"/>
          <w:jc w:val="center"/>
        </w:trPr>
        <w:tc>
          <w:tcPr>
            <w:tcW w:w="3260" w:type="dxa"/>
            <w:vMerge w:val="restart"/>
            <w:shd w:val="clear" w:color="auto" w:fill="auto"/>
            <w:vAlign w:val="center"/>
          </w:tcPr>
          <w:p w:rsidR="00091691" w:rsidRPr="00235A9A" w:rsidRDefault="00091691" w:rsidP="00235A9A">
            <w:pPr>
              <w:jc w:val="center"/>
              <w:rPr>
                <w:rStyle w:val="Emphaseintense"/>
                <w:rFonts w:asciiTheme="minorHAnsi" w:hAnsiTheme="minorHAnsi"/>
                <w:color w:val="002060"/>
                <w:sz w:val="24"/>
              </w:rPr>
            </w:pPr>
            <w:r w:rsidRPr="00235A9A">
              <w:rPr>
                <w:rFonts w:asciiTheme="minorHAnsi" w:hAnsiTheme="minorHAnsi" w:cs="Arial"/>
                <w:bCs/>
                <w:color w:val="002060"/>
                <w:sz w:val="24"/>
              </w:rPr>
              <w:t>ce qui change en devenant manager</w:t>
            </w:r>
          </w:p>
        </w:tc>
        <w:tc>
          <w:tcPr>
            <w:tcW w:w="3118" w:type="dxa"/>
            <w:vMerge/>
            <w:shd w:val="clear" w:color="auto" w:fill="auto"/>
          </w:tcPr>
          <w:p w:rsidR="00091691" w:rsidRPr="00235A9A" w:rsidRDefault="00091691" w:rsidP="00235A9A">
            <w:pPr>
              <w:jc w:val="center"/>
              <w:rPr>
                <w:rStyle w:val="Emphaseintense"/>
                <w:rFonts w:asciiTheme="minorHAnsi" w:hAnsiTheme="minorHAnsi"/>
                <w:color w:val="002060"/>
                <w:sz w:val="24"/>
              </w:rPr>
            </w:pPr>
          </w:p>
        </w:tc>
        <w:tc>
          <w:tcPr>
            <w:tcW w:w="3260" w:type="dxa"/>
            <w:vMerge/>
            <w:shd w:val="clear" w:color="auto" w:fill="auto"/>
          </w:tcPr>
          <w:p w:rsidR="00091691" w:rsidRPr="00235A9A" w:rsidRDefault="00091691" w:rsidP="00235A9A">
            <w:pPr>
              <w:jc w:val="center"/>
              <w:rPr>
                <w:rStyle w:val="Emphaseintense"/>
                <w:rFonts w:asciiTheme="minorHAnsi" w:hAnsiTheme="minorHAnsi"/>
                <w:color w:val="002060"/>
                <w:sz w:val="24"/>
              </w:rPr>
            </w:pPr>
          </w:p>
        </w:tc>
        <w:tc>
          <w:tcPr>
            <w:tcW w:w="3197" w:type="dxa"/>
            <w:vMerge/>
            <w:shd w:val="clear" w:color="auto" w:fill="auto"/>
          </w:tcPr>
          <w:p w:rsidR="00091691" w:rsidRPr="00235A9A" w:rsidRDefault="00091691" w:rsidP="00235A9A">
            <w:pPr>
              <w:jc w:val="center"/>
              <w:rPr>
                <w:rStyle w:val="Emphaseintense"/>
                <w:rFonts w:asciiTheme="minorHAnsi" w:hAnsiTheme="minorHAnsi"/>
                <w:color w:val="002060"/>
                <w:sz w:val="24"/>
              </w:rPr>
            </w:pPr>
          </w:p>
        </w:tc>
      </w:tr>
      <w:tr w:rsidR="00235A9A" w:rsidRPr="00235A9A" w:rsidTr="009021BB">
        <w:trPr>
          <w:trHeight w:val="401"/>
          <w:jc w:val="center"/>
        </w:trPr>
        <w:tc>
          <w:tcPr>
            <w:tcW w:w="3260" w:type="dxa"/>
            <w:vMerge/>
            <w:shd w:val="clear" w:color="auto" w:fill="auto"/>
            <w:vAlign w:val="center"/>
          </w:tcPr>
          <w:p w:rsidR="00091691" w:rsidRPr="00235A9A" w:rsidRDefault="00091691" w:rsidP="00235A9A">
            <w:pPr>
              <w:jc w:val="center"/>
              <w:rPr>
                <w:rStyle w:val="Emphaseintense"/>
                <w:rFonts w:asciiTheme="minorHAnsi" w:hAnsiTheme="minorHAnsi"/>
                <w:color w:val="002060"/>
                <w:sz w:val="24"/>
              </w:rPr>
            </w:pPr>
          </w:p>
        </w:tc>
        <w:tc>
          <w:tcPr>
            <w:tcW w:w="3118" w:type="dxa"/>
            <w:vMerge w:val="restart"/>
            <w:shd w:val="clear" w:color="auto" w:fill="auto"/>
            <w:vAlign w:val="center"/>
          </w:tcPr>
          <w:p w:rsidR="00091691" w:rsidRPr="00235A9A" w:rsidRDefault="00091691" w:rsidP="00235A9A">
            <w:pPr>
              <w:jc w:val="center"/>
              <w:rPr>
                <w:rStyle w:val="Emphaseintense"/>
                <w:rFonts w:asciiTheme="minorHAnsi" w:hAnsiTheme="minorHAnsi"/>
                <w:color w:val="002060"/>
                <w:sz w:val="24"/>
              </w:rPr>
            </w:pPr>
            <w:r w:rsidRPr="00235A9A">
              <w:rPr>
                <w:rFonts w:asciiTheme="minorHAnsi" w:hAnsiTheme="minorHAnsi" w:cs="Arial"/>
                <w:bCs/>
                <w:color w:val="002060"/>
                <w:sz w:val="24"/>
              </w:rPr>
              <w:t>établir une relation efficace avec ses collaborateurs</w:t>
            </w:r>
          </w:p>
        </w:tc>
        <w:tc>
          <w:tcPr>
            <w:tcW w:w="3260" w:type="dxa"/>
            <w:vMerge w:val="restart"/>
            <w:shd w:val="clear" w:color="auto" w:fill="auto"/>
            <w:vAlign w:val="center"/>
          </w:tcPr>
          <w:p w:rsidR="00091691" w:rsidRPr="00235A9A" w:rsidRDefault="00091691" w:rsidP="00235A9A">
            <w:pPr>
              <w:jc w:val="center"/>
              <w:rPr>
                <w:rStyle w:val="Emphaseintense"/>
                <w:rFonts w:asciiTheme="minorHAnsi" w:hAnsiTheme="minorHAnsi"/>
                <w:color w:val="002060"/>
                <w:sz w:val="24"/>
              </w:rPr>
            </w:pPr>
            <w:r w:rsidRPr="00235A9A">
              <w:rPr>
                <w:rFonts w:asciiTheme="minorHAnsi" w:hAnsiTheme="minorHAnsi" w:cs="Arial"/>
                <w:bCs/>
                <w:color w:val="002060"/>
                <w:sz w:val="24"/>
                <w:szCs w:val="22"/>
              </w:rPr>
              <w:t>Gérer les situations difficiles</w:t>
            </w:r>
          </w:p>
        </w:tc>
        <w:tc>
          <w:tcPr>
            <w:tcW w:w="3197" w:type="dxa"/>
            <w:vMerge w:val="restart"/>
            <w:shd w:val="clear" w:color="auto" w:fill="auto"/>
          </w:tcPr>
          <w:p w:rsidR="00091691" w:rsidRPr="00235A9A" w:rsidRDefault="00091691" w:rsidP="00235A9A">
            <w:pPr>
              <w:jc w:val="center"/>
              <w:rPr>
                <w:rStyle w:val="Emphaseintense"/>
                <w:rFonts w:asciiTheme="minorHAnsi" w:hAnsiTheme="minorHAnsi"/>
                <w:color w:val="002060"/>
                <w:sz w:val="24"/>
              </w:rPr>
            </w:pPr>
          </w:p>
          <w:p w:rsidR="00091691" w:rsidRPr="00235A9A" w:rsidRDefault="00091691" w:rsidP="00235A9A">
            <w:pPr>
              <w:jc w:val="center"/>
              <w:rPr>
                <w:rStyle w:val="Emphaseintense"/>
                <w:rFonts w:asciiTheme="minorHAnsi" w:hAnsiTheme="minorHAnsi"/>
                <w:color w:val="002060"/>
                <w:sz w:val="24"/>
              </w:rPr>
            </w:pPr>
            <w:r w:rsidRPr="00235A9A">
              <w:rPr>
                <w:rFonts w:asciiTheme="minorHAnsi" w:hAnsiTheme="minorHAnsi" w:cs="Arial"/>
                <w:bCs/>
                <w:color w:val="002060"/>
                <w:sz w:val="24"/>
                <w:szCs w:val="22"/>
              </w:rPr>
              <w:t>Adapter son style de management</w:t>
            </w:r>
          </w:p>
        </w:tc>
      </w:tr>
      <w:tr w:rsidR="00235A9A" w:rsidRPr="00235A9A" w:rsidTr="009021BB">
        <w:trPr>
          <w:trHeight w:val="571"/>
          <w:jc w:val="center"/>
        </w:trPr>
        <w:tc>
          <w:tcPr>
            <w:tcW w:w="3260" w:type="dxa"/>
            <w:shd w:val="clear" w:color="auto" w:fill="auto"/>
            <w:vAlign w:val="center"/>
          </w:tcPr>
          <w:p w:rsidR="00091691" w:rsidRPr="00235A9A" w:rsidRDefault="00091691" w:rsidP="00235A9A">
            <w:pPr>
              <w:jc w:val="center"/>
              <w:rPr>
                <w:rStyle w:val="Emphaseintense"/>
                <w:rFonts w:asciiTheme="minorHAnsi" w:hAnsiTheme="minorHAnsi"/>
                <w:color w:val="002060"/>
                <w:sz w:val="24"/>
              </w:rPr>
            </w:pPr>
            <w:r w:rsidRPr="00235A9A">
              <w:rPr>
                <w:rFonts w:asciiTheme="minorHAnsi" w:hAnsiTheme="minorHAnsi" w:cs="Arial"/>
                <w:bCs/>
                <w:color w:val="002060"/>
                <w:sz w:val="24"/>
              </w:rPr>
              <w:t>préparer ma prise de fonction</w:t>
            </w:r>
          </w:p>
        </w:tc>
        <w:tc>
          <w:tcPr>
            <w:tcW w:w="3118" w:type="dxa"/>
            <w:vMerge/>
            <w:shd w:val="clear" w:color="auto" w:fill="auto"/>
          </w:tcPr>
          <w:p w:rsidR="00091691" w:rsidRPr="00235A9A" w:rsidRDefault="00091691" w:rsidP="00235A9A">
            <w:pPr>
              <w:jc w:val="center"/>
              <w:rPr>
                <w:rStyle w:val="Emphaseintense"/>
                <w:rFonts w:asciiTheme="minorHAnsi" w:hAnsiTheme="minorHAnsi"/>
                <w:color w:val="002060"/>
                <w:sz w:val="24"/>
              </w:rPr>
            </w:pPr>
          </w:p>
        </w:tc>
        <w:tc>
          <w:tcPr>
            <w:tcW w:w="3260" w:type="dxa"/>
            <w:vMerge/>
            <w:shd w:val="clear" w:color="auto" w:fill="auto"/>
          </w:tcPr>
          <w:p w:rsidR="00091691" w:rsidRPr="00235A9A" w:rsidRDefault="00091691" w:rsidP="00235A9A">
            <w:pPr>
              <w:jc w:val="center"/>
              <w:rPr>
                <w:rStyle w:val="Emphaseintense"/>
                <w:rFonts w:asciiTheme="minorHAnsi" w:hAnsiTheme="minorHAnsi"/>
                <w:color w:val="002060"/>
                <w:sz w:val="24"/>
              </w:rPr>
            </w:pPr>
          </w:p>
        </w:tc>
        <w:tc>
          <w:tcPr>
            <w:tcW w:w="3197" w:type="dxa"/>
            <w:vMerge/>
            <w:shd w:val="clear" w:color="auto" w:fill="auto"/>
          </w:tcPr>
          <w:p w:rsidR="00091691" w:rsidRPr="00235A9A" w:rsidRDefault="00091691" w:rsidP="00235A9A">
            <w:pPr>
              <w:jc w:val="center"/>
              <w:rPr>
                <w:rStyle w:val="Emphaseintense"/>
                <w:rFonts w:asciiTheme="minorHAnsi" w:hAnsiTheme="minorHAnsi"/>
                <w:color w:val="002060"/>
                <w:sz w:val="24"/>
              </w:rPr>
            </w:pPr>
          </w:p>
        </w:tc>
      </w:tr>
    </w:tbl>
    <w:p w:rsidR="00E4014F" w:rsidRDefault="00E4014F" w:rsidP="00E4014F">
      <w:pPr>
        <w:rPr>
          <w:rFonts w:asciiTheme="minorHAnsi" w:hAnsiTheme="minorHAnsi" w:cs="Tahoma"/>
          <w:b/>
        </w:rPr>
      </w:pPr>
    </w:p>
    <w:p w:rsidR="00E4014F" w:rsidRDefault="00E4014F" w:rsidP="00E4014F">
      <w:pPr>
        <w:rPr>
          <w:rFonts w:asciiTheme="minorHAnsi" w:hAnsiTheme="minorHAnsi" w:cs="Tahoma"/>
          <w:b/>
        </w:rPr>
      </w:pPr>
    </w:p>
    <w:p w:rsidR="00E4014F" w:rsidRDefault="00E4014F" w:rsidP="00E4014F">
      <w:pPr>
        <w:rPr>
          <w:rFonts w:asciiTheme="minorHAnsi" w:hAnsiTheme="minorHAnsi" w:cs="Tahoma"/>
          <w:b/>
        </w:rPr>
      </w:pPr>
    </w:p>
    <w:p w:rsidR="00E4014F" w:rsidRDefault="00E4014F" w:rsidP="00E4014F">
      <w:pPr>
        <w:rPr>
          <w:rFonts w:asciiTheme="minorHAnsi" w:hAnsiTheme="minorHAnsi" w:cs="Tahoma"/>
          <w:b/>
        </w:rPr>
      </w:pPr>
    </w:p>
    <w:p w:rsidR="00E4014F" w:rsidRDefault="00E4014F" w:rsidP="00E4014F">
      <w:pPr>
        <w:rPr>
          <w:rFonts w:asciiTheme="minorHAnsi" w:hAnsiTheme="minorHAnsi" w:cs="Tahoma"/>
          <w:b/>
        </w:rPr>
      </w:pPr>
    </w:p>
    <w:p w:rsidR="00E4014F" w:rsidRDefault="00E4014F" w:rsidP="00E4014F">
      <w:pPr>
        <w:rPr>
          <w:rFonts w:asciiTheme="minorHAnsi" w:hAnsiTheme="minorHAnsi" w:cs="Tahoma"/>
          <w:b/>
        </w:rPr>
      </w:pPr>
    </w:p>
    <w:p w:rsidR="00E4014F" w:rsidRDefault="00E4014F" w:rsidP="00E4014F">
      <w:pPr>
        <w:rPr>
          <w:rFonts w:asciiTheme="minorHAnsi" w:hAnsiTheme="minorHAnsi" w:cs="Tahoma"/>
          <w:b/>
        </w:rPr>
      </w:pPr>
    </w:p>
    <w:p w:rsidR="00E4014F" w:rsidRDefault="00E4014F" w:rsidP="00E4014F">
      <w:pPr>
        <w:rPr>
          <w:rFonts w:asciiTheme="minorHAnsi" w:hAnsiTheme="minorHAnsi" w:cs="Tahoma"/>
          <w:b/>
        </w:rPr>
      </w:pPr>
    </w:p>
    <w:p w:rsidR="00E4014F" w:rsidRDefault="00E4014F" w:rsidP="00E4014F">
      <w:pPr>
        <w:jc w:val="left"/>
        <w:rPr>
          <w:b/>
          <w:bCs/>
          <w:iCs/>
          <w:color w:val="4F81BD"/>
        </w:rPr>
      </w:pPr>
    </w:p>
    <w:p w:rsidR="00D8358F" w:rsidRDefault="00D8358F" w:rsidP="00E4014F">
      <w:pPr>
        <w:jc w:val="left"/>
        <w:rPr>
          <w:b/>
          <w:bCs/>
          <w:iCs/>
          <w:color w:val="4F81BD"/>
        </w:rPr>
      </w:pPr>
    </w:p>
    <w:p w:rsidR="00F934B0" w:rsidRPr="00E92150" w:rsidRDefault="00F934B0" w:rsidP="00E92150">
      <w:pPr>
        <w:pStyle w:val="Titre2"/>
        <w:pBdr>
          <w:bottom w:val="single" w:sz="4" w:space="0" w:color="auto"/>
        </w:pBdr>
        <w:shd w:val="clear" w:color="auto" w:fill="F79646" w:themeFill="accent6"/>
        <w:ind w:firstLine="576"/>
        <w:jc w:val="left"/>
        <w:rPr>
          <w:color w:val="FFFFFF" w:themeColor="background1"/>
          <w:sz w:val="28"/>
        </w:rPr>
      </w:pPr>
      <w:bookmarkStart w:id="20" w:name="_Toc352936092"/>
      <w:bookmarkStart w:id="21" w:name="_Toc352939482"/>
      <w:r w:rsidRPr="00E92150">
        <w:rPr>
          <w:color w:val="FFFFFF" w:themeColor="background1"/>
          <w:sz w:val="28"/>
        </w:rPr>
        <w:t>REFERENTIEL DU MANAGER</w:t>
      </w:r>
      <w:bookmarkEnd w:id="20"/>
      <w:bookmarkEnd w:id="21"/>
      <w:r w:rsidRPr="00E92150">
        <w:rPr>
          <w:color w:val="FFFFFF" w:themeColor="background1"/>
          <w:sz w:val="28"/>
        </w:rPr>
        <w:t xml:space="preserve"> </w:t>
      </w:r>
    </w:p>
    <w:p w:rsidR="00F934B0" w:rsidRDefault="00F70390" w:rsidP="00F934B0">
      <w:pPr>
        <w:rPr>
          <w:rFonts w:asciiTheme="minorHAnsi" w:hAnsiTheme="minorHAnsi" w:cs="Tahoma"/>
          <w:b/>
        </w:rPr>
      </w:pPr>
      <w:r>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713536" behindDoc="0" locked="0" layoutInCell="1" allowOverlap="1" wp14:anchorId="63F07FE8" wp14:editId="1C67D1AF">
                <wp:simplePos x="0" y="0"/>
                <wp:positionH relativeFrom="column">
                  <wp:posOffset>5080</wp:posOffset>
                </wp:positionH>
                <wp:positionV relativeFrom="paragraph">
                  <wp:posOffset>22860</wp:posOffset>
                </wp:positionV>
                <wp:extent cx="982980" cy="353060"/>
                <wp:effectExtent l="0" t="0" r="26670" b="27940"/>
                <wp:wrapNone/>
                <wp:docPr id="39" name="Rectangle 39"/>
                <wp:cNvGraphicFramePr/>
                <a:graphic xmlns:a="http://schemas.openxmlformats.org/drawingml/2006/main">
                  <a:graphicData uri="http://schemas.microsoft.com/office/word/2010/wordprocessingShape">
                    <wps:wsp>
                      <wps:cNvSpPr/>
                      <wps:spPr>
                        <a:xfrm>
                          <a:off x="0" y="0"/>
                          <a:ext cx="982980" cy="353060"/>
                        </a:xfrm>
                        <a:prstGeom prst="rect">
                          <a:avLst/>
                        </a:prstGeom>
                      </wps:spPr>
                      <wps:style>
                        <a:lnRef idx="2">
                          <a:schemeClr val="accent6"/>
                        </a:lnRef>
                        <a:fillRef idx="1">
                          <a:schemeClr val="lt1"/>
                        </a:fillRef>
                        <a:effectRef idx="0">
                          <a:schemeClr val="accent6"/>
                        </a:effectRef>
                        <a:fontRef idx="minor">
                          <a:schemeClr val="dk1"/>
                        </a:fontRef>
                      </wps:style>
                      <wps:txbx>
                        <w:txbxContent>
                          <w:p w:rsidR="00703D73" w:rsidRPr="00F70390" w:rsidRDefault="00703D73" w:rsidP="00F934B0">
                            <w:pPr>
                              <w:jc w:val="center"/>
                              <w:rPr>
                                <w:b/>
                                <w:color w:val="E36C0A" w:themeColor="accent6" w:themeShade="BF"/>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F70390">
                              <w:rPr>
                                <w:b/>
                                <w:color w:val="E36C0A" w:themeColor="accent6" w:themeShade="BF"/>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2 jours</w:t>
                            </w:r>
                          </w:p>
                          <w:p w:rsidR="00703D73" w:rsidRPr="00F70390" w:rsidRDefault="00703D73" w:rsidP="00F934B0">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9" o:spid="_x0000_s1049" style="position:absolute;left:0;text-align:left;margin-left:.4pt;margin-top:1.8pt;width:77.4pt;height:27.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" fillcolor="white [3201]" strokecolor="#f79646 [3209]" strokeweight="2pt">
                <v:textbox>
                  <w:txbxContent>
                    <w:p w:rsidR="00703D73" w:rsidRPr="00F70390" w:rsidRDefault="00703D73" w:rsidP="00F934B0">
                      <w:pPr>
                        <w:jc w:val="center"/>
                        <w:rPr>
                          <w:b/>
                          <w:color w:val="E36C0A" w:themeColor="accent6" w:themeShade="BF"/>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F70390">
                        <w:rPr>
                          <w:b/>
                          <w:color w:val="E36C0A" w:themeColor="accent6" w:themeShade="BF"/>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2 jours</w:t>
                      </w:r>
                    </w:p>
                    <w:p w:rsidR="00703D73" w:rsidRPr="00F70390" w:rsidRDefault="00703D73" w:rsidP="00F934B0">
                      <w:pPr>
                        <w:jc w:val="center"/>
                        <w:rPr>
                          <w:sz w:val="18"/>
                        </w:rPr>
                      </w:pPr>
                    </w:p>
                  </w:txbxContent>
                </v:textbox>
              </v:rect>
            </w:pict>
          </mc:Fallback>
        </mc:AlternateContent>
      </w:r>
      <w:r w:rsidR="00F934B0">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714560" behindDoc="0" locked="0" layoutInCell="1" allowOverlap="1" wp14:anchorId="55E3D75A" wp14:editId="20C97B0D">
                <wp:simplePos x="0" y="0"/>
                <wp:positionH relativeFrom="column">
                  <wp:posOffset>3014803</wp:posOffset>
                </wp:positionH>
                <wp:positionV relativeFrom="paragraph">
                  <wp:posOffset>26035</wp:posOffset>
                </wp:positionV>
                <wp:extent cx="5875773" cy="1945758"/>
                <wp:effectExtent l="57150" t="19050" r="67945" b="92710"/>
                <wp:wrapNone/>
                <wp:docPr id="38" name="Arrondir un rectangle avec un coin diagonal 38"/>
                <wp:cNvGraphicFramePr/>
                <a:graphic xmlns:a="http://schemas.openxmlformats.org/drawingml/2006/main">
                  <a:graphicData uri="http://schemas.microsoft.com/office/word/2010/wordprocessingShape">
                    <wps:wsp>
                      <wps:cNvSpPr/>
                      <wps:spPr>
                        <a:xfrm>
                          <a:off x="0" y="0"/>
                          <a:ext cx="5875773" cy="1945758"/>
                        </a:xfrm>
                        <a:prstGeom prst="round2DiagRect">
                          <a:avLst/>
                        </a:prstGeom>
                      </wps:spPr>
                      <wps:style>
                        <a:lnRef idx="1">
                          <a:schemeClr val="accent6"/>
                        </a:lnRef>
                        <a:fillRef idx="3">
                          <a:schemeClr val="accent6"/>
                        </a:fillRef>
                        <a:effectRef idx="2">
                          <a:schemeClr val="accent6"/>
                        </a:effectRef>
                        <a:fontRef idx="minor">
                          <a:schemeClr val="lt1"/>
                        </a:fontRef>
                      </wps:style>
                      <wps:txbx>
                        <w:txbxContent>
                          <w:p w:rsidR="00703D73" w:rsidRDefault="00703D73" w:rsidP="00F934B0">
                            <w:p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235A9A" w:rsidRDefault="00703D73" w:rsidP="00836817">
                            <w:pPr>
                              <w:pStyle w:val="Paragraphedeliste"/>
                              <w:numPr>
                                <w:ilvl w:val="0"/>
                                <w:numId w:val="23"/>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235A9A">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Le rôle du manager : savoir se positionner comme manager, développer sa posture managériale et les qualités essentielles du manager</w:t>
                            </w:r>
                          </w:p>
                          <w:p w:rsidR="00703D73" w:rsidRPr="00235A9A" w:rsidRDefault="00703D73" w:rsidP="00836817">
                            <w:pPr>
                              <w:pStyle w:val="Paragraphedeliste"/>
                              <w:numPr>
                                <w:ilvl w:val="0"/>
                                <w:numId w:val="23"/>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235A9A">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Acquérir et mettre en application les fondamentaux du management</w:t>
                            </w:r>
                          </w:p>
                          <w:p w:rsidR="00703D73" w:rsidRPr="00235A9A" w:rsidRDefault="00703D73" w:rsidP="00836817">
                            <w:pPr>
                              <w:pStyle w:val="Paragraphedeliste"/>
                              <w:numPr>
                                <w:ilvl w:val="0"/>
                                <w:numId w:val="23"/>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235A9A">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Clarifier les objectifs de son service et les missions de ses collaborateurs</w:t>
                            </w:r>
                          </w:p>
                          <w:p w:rsidR="00703D73" w:rsidRPr="00235A9A" w:rsidRDefault="00703D73" w:rsidP="00836817">
                            <w:pPr>
                              <w:pStyle w:val="Paragraphedeliste"/>
                              <w:numPr>
                                <w:ilvl w:val="0"/>
                                <w:numId w:val="23"/>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235A9A">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Professionnaliser et accompagner ses collaborateurs au quotidien (entretiens directifs, participatifs, délégatifs, entretiens de recadrage, résolution de conflits).</w:t>
                            </w:r>
                          </w:p>
                          <w:p w:rsidR="00703D73" w:rsidRPr="00235A9A" w:rsidRDefault="00703D73" w:rsidP="00836817">
                            <w:pPr>
                              <w:pStyle w:val="Paragraphedeliste"/>
                              <w:numPr>
                                <w:ilvl w:val="0"/>
                                <w:numId w:val="23"/>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235A9A">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Comprendre et appliquer les dispositions relatives à l’égalité des chances</w:t>
                            </w:r>
                          </w:p>
                          <w:p w:rsidR="00703D73" w:rsidRPr="00235A9A" w:rsidRDefault="00703D73" w:rsidP="00836817">
                            <w:pPr>
                              <w:pStyle w:val="Paragraphedeliste"/>
                              <w:numPr>
                                <w:ilvl w:val="0"/>
                                <w:numId w:val="23"/>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235A9A">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Prendre en compte et accompagner les souhaits de mobilité de ses collaborateurs</w:t>
                            </w:r>
                          </w:p>
                          <w:p w:rsidR="00703D73" w:rsidRDefault="00703D73" w:rsidP="00836817">
                            <w:pPr>
                              <w:pStyle w:val="Paragraphedeliste"/>
                              <w:numPr>
                                <w:ilvl w:val="0"/>
                                <w:numId w:val="20"/>
                              </w:numPr>
                              <w:spacing w:after="120" w:line="276" w:lineRule="auto"/>
                              <w:jc w:val="left"/>
                              <w:rPr>
                                <w:rFonts w:asciiTheme="minorHAnsi" w:hAnsiTheme="minorHAnsi"/>
                                <w:color w:val="4F81BD" w:themeColor="accent1"/>
                              </w:rPr>
                            </w:pPr>
                            <w:r w:rsidRPr="00FD5FCC">
                              <w:rPr>
                                <w:rFonts w:asciiTheme="minorHAnsi" w:hAnsiTheme="minorHAnsi"/>
                                <w:color w:val="4F81BD" w:themeColor="accent1"/>
                              </w:rPr>
                              <w:t>Développer l’énergie et la motivation de ses collaborateurs</w:t>
                            </w:r>
                          </w:p>
                          <w:p w:rsidR="00703D73" w:rsidRPr="008E6440" w:rsidRDefault="00703D73" w:rsidP="00836817">
                            <w:pPr>
                              <w:pStyle w:val="Paragraphedeliste"/>
                              <w:numPr>
                                <w:ilvl w:val="0"/>
                                <w:numId w:val="20"/>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8E6440">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Accompagner la progression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ndir un rectangle avec un coin diagonal 38" o:spid="_x0000_s1050" style="position:absolute;left:0;text-align:left;margin-left:237.4pt;margin-top:2.05pt;width:462.65pt;height:153.2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875773,194575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" adj="-11796480,,5400" path="m324299,l5875773,r,l5875773,1621459v,179105,-145194,324299,-324299,324299l,1945758r,l,324299c,145194,145194,,324299,xe" fillcolor="#9a4906 [1641]" strokecolor="#f68c36 [3049]">
                <v:fill color2="#f68a32 [3017]" rotate="t" angle="180" colors="0 #cb6c1d;52429f #ff8f2a;1 #ff8f26" focus="100%" type="gradient">
                  <o:fill v:ext="view" type="gradientUnscaled"/>
                </v:fill>
                <v:stroke joinstyle="miter"/>
                <v:shadow on="t" color="black" opacity="22937f" origin=",.5" offset="0,.63889mm"/>
                <v:formulas/>
                <v:path arrowok="t" o:connecttype="custom" o:connectlocs="324299,0;5875773,0;5875773,0;5875773,1621459;5551474,1945758;0,1945758;0,1945758;0,324299;324299,0" o:connectangles="0,0,0,0,0,0,0,0,0" textboxrect="0,0,5875773,1945758"/>
                <v:textbox>
                  <w:txbxContent>
                    <w:p w:rsidR="00703D73" w:rsidRDefault="00703D73" w:rsidP="00F934B0">
                      <w:p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235A9A" w:rsidRDefault="00703D73" w:rsidP="00836817">
                      <w:pPr>
                        <w:pStyle w:val="Paragraphedeliste"/>
                        <w:numPr>
                          <w:ilvl w:val="0"/>
                          <w:numId w:val="23"/>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235A9A">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Le rôle du manager : savoir se positionner comme manager, développer sa posture managériale et les qualités essentielles du manager</w:t>
                      </w:r>
                    </w:p>
                    <w:p w:rsidR="00703D73" w:rsidRPr="00235A9A" w:rsidRDefault="00703D73" w:rsidP="00836817">
                      <w:pPr>
                        <w:pStyle w:val="Paragraphedeliste"/>
                        <w:numPr>
                          <w:ilvl w:val="0"/>
                          <w:numId w:val="23"/>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235A9A">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Acquérir et mettre en application les fondamentaux du management</w:t>
                      </w:r>
                    </w:p>
                    <w:p w:rsidR="00703D73" w:rsidRPr="00235A9A" w:rsidRDefault="00703D73" w:rsidP="00836817">
                      <w:pPr>
                        <w:pStyle w:val="Paragraphedeliste"/>
                        <w:numPr>
                          <w:ilvl w:val="0"/>
                          <w:numId w:val="23"/>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235A9A">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Clarifier les objectifs de son service et les missions de ses collaborateurs</w:t>
                      </w:r>
                    </w:p>
                    <w:p w:rsidR="00703D73" w:rsidRPr="00235A9A" w:rsidRDefault="00703D73" w:rsidP="00836817">
                      <w:pPr>
                        <w:pStyle w:val="Paragraphedeliste"/>
                        <w:numPr>
                          <w:ilvl w:val="0"/>
                          <w:numId w:val="23"/>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235A9A">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Professionnaliser et accompagner ses collaborateurs au quotidien (entretiens directifs, participatifs, délégatifs, entretiens de recadrage, résolution de conflits).</w:t>
                      </w:r>
                    </w:p>
                    <w:p w:rsidR="00703D73" w:rsidRPr="00235A9A" w:rsidRDefault="00703D73" w:rsidP="00836817">
                      <w:pPr>
                        <w:pStyle w:val="Paragraphedeliste"/>
                        <w:numPr>
                          <w:ilvl w:val="0"/>
                          <w:numId w:val="23"/>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235A9A">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Comprendre et appliquer les dispositions relatives à l’égalité des chances</w:t>
                      </w:r>
                    </w:p>
                    <w:p w:rsidR="00703D73" w:rsidRPr="00235A9A" w:rsidRDefault="00703D73" w:rsidP="00836817">
                      <w:pPr>
                        <w:pStyle w:val="Paragraphedeliste"/>
                        <w:numPr>
                          <w:ilvl w:val="0"/>
                          <w:numId w:val="23"/>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235A9A">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Prendre en compte et accompagner les souhaits de mobilité de ses collaborateurs</w:t>
                      </w:r>
                    </w:p>
                    <w:p w:rsidR="00703D73" w:rsidRDefault="00703D73" w:rsidP="00836817">
                      <w:pPr>
                        <w:pStyle w:val="Paragraphedeliste"/>
                        <w:numPr>
                          <w:ilvl w:val="0"/>
                          <w:numId w:val="20"/>
                        </w:numPr>
                        <w:spacing w:after="120" w:line="276" w:lineRule="auto"/>
                        <w:jc w:val="left"/>
                        <w:rPr>
                          <w:rFonts w:asciiTheme="minorHAnsi" w:hAnsiTheme="minorHAnsi"/>
                          <w:color w:val="4F81BD" w:themeColor="accent1"/>
                        </w:rPr>
                      </w:pPr>
                      <w:r w:rsidRPr="00FD5FCC">
                        <w:rPr>
                          <w:rFonts w:asciiTheme="minorHAnsi" w:hAnsiTheme="minorHAnsi"/>
                          <w:color w:val="4F81BD" w:themeColor="accent1"/>
                        </w:rPr>
                        <w:t>Développer l’énergie et la motivation de ses collaborateurs</w:t>
                      </w:r>
                    </w:p>
                    <w:p w:rsidR="00703D73" w:rsidRPr="008E6440" w:rsidRDefault="00703D73" w:rsidP="00836817">
                      <w:pPr>
                        <w:pStyle w:val="Paragraphedeliste"/>
                        <w:numPr>
                          <w:ilvl w:val="0"/>
                          <w:numId w:val="20"/>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8E6440">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Accompagner la progression</w:t>
                      </w:r>
                    </w:p>
                  </w:txbxContent>
                </v:textbox>
              </v:shape>
            </w:pict>
          </mc:Fallback>
        </mc:AlternateContent>
      </w:r>
    </w:p>
    <w:p w:rsidR="00F934B0" w:rsidRDefault="00F934B0" w:rsidP="00F934B0">
      <w:pPr>
        <w:rPr>
          <w:rFonts w:asciiTheme="minorHAnsi" w:hAnsiTheme="minorHAnsi" w:cs="Tahoma"/>
          <w:b/>
        </w:rPr>
      </w:pPr>
    </w:p>
    <w:p w:rsidR="00F934B0" w:rsidRDefault="00F934B0" w:rsidP="00F934B0">
      <w:pPr>
        <w:pStyle w:val="Default"/>
        <w:rPr>
          <w:szCs w:val="20"/>
        </w:rPr>
      </w:pPr>
    </w:p>
    <w:p w:rsidR="00F934B0" w:rsidRDefault="00F934B0" w:rsidP="00F934B0">
      <w:pPr>
        <w:pStyle w:val="Default"/>
        <w:rPr>
          <w:b/>
          <w:bCs/>
          <w:i/>
          <w:iCs/>
          <w:szCs w:val="20"/>
        </w:rPr>
      </w:pPr>
    </w:p>
    <w:p w:rsidR="00F934B0" w:rsidRDefault="00F934B0" w:rsidP="00F934B0">
      <w:pPr>
        <w:pStyle w:val="Default"/>
        <w:rPr>
          <w:b/>
          <w:bCs/>
          <w:i/>
          <w:iCs/>
          <w:szCs w:val="20"/>
        </w:rPr>
      </w:pPr>
    </w:p>
    <w:p w:rsidR="00F934B0" w:rsidRDefault="00F934B0" w:rsidP="00F934B0">
      <w:pPr>
        <w:pStyle w:val="Default"/>
        <w:rPr>
          <w:b/>
          <w:bCs/>
          <w:i/>
          <w:iCs/>
          <w:szCs w:val="20"/>
        </w:rPr>
      </w:pPr>
    </w:p>
    <w:p w:rsidR="00F934B0" w:rsidRDefault="00F934B0" w:rsidP="00F934B0">
      <w:pPr>
        <w:pStyle w:val="Default"/>
        <w:rPr>
          <w:b/>
          <w:bCs/>
          <w:i/>
          <w:iCs/>
          <w:szCs w:val="20"/>
        </w:rPr>
      </w:pPr>
    </w:p>
    <w:p w:rsidR="00F934B0" w:rsidRDefault="00F934B0" w:rsidP="00F934B0">
      <w:pPr>
        <w:pStyle w:val="Default"/>
        <w:rPr>
          <w:b/>
          <w:bCs/>
          <w:i/>
          <w:iCs/>
          <w:szCs w:val="20"/>
        </w:rPr>
      </w:pPr>
    </w:p>
    <w:p w:rsidR="00F934B0" w:rsidRDefault="00F934B0" w:rsidP="00F934B0">
      <w:pPr>
        <w:pStyle w:val="Default"/>
        <w:rPr>
          <w:b/>
          <w:bCs/>
          <w:i/>
          <w:iCs/>
          <w:szCs w:val="20"/>
        </w:rPr>
      </w:pPr>
    </w:p>
    <w:p w:rsidR="00F934B0" w:rsidRDefault="00F934B0" w:rsidP="00F934B0">
      <w:pPr>
        <w:pStyle w:val="Default"/>
        <w:rPr>
          <w:b/>
          <w:bCs/>
          <w:i/>
          <w:iCs/>
          <w:szCs w:val="20"/>
        </w:rPr>
      </w:pPr>
    </w:p>
    <w:p w:rsidR="00C8079F" w:rsidRPr="00E802A2" w:rsidRDefault="00C8079F" w:rsidP="00C8079F">
      <w:pPr>
        <w:spacing w:after="200" w:line="276" w:lineRule="auto"/>
        <w:jc w:val="left"/>
        <w:rPr>
          <w:rFonts w:asciiTheme="minorHAnsi" w:hAnsiTheme="minorHAnsi"/>
          <w:b/>
          <w:color w:val="002060"/>
          <w:sz w:val="24"/>
        </w:rPr>
      </w:pPr>
      <w:r>
        <w:rPr>
          <w:rFonts w:asciiTheme="minorHAnsi" w:hAnsiTheme="minorHAnsi"/>
          <w:b/>
          <w:color w:val="002060"/>
          <w:sz w:val="24"/>
        </w:rPr>
        <w:t>Détail du programme</w:t>
      </w:r>
    </w:p>
    <w:tbl>
      <w:tblPr>
        <w:tblStyle w:val="Grilledutableau"/>
        <w:tblW w:w="0" w:type="auto"/>
        <w:tblLook w:val="04A0" w:firstRow="1" w:lastRow="0" w:firstColumn="1" w:lastColumn="0" w:noHBand="0" w:noVBand="1"/>
      </w:tblPr>
      <w:tblGrid>
        <w:gridCol w:w="3794"/>
        <w:gridCol w:w="3969"/>
        <w:gridCol w:w="3232"/>
        <w:gridCol w:w="16"/>
        <w:gridCol w:w="3209"/>
      </w:tblGrid>
      <w:tr w:rsidR="00235A9A" w:rsidRPr="00235A9A" w:rsidTr="009021BB">
        <w:trPr>
          <w:cantSplit/>
          <w:trHeight w:val="445"/>
        </w:trPr>
        <w:tc>
          <w:tcPr>
            <w:tcW w:w="7763" w:type="dxa"/>
            <w:gridSpan w:val="2"/>
            <w:shd w:val="clear" w:color="auto" w:fill="F79646" w:themeFill="accent6"/>
          </w:tcPr>
          <w:p w:rsidR="00235A9A" w:rsidRPr="009021BB" w:rsidRDefault="00235A9A" w:rsidP="00235A9A">
            <w:pPr>
              <w:jc w:val="center"/>
              <w:rPr>
                <w:rFonts w:asciiTheme="minorHAnsi" w:hAnsiTheme="minorHAnsi"/>
                <w:b/>
                <w:i/>
                <w:color w:val="FFFFFF" w:themeColor="background1"/>
              </w:rPr>
            </w:pPr>
            <w:r w:rsidRPr="009021BB">
              <w:rPr>
                <w:rFonts w:asciiTheme="minorHAnsi" w:hAnsiTheme="minorHAnsi"/>
                <w:b/>
                <w:color w:val="FFFFFF" w:themeColor="background1"/>
              </w:rPr>
              <w:t>JOUR 1</w:t>
            </w:r>
          </w:p>
        </w:tc>
        <w:tc>
          <w:tcPr>
            <w:tcW w:w="6457" w:type="dxa"/>
            <w:gridSpan w:val="3"/>
            <w:shd w:val="clear" w:color="auto" w:fill="F79646" w:themeFill="accent6"/>
          </w:tcPr>
          <w:p w:rsidR="00235A9A" w:rsidRPr="009021BB" w:rsidRDefault="00235A9A" w:rsidP="00235A9A">
            <w:pPr>
              <w:jc w:val="center"/>
              <w:rPr>
                <w:rFonts w:asciiTheme="minorHAnsi" w:hAnsiTheme="minorHAnsi"/>
                <w:b/>
                <w:color w:val="FFFFFF" w:themeColor="background1"/>
              </w:rPr>
            </w:pPr>
            <w:r w:rsidRPr="009021BB">
              <w:rPr>
                <w:rFonts w:asciiTheme="minorHAnsi" w:hAnsiTheme="minorHAnsi"/>
                <w:b/>
                <w:color w:val="FFFFFF" w:themeColor="background1"/>
              </w:rPr>
              <w:t xml:space="preserve">JOUR 2 </w:t>
            </w:r>
          </w:p>
        </w:tc>
      </w:tr>
      <w:tr w:rsidR="00235A9A" w:rsidRPr="00235A9A" w:rsidTr="00235A9A">
        <w:trPr>
          <w:cantSplit/>
          <w:trHeight w:val="253"/>
        </w:trPr>
        <w:tc>
          <w:tcPr>
            <w:tcW w:w="3794" w:type="dxa"/>
          </w:tcPr>
          <w:p w:rsidR="00235A9A" w:rsidRPr="00235A9A" w:rsidRDefault="00235A9A" w:rsidP="00235A9A">
            <w:pPr>
              <w:jc w:val="left"/>
              <w:rPr>
                <w:rFonts w:asciiTheme="minorHAnsi" w:hAnsiTheme="minorHAnsi"/>
                <w:b/>
                <w:color w:val="002060"/>
              </w:rPr>
            </w:pPr>
            <w:r w:rsidRPr="00235A9A">
              <w:rPr>
                <w:rFonts w:asciiTheme="minorHAnsi" w:hAnsiTheme="minorHAnsi"/>
                <w:b/>
                <w:color w:val="002060"/>
              </w:rPr>
              <w:t>Description</w:t>
            </w:r>
          </w:p>
        </w:tc>
        <w:tc>
          <w:tcPr>
            <w:tcW w:w="3969" w:type="dxa"/>
          </w:tcPr>
          <w:p w:rsidR="00235A9A" w:rsidRPr="00235A9A" w:rsidRDefault="00235A9A" w:rsidP="00F934B0">
            <w:pPr>
              <w:jc w:val="left"/>
              <w:rPr>
                <w:rFonts w:asciiTheme="minorHAnsi" w:hAnsiTheme="minorHAnsi"/>
                <w:b/>
                <w:color w:val="002060"/>
              </w:rPr>
            </w:pPr>
            <w:r w:rsidRPr="00235A9A">
              <w:rPr>
                <w:rFonts w:asciiTheme="minorHAnsi" w:hAnsiTheme="minorHAnsi"/>
                <w:b/>
                <w:color w:val="002060"/>
              </w:rPr>
              <w:t xml:space="preserve">Pédagogie employée </w:t>
            </w:r>
          </w:p>
        </w:tc>
        <w:tc>
          <w:tcPr>
            <w:tcW w:w="3232" w:type="dxa"/>
            <w:tcBorders>
              <w:right w:val="single" w:sz="4" w:space="0" w:color="auto"/>
            </w:tcBorders>
          </w:tcPr>
          <w:p w:rsidR="00235A9A" w:rsidRPr="00235A9A" w:rsidRDefault="00235A9A" w:rsidP="00F934B0">
            <w:pPr>
              <w:jc w:val="left"/>
              <w:rPr>
                <w:rFonts w:asciiTheme="minorHAnsi" w:hAnsiTheme="minorHAnsi"/>
                <w:b/>
                <w:color w:val="002060"/>
              </w:rPr>
            </w:pPr>
            <w:r w:rsidRPr="00235A9A">
              <w:rPr>
                <w:rFonts w:asciiTheme="minorHAnsi" w:hAnsiTheme="minorHAnsi"/>
                <w:b/>
                <w:color w:val="002060"/>
              </w:rPr>
              <w:t>Description</w:t>
            </w:r>
          </w:p>
        </w:tc>
        <w:tc>
          <w:tcPr>
            <w:tcW w:w="3225" w:type="dxa"/>
            <w:gridSpan w:val="2"/>
            <w:tcBorders>
              <w:left w:val="single" w:sz="4" w:space="0" w:color="auto"/>
            </w:tcBorders>
          </w:tcPr>
          <w:p w:rsidR="00235A9A" w:rsidRPr="00235A9A" w:rsidRDefault="00235A9A" w:rsidP="00F934B0">
            <w:pPr>
              <w:jc w:val="left"/>
              <w:rPr>
                <w:rFonts w:asciiTheme="minorHAnsi" w:hAnsiTheme="minorHAnsi"/>
                <w:b/>
                <w:color w:val="002060"/>
              </w:rPr>
            </w:pPr>
            <w:r w:rsidRPr="00235A9A">
              <w:rPr>
                <w:rFonts w:asciiTheme="minorHAnsi" w:hAnsiTheme="minorHAnsi"/>
                <w:b/>
                <w:color w:val="002060"/>
              </w:rPr>
              <w:t>Pédagogie employée</w:t>
            </w:r>
          </w:p>
        </w:tc>
      </w:tr>
      <w:tr w:rsidR="00235A9A" w:rsidRPr="00235A9A" w:rsidTr="00235A9A">
        <w:trPr>
          <w:cantSplit/>
          <w:trHeight w:val="1050"/>
        </w:trPr>
        <w:tc>
          <w:tcPr>
            <w:tcW w:w="3794" w:type="dxa"/>
          </w:tcPr>
          <w:p w:rsidR="00235A9A" w:rsidRPr="00235A9A" w:rsidRDefault="00235A9A" w:rsidP="00F934B0">
            <w:pPr>
              <w:jc w:val="left"/>
              <w:rPr>
                <w:rFonts w:asciiTheme="minorHAnsi" w:hAnsiTheme="minorHAnsi" w:cs="Tahoma"/>
                <w:b/>
                <w:bCs/>
                <w:iCs/>
                <w:color w:val="002060"/>
              </w:rPr>
            </w:pPr>
            <w:r w:rsidRPr="00235A9A">
              <w:rPr>
                <w:rStyle w:val="Emphaseintense"/>
                <w:rFonts w:asciiTheme="minorHAnsi" w:hAnsiTheme="minorHAnsi" w:cs="Tahoma"/>
                <w:color w:val="002060"/>
              </w:rPr>
              <w:t>Définir le rôle et les missions du manager et développer sa posture managériale.</w:t>
            </w:r>
          </w:p>
          <w:p w:rsidR="00235A9A" w:rsidRPr="00235A9A" w:rsidRDefault="00235A9A" w:rsidP="00235A9A">
            <w:pPr>
              <w:rPr>
                <w:rFonts w:asciiTheme="minorHAnsi" w:hAnsiTheme="minorHAnsi" w:cs="Tahoma"/>
                <w:color w:val="002060"/>
              </w:rPr>
            </w:pPr>
          </w:p>
          <w:p w:rsidR="00235A9A" w:rsidRPr="00235A9A" w:rsidRDefault="00235A9A" w:rsidP="00235A9A">
            <w:pPr>
              <w:rPr>
                <w:rFonts w:asciiTheme="minorHAnsi" w:hAnsiTheme="minorHAnsi" w:cs="Tahoma"/>
                <w:color w:val="002060"/>
              </w:rPr>
            </w:pPr>
          </w:p>
        </w:tc>
        <w:tc>
          <w:tcPr>
            <w:tcW w:w="3969" w:type="dxa"/>
          </w:tcPr>
          <w:p w:rsidR="00235A9A" w:rsidRPr="00235A9A" w:rsidRDefault="00235A9A" w:rsidP="00F934B0">
            <w:pPr>
              <w:jc w:val="left"/>
              <w:rPr>
                <w:rStyle w:val="Emphaseintense"/>
                <w:rFonts w:asciiTheme="minorHAnsi" w:hAnsiTheme="minorHAnsi"/>
                <w:color w:val="002060"/>
              </w:rPr>
            </w:pPr>
            <w:r w:rsidRPr="00235A9A">
              <w:rPr>
                <w:rStyle w:val="Emphaseintense"/>
                <w:rFonts w:asciiTheme="minorHAnsi" w:hAnsiTheme="minorHAnsi"/>
                <w:color w:val="002060"/>
              </w:rPr>
              <w:t>Partages d’expériences</w:t>
            </w:r>
          </w:p>
          <w:p w:rsidR="00235A9A" w:rsidRPr="00235A9A" w:rsidRDefault="00235A9A" w:rsidP="00F934B0">
            <w:pPr>
              <w:jc w:val="left"/>
              <w:rPr>
                <w:rStyle w:val="Emphaseintense"/>
                <w:rFonts w:asciiTheme="minorHAnsi" w:hAnsiTheme="minorHAnsi" w:cs="Tahoma"/>
                <w:i w:val="0"/>
                <w:color w:val="002060"/>
              </w:rPr>
            </w:pPr>
            <w:r w:rsidRPr="00235A9A">
              <w:rPr>
                <w:rStyle w:val="Emphaseintense"/>
                <w:rFonts w:asciiTheme="minorHAnsi" w:hAnsiTheme="minorHAnsi"/>
                <w:color w:val="002060"/>
              </w:rPr>
              <w:t>Autodiagnostic</w:t>
            </w:r>
            <w:r w:rsidRPr="00235A9A">
              <w:rPr>
                <w:rStyle w:val="Emphaseintense"/>
                <w:rFonts w:asciiTheme="minorHAnsi" w:hAnsiTheme="minorHAnsi" w:cs="Tahoma"/>
                <w:color w:val="002060"/>
              </w:rPr>
              <w:t> : Profil de comportement personnel</w:t>
            </w:r>
          </w:p>
          <w:p w:rsidR="00235A9A" w:rsidRPr="00235A9A" w:rsidRDefault="00235A9A" w:rsidP="00F934B0">
            <w:pPr>
              <w:jc w:val="left"/>
              <w:rPr>
                <w:rFonts w:asciiTheme="minorHAnsi" w:hAnsiTheme="minorHAnsi" w:cs="Tahoma"/>
                <w:b/>
                <w:bCs/>
                <w:iCs/>
                <w:color w:val="002060"/>
              </w:rPr>
            </w:pPr>
            <w:r w:rsidRPr="00235A9A">
              <w:rPr>
                <w:rStyle w:val="Emphaseintense"/>
                <w:rFonts w:asciiTheme="minorHAnsi" w:hAnsiTheme="minorHAnsi"/>
                <w:color w:val="002060"/>
              </w:rPr>
              <w:t>Exercice métaphorique</w:t>
            </w:r>
            <w:r w:rsidRPr="00235A9A">
              <w:rPr>
                <w:rStyle w:val="Emphaseintense"/>
                <w:rFonts w:asciiTheme="minorHAnsi" w:hAnsiTheme="minorHAnsi" w:cs="Tahoma"/>
                <w:color w:val="002060"/>
              </w:rPr>
              <w:t>: les baguettes</w:t>
            </w:r>
          </w:p>
        </w:tc>
        <w:tc>
          <w:tcPr>
            <w:tcW w:w="3232" w:type="dxa"/>
            <w:tcBorders>
              <w:right w:val="single" w:sz="4" w:space="0" w:color="auto"/>
            </w:tcBorders>
          </w:tcPr>
          <w:p w:rsidR="00235A9A" w:rsidRPr="00235A9A" w:rsidRDefault="00235A9A" w:rsidP="00235A9A">
            <w:pPr>
              <w:spacing w:before="40"/>
              <w:jc w:val="left"/>
              <w:rPr>
                <w:rStyle w:val="Emphaseintense"/>
                <w:rFonts w:asciiTheme="minorHAnsi" w:hAnsiTheme="minorHAnsi" w:cs="Tahoma"/>
                <w:i w:val="0"/>
                <w:color w:val="002060"/>
              </w:rPr>
            </w:pPr>
            <w:r w:rsidRPr="00235A9A">
              <w:rPr>
                <w:rStyle w:val="Emphaseintense"/>
                <w:rFonts w:asciiTheme="minorHAnsi" w:hAnsiTheme="minorHAnsi" w:cs="Tahoma"/>
                <w:color w:val="002060"/>
              </w:rPr>
              <w:t>Mettre en place des réunions de pilotage rituelles</w:t>
            </w:r>
          </w:p>
          <w:p w:rsidR="00235A9A" w:rsidRPr="00235A9A" w:rsidRDefault="00235A9A" w:rsidP="00235A9A">
            <w:pPr>
              <w:pStyle w:val="Paragraphedeliste"/>
              <w:spacing w:before="40"/>
              <w:jc w:val="left"/>
              <w:rPr>
                <w:rStyle w:val="Emphaseintense"/>
                <w:rFonts w:asciiTheme="minorHAnsi" w:hAnsiTheme="minorHAnsi"/>
                <w:color w:val="002060"/>
              </w:rPr>
            </w:pPr>
          </w:p>
        </w:tc>
        <w:tc>
          <w:tcPr>
            <w:tcW w:w="3225" w:type="dxa"/>
            <w:gridSpan w:val="2"/>
            <w:tcBorders>
              <w:left w:val="single" w:sz="4" w:space="0" w:color="auto"/>
            </w:tcBorders>
          </w:tcPr>
          <w:p w:rsidR="00235A9A" w:rsidRPr="00235A9A" w:rsidRDefault="00235A9A" w:rsidP="00F934B0">
            <w:pPr>
              <w:jc w:val="left"/>
              <w:rPr>
                <w:rStyle w:val="Emphaseintense"/>
                <w:rFonts w:asciiTheme="minorHAnsi" w:hAnsiTheme="minorHAnsi"/>
                <w:color w:val="002060"/>
              </w:rPr>
            </w:pPr>
            <w:r w:rsidRPr="00235A9A">
              <w:rPr>
                <w:rStyle w:val="Emphaseintense"/>
                <w:rFonts w:asciiTheme="minorHAnsi" w:hAnsiTheme="minorHAnsi" w:cs="Tahoma"/>
                <w:color w:val="002060"/>
              </w:rPr>
              <w:t>Mise en situation : les différents types d’entretien</w:t>
            </w:r>
          </w:p>
        </w:tc>
      </w:tr>
      <w:tr w:rsidR="00235A9A" w:rsidRPr="00235A9A" w:rsidTr="00235A9A">
        <w:trPr>
          <w:cantSplit/>
          <w:trHeight w:val="1095"/>
        </w:trPr>
        <w:tc>
          <w:tcPr>
            <w:tcW w:w="3794" w:type="dxa"/>
          </w:tcPr>
          <w:p w:rsidR="00235A9A" w:rsidRPr="00235A9A" w:rsidRDefault="00235A9A" w:rsidP="00F934B0">
            <w:pPr>
              <w:jc w:val="left"/>
              <w:rPr>
                <w:rStyle w:val="Emphaseintense"/>
                <w:rFonts w:asciiTheme="minorHAnsi" w:hAnsiTheme="minorHAnsi" w:cs="Tahoma"/>
                <w:b w:val="0"/>
                <w:i w:val="0"/>
                <w:color w:val="002060"/>
              </w:rPr>
            </w:pPr>
            <w:r w:rsidRPr="00235A9A">
              <w:rPr>
                <w:rStyle w:val="Emphaseintense"/>
                <w:rFonts w:asciiTheme="minorHAnsi" w:hAnsiTheme="minorHAnsi" w:cs="Tahoma"/>
                <w:color w:val="002060"/>
              </w:rPr>
              <w:t xml:space="preserve">Formalisation de la mission de manager </w:t>
            </w:r>
          </w:p>
          <w:p w:rsidR="00235A9A" w:rsidRPr="00235A9A" w:rsidRDefault="00235A9A" w:rsidP="00235A9A">
            <w:pPr>
              <w:jc w:val="left"/>
              <w:rPr>
                <w:rFonts w:asciiTheme="minorHAnsi" w:hAnsiTheme="minorHAnsi" w:cs="Tahoma"/>
                <w:b/>
                <w:bCs/>
                <w:iCs/>
                <w:color w:val="002060"/>
              </w:rPr>
            </w:pPr>
            <w:r w:rsidRPr="00235A9A">
              <w:rPr>
                <w:rStyle w:val="Emphaseintense"/>
                <w:rFonts w:asciiTheme="minorHAnsi" w:hAnsiTheme="minorHAnsi" w:cs="Tahoma"/>
                <w:color w:val="002060"/>
              </w:rPr>
              <w:t>Faire le point sur les missions de son service : que faisons-nous, pour qui, pourquoi ?</w:t>
            </w:r>
          </w:p>
        </w:tc>
        <w:tc>
          <w:tcPr>
            <w:tcW w:w="3969" w:type="dxa"/>
          </w:tcPr>
          <w:p w:rsidR="00235A9A" w:rsidRPr="00235A9A" w:rsidRDefault="00235A9A" w:rsidP="00235A9A">
            <w:pPr>
              <w:jc w:val="left"/>
              <w:rPr>
                <w:rFonts w:asciiTheme="minorHAnsi" w:hAnsiTheme="minorHAnsi"/>
                <w:color w:val="002060"/>
              </w:rPr>
            </w:pPr>
            <w:r w:rsidRPr="00235A9A">
              <w:rPr>
                <w:rFonts w:asciiTheme="minorHAnsi" w:hAnsiTheme="minorHAnsi"/>
                <w:color w:val="002060"/>
              </w:rPr>
              <w:t>Les apports pédagogiques sont entrecoupés de travaux de réflexion par les managers sur leur propre service</w:t>
            </w:r>
          </w:p>
        </w:tc>
        <w:tc>
          <w:tcPr>
            <w:tcW w:w="3232" w:type="dxa"/>
            <w:tcBorders>
              <w:right w:val="single" w:sz="4" w:space="0" w:color="auto"/>
            </w:tcBorders>
          </w:tcPr>
          <w:p w:rsidR="00235A9A" w:rsidRPr="00235A9A" w:rsidRDefault="00235A9A" w:rsidP="00F934B0">
            <w:pPr>
              <w:jc w:val="left"/>
              <w:rPr>
                <w:rFonts w:asciiTheme="minorHAnsi" w:hAnsiTheme="minorHAnsi"/>
                <w:color w:val="002060"/>
              </w:rPr>
            </w:pPr>
            <w:r w:rsidRPr="00235A9A">
              <w:rPr>
                <w:rStyle w:val="Emphaseintense"/>
                <w:rFonts w:asciiTheme="minorHAnsi" w:hAnsiTheme="minorHAnsi" w:cs="Tahoma"/>
                <w:color w:val="002060"/>
              </w:rPr>
              <w:t>Réagir en cas de dérive et assoir son autorité</w:t>
            </w:r>
          </w:p>
          <w:p w:rsidR="00235A9A" w:rsidRPr="00235A9A" w:rsidRDefault="00235A9A" w:rsidP="00235A9A">
            <w:pPr>
              <w:rPr>
                <w:rFonts w:asciiTheme="minorHAnsi" w:hAnsiTheme="minorHAnsi"/>
                <w:color w:val="002060"/>
              </w:rPr>
            </w:pPr>
          </w:p>
        </w:tc>
        <w:tc>
          <w:tcPr>
            <w:tcW w:w="3225" w:type="dxa"/>
            <w:gridSpan w:val="2"/>
            <w:tcBorders>
              <w:left w:val="single" w:sz="4" w:space="0" w:color="auto"/>
            </w:tcBorders>
          </w:tcPr>
          <w:p w:rsidR="00235A9A" w:rsidRPr="00235A9A" w:rsidRDefault="00235A9A" w:rsidP="00235A9A">
            <w:pPr>
              <w:jc w:val="center"/>
              <w:rPr>
                <w:rFonts w:asciiTheme="minorHAnsi" w:hAnsiTheme="minorHAnsi"/>
                <w:color w:val="002060"/>
              </w:rPr>
            </w:pPr>
            <w:r w:rsidRPr="00235A9A">
              <w:rPr>
                <w:rFonts w:asciiTheme="minorHAnsi" w:hAnsiTheme="minorHAnsi"/>
                <w:color w:val="002060"/>
              </w:rPr>
              <w:t>Echanges sur situations vécues</w:t>
            </w:r>
          </w:p>
          <w:p w:rsidR="00235A9A" w:rsidRPr="00235A9A" w:rsidRDefault="00235A9A" w:rsidP="00235A9A">
            <w:pPr>
              <w:rPr>
                <w:rFonts w:asciiTheme="minorHAnsi" w:hAnsiTheme="minorHAnsi" w:cs="Tahoma"/>
                <w:b/>
                <w:bCs/>
                <w:iCs/>
                <w:color w:val="002060"/>
              </w:rPr>
            </w:pPr>
            <w:r w:rsidRPr="00235A9A">
              <w:rPr>
                <w:rStyle w:val="Emphaseintense"/>
                <w:rFonts w:asciiTheme="minorHAnsi" w:hAnsiTheme="minorHAnsi" w:cs="Tahoma"/>
                <w:color w:val="002060"/>
              </w:rPr>
              <w:t>Mise en situation : l’entretien de recadrage</w:t>
            </w:r>
          </w:p>
        </w:tc>
      </w:tr>
      <w:tr w:rsidR="00235A9A" w:rsidRPr="00235A9A" w:rsidTr="00235A9A">
        <w:trPr>
          <w:cantSplit/>
          <w:trHeight w:val="880"/>
        </w:trPr>
        <w:tc>
          <w:tcPr>
            <w:tcW w:w="3794" w:type="dxa"/>
          </w:tcPr>
          <w:p w:rsidR="00235A9A" w:rsidRPr="00235A9A" w:rsidRDefault="00235A9A" w:rsidP="00F934B0">
            <w:pPr>
              <w:jc w:val="left"/>
              <w:rPr>
                <w:rFonts w:asciiTheme="minorHAnsi" w:hAnsiTheme="minorHAnsi"/>
                <w:b/>
                <w:color w:val="002060"/>
              </w:rPr>
            </w:pPr>
            <w:r w:rsidRPr="00235A9A">
              <w:rPr>
                <w:rFonts w:asciiTheme="minorHAnsi" w:hAnsiTheme="minorHAnsi"/>
                <w:b/>
                <w:color w:val="002060"/>
              </w:rPr>
              <w:t>Cadrer l’action de son service (suite)</w:t>
            </w:r>
          </w:p>
          <w:p w:rsidR="00235A9A" w:rsidRPr="00235A9A" w:rsidRDefault="00235A9A" w:rsidP="00F934B0">
            <w:pPr>
              <w:jc w:val="left"/>
              <w:rPr>
                <w:rFonts w:asciiTheme="minorHAnsi" w:hAnsiTheme="minorHAnsi"/>
                <w:color w:val="002060"/>
              </w:rPr>
            </w:pPr>
          </w:p>
          <w:p w:rsidR="00235A9A" w:rsidRPr="00235A9A" w:rsidRDefault="00235A9A" w:rsidP="00F934B0">
            <w:pPr>
              <w:jc w:val="left"/>
              <w:rPr>
                <w:rFonts w:asciiTheme="minorHAnsi" w:hAnsiTheme="minorHAnsi" w:cs="Tahoma"/>
                <w:b/>
                <w:bCs/>
                <w:iCs/>
                <w:color w:val="002060"/>
              </w:rPr>
            </w:pPr>
            <w:r w:rsidRPr="00235A9A">
              <w:rPr>
                <w:rStyle w:val="Emphaseintense"/>
                <w:rFonts w:asciiTheme="minorHAnsi" w:hAnsiTheme="minorHAnsi" w:cs="Tahoma"/>
                <w:color w:val="002060"/>
              </w:rPr>
              <w:t>Rédiger la lettre de mission de ses collaborateurs</w:t>
            </w:r>
          </w:p>
        </w:tc>
        <w:tc>
          <w:tcPr>
            <w:tcW w:w="3969" w:type="dxa"/>
          </w:tcPr>
          <w:p w:rsidR="00235A9A" w:rsidRPr="00235A9A" w:rsidRDefault="00235A9A" w:rsidP="00F934B0">
            <w:pPr>
              <w:jc w:val="left"/>
              <w:rPr>
                <w:rFonts w:asciiTheme="minorHAnsi" w:hAnsiTheme="minorHAnsi"/>
                <w:color w:val="002060"/>
              </w:rPr>
            </w:pPr>
            <w:r w:rsidRPr="00235A9A">
              <w:rPr>
                <w:rFonts w:asciiTheme="minorHAnsi" w:hAnsiTheme="minorHAnsi"/>
                <w:color w:val="002060"/>
              </w:rPr>
              <w:t>Exercices d’applications sur cas des stagiaires :</w:t>
            </w:r>
          </w:p>
          <w:p w:rsidR="00235A9A" w:rsidRPr="00235A9A" w:rsidRDefault="00235A9A" w:rsidP="00F934B0">
            <w:pPr>
              <w:jc w:val="left"/>
              <w:rPr>
                <w:rFonts w:asciiTheme="minorHAnsi" w:hAnsiTheme="minorHAnsi"/>
                <w:color w:val="002060"/>
              </w:rPr>
            </w:pPr>
            <w:r w:rsidRPr="00235A9A">
              <w:rPr>
                <w:rStyle w:val="Emphaseintense"/>
                <w:rFonts w:asciiTheme="minorHAnsi" w:hAnsiTheme="minorHAnsi" w:cs="Tahoma"/>
                <w:color w:val="002060"/>
              </w:rPr>
              <w:t>rédiger sa propre lettre de mission.</w:t>
            </w:r>
          </w:p>
        </w:tc>
        <w:tc>
          <w:tcPr>
            <w:tcW w:w="3232" w:type="dxa"/>
            <w:tcBorders>
              <w:right w:val="single" w:sz="4" w:space="0" w:color="auto"/>
            </w:tcBorders>
          </w:tcPr>
          <w:p w:rsidR="00235A9A" w:rsidRPr="00235A9A" w:rsidRDefault="00235A9A" w:rsidP="00235A9A">
            <w:pPr>
              <w:jc w:val="left"/>
              <w:rPr>
                <w:rStyle w:val="Emphaseintense"/>
                <w:rFonts w:asciiTheme="minorHAnsi" w:hAnsiTheme="minorHAnsi" w:cs="Tahoma"/>
                <w:i w:val="0"/>
                <w:color w:val="002060"/>
              </w:rPr>
            </w:pPr>
            <w:r w:rsidRPr="00235A9A">
              <w:rPr>
                <w:rStyle w:val="Emphaseintense"/>
                <w:rFonts w:asciiTheme="minorHAnsi" w:hAnsiTheme="minorHAnsi" w:cs="Tahoma"/>
                <w:color w:val="002060"/>
              </w:rPr>
              <w:t>Le modèle du management situationnel</w:t>
            </w:r>
          </w:p>
          <w:p w:rsidR="00235A9A" w:rsidRPr="00235A9A" w:rsidRDefault="00235A9A" w:rsidP="00F934B0">
            <w:pPr>
              <w:jc w:val="left"/>
              <w:rPr>
                <w:rFonts w:asciiTheme="minorHAnsi" w:hAnsiTheme="minorHAnsi"/>
                <w:color w:val="002060"/>
              </w:rPr>
            </w:pPr>
          </w:p>
        </w:tc>
        <w:tc>
          <w:tcPr>
            <w:tcW w:w="3225" w:type="dxa"/>
            <w:gridSpan w:val="2"/>
            <w:tcBorders>
              <w:left w:val="single" w:sz="4" w:space="0" w:color="auto"/>
            </w:tcBorders>
          </w:tcPr>
          <w:p w:rsidR="00235A9A" w:rsidRPr="00235A9A" w:rsidRDefault="00235A9A" w:rsidP="00235A9A">
            <w:pPr>
              <w:jc w:val="left"/>
              <w:rPr>
                <w:rStyle w:val="Emphaseintense"/>
                <w:rFonts w:asciiTheme="minorHAnsi" w:hAnsiTheme="minorHAnsi" w:cs="Tahoma"/>
                <w:i w:val="0"/>
                <w:color w:val="002060"/>
              </w:rPr>
            </w:pPr>
            <w:r w:rsidRPr="00235A9A">
              <w:rPr>
                <w:rStyle w:val="Emphaseintense"/>
                <w:rFonts w:asciiTheme="minorHAnsi" w:hAnsiTheme="minorHAnsi" w:cs="Tahoma"/>
                <w:color w:val="002060"/>
              </w:rPr>
              <w:t>Autodiagnostic : identifier son style de management</w:t>
            </w:r>
          </w:p>
          <w:p w:rsidR="00235A9A" w:rsidRPr="00235A9A" w:rsidRDefault="00235A9A" w:rsidP="00235A9A">
            <w:pPr>
              <w:jc w:val="center"/>
              <w:rPr>
                <w:rFonts w:asciiTheme="minorHAnsi" w:hAnsiTheme="minorHAnsi"/>
                <w:color w:val="002060"/>
              </w:rPr>
            </w:pPr>
          </w:p>
          <w:p w:rsidR="00235A9A" w:rsidRPr="00235A9A" w:rsidRDefault="00235A9A" w:rsidP="00235A9A">
            <w:pPr>
              <w:jc w:val="center"/>
              <w:rPr>
                <w:rStyle w:val="Emphaseintense"/>
                <w:rFonts w:asciiTheme="minorHAnsi" w:hAnsiTheme="minorHAnsi" w:cs="Tahoma"/>
                <w:i w:val="0"/>
                <w:color w:val="002060"/>
              </w:rPr>
            </w:pPr>
            <w:r w:rsidRPr="00235A9A">
              <w:rPr>
                <w:rStyle w:val="Emphaseintense"/>
                <w:rFonts w:asciiTheme="minorHAnsi" w:hAnsiTheme="minorHAnsi" w:cs="Tahoma"/>
                <w:color w:val="002060"/>
              </w:rPr>
              <w:t>Exercice d’application </w:t>
            </w:r>
          </w:p>
          <w:p w:rsidR="00235A9A" w:rsidRPr="00235A9A" w:rsidRDefault="00235A9A" w:rsidP="00F934B0">
            <w:pPr>
              <w:jc w:val="left"/>
              <w:rPr>
                <w:rFonts w:asciiTheme="minorHAnsi" w:hAnsiTheme="minorHAnsi"/>
                <w:color w:val="002060"/>
              </w:rPr>
            </w:pPr>
          </w:p>
        </w:tc>
      </w:tr>
      <w:tr w:rsidR="00235A9A" w:rsidRPr="00235A9A" w:rsidTr="00235A9A">
        <w:trPr>
          <w:cantSplit/>
          <w:trHeight w:val="1402"/>
        </w:trPr>
        <w:tc>
          <w:tcPr>
            <w:tcW w:w="3794" w:type="dxa"/>
          </w:tcPr>
          <w:p w:rsidR="00235A9A" w:rsidRPr="00235A9A" w:rsidRDefault="00235A9A" w:rsidP="00F934B0">
            <w:pPr>
              <w:spacing w:before="40"/>
              <w:jc w:val="left"/>
              <w:rPr>
                <w:rStyle w:val="Emphaseintense"/>
                <w:rFonts w:asciiTheme="minorHAnsi" w:hAnsiTheme="minorHAnsi" w:cs="Tahoma"/>
                <w:i w:val="0"/>
                <w:color w:val="002060"/>
              </w:rPr>
            </w:pPr>
            <w:r w:rsidRPr="00235A9A">
              <w:rPr>
                <w:rStyle w:val="Emphaseintense"/>
                <w:rFonts w:asciiTheme="minorHAnsi" w:hAnsiTheme="minorHAnsi" w:cs="Tahoma"/>
                <w:color w:val="002060"/>
              </w:rPr>
              <w:t xml:space="preserve">Comprendre les mécanismes de la motivation </w:t>
            </w:r>
          </w:p>
          <w:p w:rsidR="00235A9A" w:rsidRPr="00235A9A" w:rsidRDefault="00235A9A" w:rsidP="00F934B0">
            <w:pPr>
              <w:pStyle w:val="Paragraphedeliste"/>
              <w:spacing w:before="40"/>
              <w:jc w:val="left"/>
              <w:rPr>
                <w:rStyle w:val="Emphaseintense"/>
                <w:rFonts w:asciiTheme="minorHAnsi" w:hAnsiTheme="minorHAnsi" w:cs="Tahoma"/>
                <w:b w:val="0"/>
                <w:i w:val="0"/>
                <w:color w:val="002060"/>
              </w:rPr>
            </w:pPr>
          </w:p>
          <w:p w:rsidR="00235A9A" w:rsidRPr="00C8079F" w:rsidRDefault="00235A9A" w:rsidP="00C8079F">
            <w:pPr>
              <w:spacing w:before="40"/>
              <w:jc w:val="left"/>
              <w:rPr>
                <w:rFonts w:asciiTheme="minorHAnsi" w:hAnsiTheme="minorHAnsi" w:cs="Tahoma"/>
                <w:b/>
                <w:bCs/>
                <w:iCs/>
                <w:color w:val="002060"/>
              </w:rPr>
            </w:pPr>
            <w:r w:rsidRPr="00235A9A">
              <w:rPr>
                <w:rStyle w:val="Emphaseintense"/>
                <w:rFonts w:asciiTheme="minorHAnsi" w:hAnsiTheme="minorHAnsi" w:cs="Tahoma"/>
                <w:color w:val="002060"/>
              </w:rPr>
              <w:t>Développer la motivation de ses collaborateurs</w:t>
            </w:r>
          </w:p>
        </w:tc>
        <w:tc>
          <w:tcPr>
            <w:tcW w:w="3969" w:type="dxa"/>
          </w:tcPr>
          <w:p w:rsidR="00235A9A" w:rsidRPr="00235A9A" w:rsidRDefault="00235A9A" w:rsidP="00F934B0">
            <w:pPr>
              <w:spacing w:before="40"/>
              <w:jc w:val="left"/>
              <w:rPr>
                <w:rStyle w:val="Emphaseintense"/>
                <w:rFonts w:asciiTheme="minorHAnsi" w:hAnsiTheme="minorHAnsi" w:cs="Tahoma"/>
                <w:color w:val="002060"/>
              </w:rPr>
            </w:pPr>
            <w:r w:rsidRPr="00235A9A">
              <w:rPr>
                <w:rStyle w:val="Emphaseintense"/>
                <w:rFonts w:asciiTheme="minorHAnsi" w:hAnsiTheme="minorHAnsi" w:cs="Tahoma"/>
                <w:color w:val="002060"/>
              </w:rPr>
              <w:t xml:space="preserve">Exercice d’application : </w:t>
            </w:r>
          </w:p>
          <w:p w:rsidR="00235A9A" w:rsidRPr="00235A9A" w:rsidRDefault="00235A9A" w:rsidP="00F934B0">
            <w:pPr>
              <w:spacing w:before="40"/>
              <w:jc w:val="left"/>
              <w:rPr>
                <w:rStyle w:val="Emphaseintense"/>
                <w:rFonts w:asciiTheme="minorHAnsi" w:hAnsiTheme="minorHAnsi" w:cs="Tahoma"/>
                <w:i w:val="0"/>
                <w:color w:val="002060"/>
              </w:rPr>
            </w:pPr>
            <w:r w:rsidRPr="00235A9A">
              <w:rPr>
                <w:rStyle w:val="Emphaseintense"/>
                <w:rFonts w:asciiTheme="minorHAnsi" w:hAnsiTheme="minorHAnsi" w:cs="Tahoma"/>
                <w:color w:val="002060"/>
              </w:rPr>
              <w:t>faire le point sur la motivation de ses collaborateurs</w:t>
            </w:r>
          </w:p>
          <w:p w:rsidR="00235A9A" w:rsidRPr="00235A9A" w:rsidRDefault="00235A9A" w:rsidP="00F934B0">
            <w:pPr>
              <w:jc w:val="left"/>
              <w:rPr>
                <w:rFonts w:asciiTheme="minorHAnsi" w:hAnsiTheme="minorHAnsi"/>
                <w:color w:val="002060"/>
              </w:rPr>
            </w:pPr>
          </w:p>
        </w:tc>
        <w:tc>
          <w:tcPr>
            <w:tcW w:w="3248" w:type="dxa"/>
            <w:gridSpan w:val="2"/>
            <w:tcBorders>
              <w:bottom w:val="single" w:sz="4" w:space="0" w:color="auto"/>
              <w:right w:val="single" w:sz="4" w:space="0" w:color="auto"/>
            </w:tcBorders>
          </w:tcPr>
          <w:p w:rsidR="00235A9A" w:rsidRPr="00235A9A" w:rsidRDefault="00235A9A" w:rsidP="00235A9A">
            <w:pPr>
              <w:jc w:val="left"/>
              <w:rPr>
                <w:rStyle w:val="Emphaseintense"/>
                <w:rFonts w:asciiTheme="minorHAnsi" w:hAnsiTheme="minorHAnsi" w:cs="Tahoma"/>
                <w:color w:val="002060"/>
              </w:rPr>
            </w:pPr>
            <w:r w:rsidRPr="00235A9A">
              <w:rPr>
                <w:rStyle w:val="Emphaseintense"/>
                <w:rFonts w:asciiTheme="minorHAnsi" w:hAnsiTheme="minorHAnsi" w:cs="Tahoma"/>
                <w:color w:val="002060"/>
              </w:rPr>
              <w:t>Accompagner et sécuriser l’atteinte d’objectif en adaptant son style de management</w:t>
            </w:r>
          </w:p>
          <w:p w:rsidR="00235A9A" w:rsidRPr="00235A9A" w:rsidRDefault="00235A9A" w:rsidP="00235A9A">
            <w:pPr>
              <w:jc w:val="left"/>
              <w:rPr>
                <w:rStyle w:val="Emphaseintense"/>
                <w:rFonts w:asciiTheme="minorHAnsi" w:hAnsiTheme="minorHAnsi" w:cs="Tahoma"/>
                <w:color w:val="002060"/>
              </w:rPr>
            </w:pPr>
          </w:p>
          <w:p w:rsidR="00235A9A" w:rsidRPr="00235A9A" w:rsidRDefault="00235A9A" w:rsidP="00235A9A">
            <w:pPr>
              <w:spacing w:before="40"/>
              <w:jc w:val="left"/>
              <w:rPr>
                <w:rStyle w:val="Emphaseintense"/>
                <w:rFonts w:asciiTheme="minorHAnsi" w:hAnsiTheme="minorHAnsi" w:cs="Tahoma"/>
                <w:color w:val="002060"/>
              </w:rPr>
            </w:pPr>
            <w:r w:rsidRPr="00235A9A">
              <w:rPr>
                <w:rStyle w:val="Emphaseintense"/>
                <w:rFonts w:asciiTheme="minorHAnsi" w:hAnsiTheme="minorHAnsi" w:cs="Tahoma"/>
                <w:color w:val="002060"/>
              </w:rPr>
              <w:t>Les fondamentaux de la délégation</w:t>
            </w:r>
          </w:p>
        </w:tc>
        <w:tc>
          <w:tcPr>
            <w:tcW w:w="3209" w:type="dxa"/>
            <w:tcBorders>
              <w:left w:val="single" w:sz="4" w:space="0" w:color="auto"/>
            </w:tcBorders>
          </w:tcPr>
          <w:p w:rsidR="00235A9A" w:rsidRPr="00235A9A" w:rsidRDefault="00235A9A" w:rsidP="00235A9A">
            <w:pPr>
              <w:rPr>
                <w:rFonts w:asciiTheme="minorHAnsi" w:hAnsiTheme="minorHAnsi" w:cs="Tahoma"/>
                <w:bCs/>
                <w:iCs/>
                <w:color w:val="002060"/>
              </w:rPr>
            </w:pPr>
            <w:r w:rsidRPr="00235A9A">
              <w:rPr>
                <w:rStyle w:val="Emphaseintense"/>
                <w:rFonts w:asciiTheme="minorHAnsi" w:hAnsiTheme="minorHAnsi" w:cs="Tahoma"/>
                <w:color w:val="002060"/>
              </w:rPr>
              <w:t>Mises en situation</w:t>
            </w:r>
          </w:p>
          <w:p w:rsidR="00235A9A" w:rsidRPr="00235A9A" w:rsidRDefault="00235A9A" w:rsidP="00235A9A">
            <w:pPr>
              <w:jc w:val="left"/>
              <w:rPr>
                <w:rStyle w:val="Emphaseintense"/>
                <w:rFonts w:asciiTheme="minorHAnsi" w:hAnsiTheme="minorHAnsi" w:cs="Tahoma"/>
                <w:i w:val="0"/>
                <w:color w:val="002060"/>
              </w:rPr>
            </w:pPr>
            <w:r w:rsidRPr="00235A9A">
              <w:rPr>
                <w:rStyle w:val="Emphaseintense"/>
                <w:rFonts w:asciiTheme="minorHAnsi" w:hAnsiTheme="minorHAnsi" w:cs="Tahoma"/>
                <w:color w:val="002060"/>
              </w:rPr>
              <w:t xml:space="preserve">Exercice d’application : mettre en œuvre une stratégie de délégation </w:t>
            </w:r>
          </w:p>
          <w:p w:rsidR="00235A9A" w:rsidRPr="00235A9A" w:rsidRDefault="00235A9A" w:rsidP="00235A9A">
            <w:pPr>
              <w:spacing w:before="40"/>
              <w:jc w:val="left"/>
              <w:rPr>
                <w:rStyle w:val="Emphaseintense"/>
                <w:rFonts w:asciiTheme="minorHAnsi" w:hAnsiTheme="minorHAnsi" w:cs="Tahoma"/>
                <w:color w:val="002060"/>
              </w:rPr>
            </w:pPr>
          </w:p>
        </w:tc>
      </w:tr>
    </w:tbl>
    <w:p w:rsidR="00D4135D" w:rsidRPr="00E92150" w:rsidRDefault="00D4135D" w:rsidP="00E92150">
      <w:pPr>
        <w:pStyle w:val="Titre2"/>
        <w:pBdr>
          <w:bottom w:val="single" w:sz="4" w:space="0" w:color="auto"/>
        </w:pBdr>
        <w:shd w:val="clear" w:color="auto" w:fill="F79646" w:themeFill="accent6"/>
        <w:ind w:firstLine="576"/>
        <w:jc w:val="left"/>
        <w:rPr>
          <w:color w:val="FFFFFF" w:themeColor="background1"/>
          <w:sz w:val="28"/>
        </w:rPr>
      </w:pPr>
      <w:bookmarkStart w:id="22" w:name="_Toc352936094"/>
      <w:bookmarkStart w:id="23" w:name="_Toc352939483"/>
      <w:r w:rsidRPr="00E92150">
        <w:rPr>
          <w:color w:val="FFFFFF" w:themeColor="background1"/>
          <w:sz w:val="28"/>
        </w:rPr>
        <w:t>REUSSIR L’EQUILIBRE ENTRE LE ROLE DE MANAGER ET LE STATUT D’EXPERT</w:t>
      </w:r>
      <w:bookmarkEnd w:id="22"/>
      <w:bookmarkEnd w:id="23"/>
    </w:p>
    <w:p w:rsidR="00D4135D" w:rsidRDefault="00F70390" w:rsidP="00D4135D">
      <w:pPr>
        <w:rPr>
          <w:rFonts w:asciiTheme="minorHAnsi" w:hAnsiTheme="minorHAnsi" w:cs="Tahoma"/>
          <w:b/>
        </w:rPr>
      </w:pPr>
      <w:r>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719680" behindDoc="0" locked="0" layoutInCell="1" allowOverlap="1" wp14:anchorId="6C827604" wp14:editId="63F65E8D">
                <wp:simplePos x="0" y="0"/>
                <wp:positionH relativeFrom="column">
                  <wp:posOffset>5080</wp:posOffset>
                </wp:positionH>
                <wp:positionV relativeFrom="paragraph">
                  <wp:posOffset>22860</wp:posOffset>
                </wp:positionV>
                <wp:extent cx="948690" cy="344805"/>
                <wp:effectExtent l="0" t="0" r="22860" b="17145"/>
                <wp:wrapNone/>
                <wp:docPr id="43" name="Rectangle 43"/>
                <wp:cNvGraphicFramePr/>
                <a:graphic xmlns:a="http://schemas.openxmlformats.org/drawingml/2006/main">
                  <a:graphicData uri="http://schemas.microsoft.com/office/word/2010/wordprocessingShape">
                    <wps:wsp>
                      <wps:cNvSpPr/>
                      <wps:spPr>
                        <a:xfrm>
                          <a:off x="0" y="0"/>
                          <a:ext cx="948690" cy="344805"/>
                        </a:xfrm>
                        <a:prstGeom prst="rect">
                          <a:avLst/>
                        </a:prstGeom>
                      </wps:spPr>
                      <wps:style>
                        <a:lnRef idx="2">
                          <a:schemeClr val="accent6"/>
                        </a:lnRef>
                        <a:fillRef idx="1">
                          <a:schemeClr val="lt1"/>
                        </a:fillRef>
                        <a:effectRef idx="0">
                          <a:schemeClr val="accent6"/>
                        </a:effectRef>
                        <a:fontRef idx="minor">
                          <a:schemeClr val="dk1"/>
                        </a:fontRef>
                      </wps:style>
                      <wps:txbx>
                        <w:txbxContent>
                          <w:p w:rsidR="00703D73" w:rsidRPr="00F70390" w:rsidRDefault="00703D73" w:rsidP="00D4135D">
                            <w:pPr>
                              <w:jc w:val="center"/>
                              <w:rPr>
                                <w:b/>
                                <w:color w:val="E36C0A" w:themeColor="accent6" w:themeShade="BF"/>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F70390">
                              <w:rPr>
                                <w:b/>
                                <w:color w:val="E36C0A" w:themeColor="accent6" w:themeShade="BF"/>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1 jour</w:t>
                            </w:r>
                          </w:p>
                          <w:p w:rsidR="00703D73" w:rsidRPr="00F70390" w:rsidRDefault="00703D73" w:rsidP="00D4135D">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3" o:spid="_x0000_s1051" style="position:absolute;left:0;text-align:left;margin-left:.4pt;margin-top:1.8pt;width:74.7pt;height:27.1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" fillcolor="white [3201]" strokecolor="#f79646 [3209]" strokeweight="2pt">
                <v:textbox>
                  <w:txbxContent>
                    <w:p w:rsidR="00703D73" w:rsidRPr="00F70390" w:rsidRDefault="00703D73" w:rsidP="00D4135D">
                      <w:pPr>
                        <w:jc w:val="center"/>
                        <w:rPr>
                          <w:b/>
                          <w:color w:val="E36C0A" w:themeColor="accent6" w:themeShade="BF"/>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F70390">
                        <w:rPr>
                          <w:b/>
                          <w:color w:val="E36C0A" w:themeColor="accent6" w:themeShade="BF"/>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1 jour</w:t>
                      </w:r>
                    </w:p>
                    <w:p w:rsidR="00703D73" w:rsidRPr="00F70390" w:rsidRDefault="00703D73" w:rsidP="00D4135D">
                      <w:pPr>
                        <w:jc w:val="center"/>
                        <w:rPr>
                          <w:sz w:val="18"/>
                        </w:rPr>
                      </w:pPr>
                    </w:p>
                  </w:txbxContent>
                </v:textbox>
              </v:rect>
            </w:pict>
          </mc:Fallback>
        </mc:AlternateContent>
      </w:r>
      <w:r w:rsidR="00D4135D">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720704" behindDoc="0" locked="0" layoutInCell="1" allowOverlap="1" wp14:anchorId="7D964506" wp14:editId="08E2F669">
                <wp:simplePos x="0" y="0"/>
                <wp:positionH relativeFrom="column">
                  <wp:posOffset>4100195</wp:posOffset>
                </wp:positionH>
                <wp:positionV relativeFrom="paragraph">
                  <wp:posOffset>21590</wp:posOffset>
                </wp:positionV>
                <wp:extent cx="4789805" cy="1714500"/>
                <wp:effectExtent l="57150" t="19050" r="67945" b="95250"/>
                <wp:wrapNone/>
                <wp:docPr id="42" name="Arrondir un rectangle avec un coin diagonal 42"/>
                <wp:cNvGraphicFramePr/>
                <a:graphic xmlns:a="http://schemas.openxmlformats.org/drawingml/2006/main">
                  <a:graphicData uri="http://schemas.microsoft.com/office/word/2010/wordprocessingShape">
                    <wps:wsp>
                      <wps:cNvSpPr/>
                      <wps:spPr>
                        <a:xfrm>
                          <a:off x="0" y="0"/>
                          <a:ext cx="4789805" cy="1714500"/>
                        </a:xfrm>
                        <a:prstGeom prst="round2DiagRect">
                          <a:avLst/>
                        </a:prstGeom>
                      </wps:spPr>
                      <wps:style>
                        <a:lnRef idx="1">
                          <a:schemeClr val="accent6"/>
                        </a:lnRef>
                        <a:fillRef idx="3">
                          <a:schemeClr val="accent6"/>
                        </a:fillRef>
                        <a:effectRef idx="2">
                          <a:schemeClr val="accent6"/>
                        </a:effectRef>
                        <a:fontRef idx="minor">
                          <a:schemeClr val="lt1"/>
                        </a:fontRef>
                      </wps:style>
                      <wps:txbx>
                        <w:txbxContent>
                          <w:p w:rsidR="00703D73" w:rsidRDefault="00703D73" w:rsidP="00D4135D">
                            <w:p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D4135D" w:rsidRDefault="00703D73" w:rsidP="00836817">
                            <w:pPr>
                              <w:pStyle w:val="Paragraphedeliste"/>
                              <w:numPr>
                                <w:ilvl w:val="0"/>
                                <w:numId w:val="26"/>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D4135D">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Concilier la double logique manager et expert</w:t>
                            </w:r>
                          </w:p>
                          <w:p w:rsidR="00703D73" w:rsidRPr="00D4135D" w:rsidRDefault="00703D73" w:rsidP="00836817">
                            <w:pPr>
                              <w:pStyle w:val="Paragraphedeliste"/>
                              <w:numPr>
                                <w:ilvl w:val="0"/>
                                <w:numId w:val="26"/>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D4135D">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Trouver la meilleure organisation et gérer son temps pour concilier les deux fonctions</w:t>
                            </w:r>
                          </w:p>
                          <w:p w:rsidR="00703D73" w:rsidRPr="00D4135D" w:rsidRDefault="00703D73" w:rsidP="00836817">
                            <w:pPr>
                              <w:pStyle w:val="Paragraphedeliste"/>
                              <w:numPr>
                                <w:ilvl w:val="0"/>
                                <w:numId w:val="26"/>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D4135D">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Transmettre ses compétences et accompagner la progression de ses collaborateurs</w:t>
                            </w:r>
                          </w:p>
                          <w:p w:rsidR="00703D73" w:rsidRPr="00D4135D" w:rsidRDefault="00703D73" w:rsidP="00836817">
                            <w:pPr>
                              <w:pStyle w:val="Paragraphedeliste"/>
                              <w:numPr>
                                <w:ilvl w:val="0"/>
                                <w:numId w:val="26"/>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D4135D">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Déléguer efficacement</w:t>
                            </w:r>
                          </w:p>
                          <w:p w:rsidR="00703D73" w:rsidRPr="008E6440" w:rsidRDefault="00703D73" w:rsidP="00D4135D">
                            <w:pPr>
                              <w:pStyle w:val="Paragraphedeliste"/>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ndir un rectangle avec un coin diagonal 42" o:spid="_x0000_s1052" style="position:absolute;left:0;text-align:left;margin-left:322.85pt;margin-top:1.7pt;width:377.15pt;height:13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789805,17145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" adj="-11796480,,5400" path="m285756,l4789805,r,l4789805,1428744v,157819,-127937,285756,-285756,285756l,1714500r,l,285756c,127937,127937,,285756,xe" fillcolor="#9a4906 [1641]" strokecolor="#f68c36 [3049]">
                <v:fill color2="#f68a32 [3017]" rotate="t" angle="180" colors="0 #cb6c1d;52429f #ff8f2a;1 #ff8f26" focus="100%" type="gradient">
                  <o:fill v:ext="view" type="gradientUnscaled"/>
                </v:fill>
                <v:stroke joinstyle="miter"/>
                <v:shadow on="t" color="black" opacity="22937f" origin=",.5" offset="0,.63889mm"/>
                <v:formulas/>
                <v:path arrowok="t" o:connecttype="custom" o:connectlocs="285756,0;4789805,0;4789805,0;4789805,1428744;4504049,1714500;0,1714500;0,1714500;0,285756;285756,0" o:connectangles="0,0,0,0,0,0,0,0,0" textboxrect="0,0,4789805,1714500"/>
                <v:textbox>
                  <w:txbxContent>
                    <w:p w:rsidR="00703D73" w:rsidRDefault="00703D73" w:rsidP="00D4135D">
                      <w:p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D4135D" w:rsidRDefault="00703D73" w:rsidP="00836817">
                      <w:pPr>
                        <w:pStyle w:val="Paragraphedeliste"/>
                        <w:numPr>
                          <w:ilvl w:val="0"/>
                          <w:numId w:val="26"/>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D4135D">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Concilier la double logique manager et expert</w:t>
                      </w:r>
                    </w:p>
                    <w:p w:rsidR="00703D73" w:rsidRPr="00D4135D" w:rsidRDefault="00703D73" w:rsidP="00836817">
                      <w:pPr>
                        <w:pStyle w:val="Paragraphedeliste"/>
                        <w:numPr>
                          <w:ilvl w:val="0"/>
                          <w:numId w:val="26"/>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D4135D">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Trouver la meilleure organisation et gérer son temps pour concilier les deux fonctions</w:t>
                      </w:r>
                    </w:p>
                    <w:p w:rsidR="00703D73" w:rsidRPr="00D4135D" w:rsidRDefault="00703D73" w:rsidP="00836817">
                      <w:pPr>
                        <w:pStyle w:val="Paragraphedeliste"/>
                        <w:numPr>
                          <w:ilvl w:val="0"/>
                          <w:numId w:val="26"/>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D4135D">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Transmettre ses compétences et accompagner la progression de ses collaborateurs</w:t>
                      </w:r>
                    </w:p>
                    <w:p w:rsidR="00703D73" w:rsidRPr="00D4135D" w:rsidRDefault="00703D73" w:rsidP="00836817">
                      <w:pPr>
                        <w:pStyle w:val="Paragraphedeliste"/>
                        <w:numPr>
                          <w:ilvl w:val="0"/>
                          <w:numId w:val="26"/>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D4135D">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Déléguer efficacement</w:t>
                      </w:r>
                    </w:p>
                    <w:p w:rsidR="00703D73" w:rsidRPr="008E6440" w:rsidRDefault="00703D73" w:rsidP="00D4135D">
                      <w:pPr>
                        <w:pStyle w:val="Paragraphedeliste"/>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p>
                  </w:txbxContent>
                </v:textbox>
              </v:shape>
            </w:pict>
          </mc:Fallback>
        </mc:AlternateContent>
      </w:r>
    </w:p>
    <w:p w:rsidR="00D4135D" w:rsidRDefault="00D4135D" w:rsidP="00D4135D">
      <w:pPr>
        <w:rPr>
          <w:rFonts w:asciiTheme="minorHAnsi" w:hAnsiTheme="minorHAnsi" w:cs="Tahoma"/>
          <w:b/>
        </w:rPr>
      </w:pPr>
    </w:p>
    <w:p w:rsidR="00D4135D" w:rsidRDefault="00D4135D" w:rsidP="00D4135D">
      <w:pPr>
        <w:pStyle w:val="Default"/>
        <w:rPr>
          <w:szCs w:val="20"/>
        </w:rPr>
      </w:pPr>
    </w:p>
    <w:p w:rsidR="00D4135D" w:rsidRDefault="00D4135D" w:rsidP="00D4135D">
      <w:pPr>
        <w:pStyle w:val="Default"/>
        <w:rPr>
          <w:b/>
          <w:bCs/>
          <w:i/>
          <w:iCs/>
          <w:szCs w:val="20"/>
        </w:rPr>
      </w:pPr>
    </w:p>
    <w:p w:rsidR="00D4135D" w:rsidRDefault="00D4135D" w:rsidP="00D4135D">
      <w:pPr>
        <w:pStyle w:val="Default"/>
        <w:rPr>
          <w:b/>
          <w:bCs/>
          <w:i/>
          <w:iCs/>
          <w:szCs w:val="20"/>
        </w:rPr>
      </w:pPr>
    </w:p>
    <w:p w:rsidR="00D4135D" w:rsidRDefault="00D4135D" w:rsidP="00D4135D">
      <w:pPr>
        <w:pStyle w:val="Default"/>
        <w:rPr>
          <w:b/>
          <w:bCs/>
          <w:i/>
          <w:iCs/>
          <w:szCs w:val="20"/>
        </w:rPr>
      </w:pPr>
    </w:p>
    <w:p w:rsidR="00D4135D" w:rsidRDefault="00D4135D" w:rsidP="00D4135D">
      <w:pPr>
        <w:pStyle w:val="Default"/>
        <w:rPr>
          <w:b/>
          <w:bCs/>
          <w:i/>
          <w:iCs/>
          <w:szCs w:val="20"/>
        </w:rPr>
      </w:pPr>
    </w:p>
    <w:p w:rsidR="00D4135D" w:rsidRDefault="00D4135D" w:rsidP="00D4135D">
      <w:pPr>
        <w:pStyle w:val="Default"/>
        <w:rPr>
          <w:b/>
          <w:bCs/>
          <w:i/>
          <w:iCs/>
          <w:szCs w:val="20"/>
        </w:rPr>
      </w:pPr>
    </w:p>
    <w:p w:rsidR="00D4135D" w:rsidRDefault="00D4135D" w:rsidP="00D4135D">
      <w:pPr>
        <w:pStyle w:val="Default"/>
        <w:rPr>
          <w:b/>
          <w:bCs/>
          <w:i/>
          <w:iCs/>
          <w:szCs w:val="20"/>
        </w:rPr>
      </w:pPr>
    </w:p>
    <w:p w:rsidR="00C8079F" w:rsidRPr="00E802A2" w:rsidRDefault="00C8079F" w:rsidP="00C8079F">
      <w:pPr>
        <w:spacing w:after="200" w:line="276" w:lineRule="auto"/>
        <w:jc w:val="left"/>
        <w:rPr>
          <w:rFonts w:asciiTheme="minorHAnsi" w:hAnsiTheme="minorHAnsi"/>
          <w:b/>
          <w:color w:val="002060"/>
          <w:sz w:val="24"/>
        </w:rPr>
      </w:pPr>
      <w:r>
        <w:rPr>
          <w:rFonts w:asciiTheme="minorHAnsi" w:hAnsiTheme="minorHAnsi"/>
          <w:b/>
          <w:color w:val="002060"/>
          <w:sz w:val="24"/>
        </w:rPr>
        <w:t>Détail du programme</w:t>
      </w:r>
    </w:p>
    <w:tbl>
      <w:tblPr>
        <w:tblStyle w:val="Grilledutableau"/>
        <w:tblW w:w="14142" w:type="dxa"/>
        <w:tblLayout w:type="fixed"/>
        <w:tblLook w:val="04A0" w:firstRow="1" w:lastRow="0" w:firstColumn="1" w:lastColumn="0" w:noHBand="0" w:noVBand="1"/>
      </w:tblPr>
      <w:tblGrid>
        <w:gridCol w:w="10598"/>
        <w:gridCol w:w="3544"/>
      </w:tblGrid>
      <w:tr w:rsidR="00D4135D" w:rsidRPr="00D4135D" w:rsidTr="00D4135D">
        <w:trPr>
          <w:cantSplit/>
          <w:trHeight w:val="734"/>
        </w:trPr>
        <w:tc>
          <w:tcPr>
            <w:tcW w:w="10598" w:type="dxa"/>
            <w:vAlign w:val="center"/>
          </w:tcPr>
          <w:p w:rsidR="00D4135D" w:rsidRPr="00D4135D" w:rsidRDefault="00D4135D" w:rsidP="00235A9A">
            <w:pPr>
              <w:jc w:val="center"/>
              <w:rPr>
                <w:rFonts w:asciiTheme="minorHAnsi" w:hAnsiTheme="minorHAnsi"/>
                <w:b/>
                <w:color w:val="002060"/>
              </w:rPr>
            </w:pPr>
            <w:r w:rsidRPr="00D4135D">
              <w:rPr>
                <w:rFonts w:asciiTheme="minorHAnsi" w:hAnsiTheme="minorHAnsi"/>
                <w:b/>
                <w:color w:val="002060"/>
              </w:rPr>
              <w:t>Description</w:t>
            </w:r>
          </w:p>
        </w:tc>
        <w:tc>
          <w:tcPr>
            <w:tcW w:w="3544" w:type="dxa"/>
            <w:vAlign w:val="center"/>
          </w:tcPr>
          <w:p w:rsidR="00D4135D" w:rsidRPr="00D4135D" w:rsidRDefault="00D4135D" w:rsidP="00235A9A">
            <w:pPr>
              <w:jc w:val="center"/>
              <w:rPr>
                <w:rFonts w:asciiTheme="minorHAnsi" w:hAnsiTheme="minorHAnsi"/>
                <w:b/>
                <w:color w:val="002060"/>
              </w:rPr>
            </w:pPr>
            <w:r w:rsidRPr="00D4135D">
              <w:rPr>
                <w:rFonts w:asciiTheme="minorHAnsi" w:hAnsiTheme="minorHAnsi"/>
                <w:b/>
                <w:color w:val="002060"/>
              </w:rPr>
              <w:t xml:space="preserve">Pédagogie employée </w:t>
            </w:r>
            <w:r w:rsidRPr="00D4135D">
              <w:rPr>
                <w:rFonts w:asciiTheme="minorHAnsi" w:hAnsiTheme="minorHAnsi"/>
                <w:b/>
                <w:color w:val="002060"/>
              </w:rPr>
              <w:br/>
            </w:r>
            <w:r w:rsidRPr="00D4135D">
              <w:rPr>
                <w:rFonts w:asciiTheme="minorHAnsi" w:hAnsiTheme="minorHAnsi"/>
                <w:color w:val="002060"/>
              </w:rPr>
              <w:t>(hors présentations théoriques et échanges avec les stagiaires).</w:t>
            </w:r>
          </w:p>
        </w:tc>
      </w:tr>
      <w:tr w:rsidR="00D4135D" w:rsidRPr="00D4135D" w:rsidTr="00D4135D">
        <w:trPr>
          <w:cantSplit/>
          <w:trHeight w:val="1940"/>
        </w:trPr>
        <w:tc>
          <w:tcPr>
            <w:tcW w:w="10598" w:type="dxa"/>
            <w:vAlign w:val="center"/>
          </w:tcPr>
          <w:p w:rsidR="00D4135D" w:rsidRPr="00D4135D" w:rsidRDefault="00D4135D" w:rsidP="00235A9A">
            <w:pPr>
              <w:jc w:val="left"/>
              <w:rPr>
                <w:rStyle w:val="Emphaseintense"/>
                <w:rFonts w:asciiTheme="minorHAnsi" w:hAnsiTheme="minorHAnsi" w:cs="Tahoma"/>
                <w:i w:val="0"/>
                <w:color w:val="002060"/>
              </w:rPr>
            </w:pPr>
            <w:r w:rsidRPr="00D4135D">
              <w:rPr>
                <w:rStyle w:val="Emphaseintense"/>
                <w:rFonts w:asciiTheme="minorHAnsi" w:hAnsiTheme="minorHAnsi" w:cs="Tahoma"/>
                <w:i w:val="0"/>
                <w:color w:val="002060"/>
              </w:rPr>
              <w:t xml:space="preserve">Définir le rôle et les missions du manager et développer sa posture managériale. </w:t>
            </w:r>
          </w:p>
          <w:p w:rsidR="00D4135D" w:rsidRPr="00D4135D" w:rsidRDefault="00D4135D" w:rsidP="00836817">
            <w:pPr>
              <w:pStyle w:val="Paragraphedeliste"/>
              <w:numPr>
                <w:ilvl w:val="0"/>
                <w:numId w:val="13"/>
              </w:numPr>
              <w:jc w:val="left"/>
              <w:rPr>
                <w:rStyle w:val="Emphaseintense"/>
                <w:rFonts w:asciiTheme="minorHAnsi" w:hAnsiTheme="minorHAnsi" w:cs="Tahoma"/>
                <w:b w:val="0"/>
                <w:i w:val="0"/>
                <w:color w:val="002060"/>
              </w:rPr>
            </w:pPr>
            <w:r w:rsidRPr="00D4135D">
              <w:rPr>
                <w:rStyle w:val="Emphaseintense"/>
                <w:rFonts w:asciiTheme="minorHAnsi" w:hAnsiTheme="minorHAnsi" w:cs="Tahoma"/>
                <w:b w:val="0"/>
                <w:i w:val="0"/>
                <w:color w:val="002060"/>
              </w:rPr>
              <w:t>Les missions fondamentales du manager</w:t>
            </w:r>
          </w:p>
          <w:p w:rsidR="00D4135D" w:rsidRPr="00D4135D" w:rsidRDefault="00D4135D" w:rsidP="00836817">
            <w:pPr>
              <w:pStyle w:val="Paragraphedeliste"/>
              <w:numPr>
                <w:ilvl w:val="0"/>
                <w:numId w:val="13"/>
              </w:numPr>
              <w:jc w:val="left"/>
              <w:rPr>
                <w:rStyle w:val="Emphaseintense"/>
                <w:rFonts w:asciiTheme="minorHAnsi" w:hAnsiTheme="minorHAnsi" w:cs="Tahoma"/>
                <w:b w:val="0"/>
                <w:i w:val="0"/>
                <w:color w:val="002060"/>
              </w:rPr>
            </w:pPr>
            <w:r w:rsidRPr="00D4135D">
              <w:rPr>
                <w:rStyle w:val="Emphaseintense"/>
                <w:rFonts w:asciiTheme="minorHAnsi" w:hAnsiTheme="minorHAnsi" w:cs="Tahoma"/>
                <w:b w:val="0"/>
                <w:i w:val="0"/>
                <w:color w:val="002060"/>
              </w:rPr>
              <w:t>La posture du manager et</w:t>
            </w:r>
          </w:p>
          <w:p w:rsidR="00D4135D" w:rsidRPr="00D4135D" w:rsidRDefault="00D4135D" w:rsidP="00836817">
            <w:pPr>
              <w:pStyle w:val="Paragraphedeliste"/>
              <w:numPr>
                <w:ilvl w:val="0"/>
                <w:numId w:val="13"/>
              </w:numPr>
              <w:jc w:val="left"/>
              <w:rPr>
                <w:rStyle w:val="Emphaseintense"/>
                <w:rFonts w:asciiTheme="minorHAnsi" w:hAnsiTheme="minorHAnsi" w:cs="Tahoma"/>
                <w:b w:val="0"/>
                <w:i w:val="0"/>
                <w:color w:val="002060"/>
              </w:rPr>
            </w:pPr>
            <w:r w:rsidRPr="00D4135D">
              <w:rPr>
                <w:rStyle w:val="Emphaseintense"/>
                <w:rFonts w:asciiTheme="minorHAnsi" w:hAnsiTheme="minorHAnsi" w:cs="Tahoma"/>
                <w:b w:val="0"/>
                <w:i w:val="0"/>
                <w:color w:val="002060"/>
              </w:rPr>
              <w:t>Les idées reçues sur le management et sur l’expertise</w:t>
            </w:r>
          </w:p>
          <w:p w:rsidR="00D4135D" w:rsidRPr="00D4135D" w:rsidRDefault="00D4135D" w:rsidP="00836817">
            <w:pPr>
              <w:pStyle w:val="Paragraphedeliste"/>
              <w:numPr>
                <w:ilvl w:val="0"/>
                <w:numId w:val="13"/>
              </w:numPr>
              <w:jc w:val="left"/>
              <w:rPr>
                <w:rStyle w:val="Emphaseintense"/>
                <w:rFonts w:asciiTheme="minorHAnsi" w:hAnsiTheme="minorHAnsi" w:cs="Tahoma"/>
                <w:b w:val="0"/>
                <w:i w:val="0"/>
                <w:color w:val="002060"/>
              </w:rPr>
            </w:pPr>
            <w:r w:rsidRPr="00D4135D">
              <w:rPr>
                <w:rFonts w:asciiTheme="minorHAnsi" w:hAnsiTheme="minorHAnsi" w:cs="Tahoma"/>
                <w:bCs/>
                <w:iCs/>
                <w:color w:val="002060"/>
              </w:rPr>
              <w:t>Les lieux et conditions d’exercice des deux fonctions</w:t>
            </w:r>
          </w:p>
          <w:p w:rsidR="00D4135D" w:rsidRPr="00D4135D" w:rsidRDefault="00D4135D" w:rsidP="00235A9A">
            <w:pPr>
              <w:jc w:val="left"/>
              <w:rPr>
                <w:rStyle w:val="Emphaseintense"/>
                <w:rFonts w:asciiTheme="minorHAnsi" w:hAnsiTheme="minorHAnsi" w:cs="Tahoma"/>
                <w:i w:val="0"/>
                <w:color w:val="002060"/>
              </w:rPr>
            </w:pPr>
            <w:r w:rsidRPr="00D4135D">
              <w:rPr>
                <w:rStyle w:val="Emphaseintense"/>
                <w:rFonts w:asciiTheme="minorHAnsi" w:hAnsiTheme="minorHAnsi" w:cs="Tahoma"/>
                <w:i w:val="0"/>
                <w:color w:val="002060"/>
              </w:rPr>
              <w:t>Faire le point sur ses points forts et axes d’amélioration liés à la double posture expert-manager</w:t>
            </w:r>
          </w:p>
          <w:p w:rsidR="00D4135D" w:rsidRPr="00D4135D" w:rsidRDefault="00D4135D" w:rsidP="00235A9A">
            <w:pPr>
              <w:jc w:val="left"/>
              <w:rPr>
                <w:rFonts w:asciiTheme="minorHAnsi" w:hAnsiTheme="minorHAnsi" w:cs="Tahoma"/>
                <w:bCs/>
                <w:iCs/>
                <w:color w:val="002060"/>
              </w:rPr>
            </w:pPr>
            <w:r w:rsidRPr="00D4135D">
              <w:rPr>
                <w:rStyle w:val="Emphaseintense"/>
                <w:rFonts w:asciiTheme="minorHAnsi" w:hAnsiTheme="minorHAnsi" w:cs="Tahoma"/>
                <w:b w:val="0"/>
                <w:i w:val="0"/>
                <w:color w:val="002060"/>
              </w:rPr>
              <w:t>Cette séquence a pour but d’aider les participants à faire le point sur leurs missions d’expert et leur fonction de manager et à mieux établir la distinction entre les deux types de postures requis.</w:t>
            </w:r>
          </w:p>
        </w:tc>
        <w:tc>
          <w:tcPr>
            <w:tcW w:w="3544" w:type="dxa"/>
            <w:vAlign w:val="center"/>
          </w:tcPr>
          <w:p w:rsidR="00D4135D" w:rsidRPr="00D4135D" w:rsidRDefault="00D4135D" w:rsidP="00235A9A">
            <w:pPr>
              <w:jc w:val="center"/>
              <w:rPr>
                <w:rStyle w:val="Emphaseintense"/>
                <w:rFonts w:asciiTheme="minorHAnsi" w:hAnsiTheme="minorHAnsi" w:cs="Tahoma"/>
                <w:b w:val="0"/>
                <w:i w:val="0"/>
                <w:color w:val="002060"/>
              </w:rPr>
            </w:pPr>
            <w:r w:rsidRPr="00D4135D">
              <w:rPr>
                <w:rStyle w:val="Emphaseintense"/>
                <w:rFonts w:asciiTheme="minorHAnsi" w:hAnsiTheme="minorHAnsi" w:cs="Tahoma"/>
                <w:b w:val="0"/>
                <w:i w:val="0"/>
                <w:color w:val="002060"/>
              </w:rPr>
              <w:t xml:space="preserve">Animation participative </w:t>
            </w:r>
          </w:p>
          <w:p w:rsidR="00D4135D" w:rsidRPr="00D4135D" w:rsidRDefault="00D4135D" w:rsidP="00235A9A">
            <w:pPr>
              <w:jc w:val="center"/>
              <w:rPr>
                <w:rFonts w:asciiTheme="minorHAnsi" w:hAnsiTheme="minorHAnsi" w:cs="Tahoma"/>
                <w:bCs/>
                <w:iCs/>
                <w:color w:val="002060"/>
              </w:rPr>
            </w:pPr>
            <w:r w:rsidRPr="00D4135D">
              <w:rPr>
                <w:rStyle w:val="Emphaseintense"/>
                <w:rFonts w:asciiTheme="minorHAnsi" w:hAnsiTheme="minorHAnsi" w:cs="Tahoma"/>
                <w:b w:val="0"/>
                <w:i w:val="0"/>
                <w:color w:val="002060"/>
              </w:rPr>
              <w:t>Autodiagnostic</w:t>
            </w:r>
          </w:p>
        </w:tc>
      </w:tr>
      <w:tr w:rsidR="00D4135D" w:rsidRPr="00D4135D" w:rsidTr="00D4135D">
        <w:trPr>
          <w:cantSplit/>
          <w:trHeight w:val="1402"/>
        </w:trPr>
        <w:tc>
          <w:tcPr>
            <w:tcW w:w="10598" w:type="dxa"/>
            <w:vAlign w:val="center"/>
          </w:tcPr>
          <w:p w:rsidR="00D4135D" w:rsidRPr="00D4135D" w:rsidRDefault="00D4135D" w:rsidP="00235A9A">
            <w:pPr>
              <w:jc w:val="left"/>
              <w:rPr>
                <w:rFonts w:asciiTheme="minorHAnsi" w:hAnsiTheme="minorHAnsi" w:cs="Tahoma"/>
                <w:b/>
                <w:bCs/>
                <w:iCs/>
                <w:color w:val="002060"/>
              </w:rPr>
            </w:pPr>
            <w:r w:rsidRPr="00D4135D">
              <w:rPr>
                <w:rFonts w:asciiTheme="minorHAnsi" w:hAnsiTheme="minorHAnsi" w:cs="Tahoma"/>
                <w:b/>
                <w:bCs/>
                <w:iCs/>
                <w:color w:val="002060"/>
              </w:rPr>
              <w:t>Mettre en place un système de management et de communication efficace</w:t>
            </w:r>
          </w:p>
          <w:p w:rsidR="00D4135D" w:rsidRPr="00D4135D" w:rsidRDefault="00D4135D" w:rsidP="00836817">
            <w:pPr>
              <w:pStyle w:val="Paragraphedeliste"/>
              <w:numPr>
                <w:ilvl w:val="0"/>
                <w:numId w:val="13"/>
              </w:numPr>
              <w:jc w:val="left"/>
              <w:rPr>
                <w:rFonts w:asciiTheme="minorHAnsi" w:hAnsiTheme="minorHAnsi" w:cs="Tahoma"/>
                <w:bCs/>
                <w:iCs/>
                <w:color w:val="002060"/>
              </w:rPr>
            </w:pPr>
            <w:r w:rsidRPr="00D4135D">
              <w:rPr>
                <w:rFonts w:asciiTheme="minorHAnsi" w:hAnsiTheme="minorHAnsi" w:cs="Tahoma"/>
                <w:bCs/>
                <w:iCs/>
                <w:color w:val="002060"/>
              </w:rPr>
              <w:t>Définir des lieux et temps dédiés au management</w:t>
            </w:r>
          </w:p>
          <w:p w:rsidR="00D4135D" w:rsidRPr="00D4135D" w:rsidRDefault="00D4135D" w:rsidP="00836817">
            <w:pPr>
              <w:pStyle w:val="Paragraphedeliste"/>
              <w:numPr>
                <w:ilvl w:val="0"/>
                <w:numId w:val="13"/>
              </w:numPr>
              <w:jc w:val="left"/>
              <w:rPr>
                <w:rFonts w:asciiTheme="minorHAnsi" w:hAnsiTheme="minorHAnsi" w:cs="Tahoma"/>
                <w:bCs/>
                <w:iCs/>
                <w:color w:val="002060"/>
              </w:rPr>
            </w:pPr>
            <w:r w:rsidRPr="00D4135D">
              <w:rPr>
                <w:rFonts w:asciiTheme="minorHAnsi" w:hAnsiTheme="minorHAnsi" w:cs="Tahoma"/>
                <w:bCs/>
                <w:iCs/>
                <w:color w:val="002060"/>
              </w:rPr>
              <w:t>Ritualiser son management : planifier les réunions individuelles et collectives</w:t>
            </w:r>
          </w:p>
          <w:p w:rsidR="00D4135D" w:rsidRPr="00D4135D" w:rsidRDefault="00D4135D" w:rsidP="00836817">
            <w:pPr>
              <w:pStyle w:val="Paragraphedeliste"/>
              <w:numPr>
                <w:ilvl w:val="0"/>
                <w:numId w:val="13"/>
              </w:numPr>
              <w:jc w:val="left"/>
              <w:rPr>
                <w:rFonts w:asciiTheme="minorHAnsi" w:hAnsiTheme="minorHAnsi" w:cs="Tahoma"/>
                <w:bCs/>
                <w:iCs/>
                <w:color w:val="002060"/>
              </w:rPr>
            </w:pPr>
            <w:r w:rsidRPr="00D4135D">
              <w:rPr>
                <w:rFonts w:asciiTheme="minorHAnsi" w:hAnsiTheme="minorHAnsi" w:cs="Tahoma"/>
                <w:bCs/>
                <w:iCs/>
                <w:color w:val="002060"/>
              </w:rPr>
              <w:t>Mettre en place un processus de décision partagé</w:t>
            </w:r>
          </w:p>
          <w:p w:rsidR="00D4135D" w:rsidRPr="00D4135D" w:rsidRDefault="00D4135D" w:rsidP="00836817">
            <w:pPr>
              <w:pStyle w:val="Paragraphedeliste"/>
              <w:numPr>
                <w:ilvl w:val="0"/>
                <w:numId w:val="13"/>
              </w:numPr>
              <w:jc w:val="left"/>
              <w:rPr>
                <w:rFonts w:asciiTheme="minorHAnsi" w:hAnsiTheme="minorHAnsi" w:cs="Tahoma"/>
                <w:bCs/>
                <w:iCs/>
                <w:color w:val="002060"/>
              </w:rPr>
            </w:pPr>
            <w:r w:rsidRPr="00D4135D">
              <w:rPr>
                <w:rFonts w:asciiTheme="minorHAnsi" w:hAnsiTheme="minorHAnsi" w:cs="Tahoma"/>
                <w:bCs/>
                <w:iCs/>
                <w:color w:val="002060"/>
              </w:rPr>
              <w:t>Clarifier les rôles et responsabilités (matrice RASCI)</w:t>
            </w:r>
          </w:p>
          <w:p w:rsidR="00D4135D" w:rsidRPr="00D4135D" w:rsidRDefault="00D4135D" w:rsidP="00D4135D">
            <w:pPr>
              <w:jc w:val="left"/>
              <w:rPr>
                <w:rFonts w:asciiTheme="minorHAnsi" w:hAnsiTheme="minorHAnsi" w:cs="Tahoma"/>
                <w:b/>
                <w:bCs/>
                <w:iCs/>
                <w:color w:val="002060"/>
              </w:rPr>
            </w:pPr>
            <w:r w:rsidRPr="00D4135D">
              <w:rPr>
                <w:rFonts w:asciiTheme="minorHAnsi" w:hAnsiTheme="minorHAnsi" w:cs="Tahoma"/>
                <w:b/>
                <w:bCs/>
                <w:iCs/>
                <w:color w:val="002060"/>
              </w:rPr>
              <w:t>Clarifier ses attributions et les conditions d’exercice de sa fonction d’expert</w:t>
            </w:r>
          </w:p>
        </w:tc>
        <w:tc>
          <w:tcPr>
            <w:tcW w:w="3544" w:type="dxa"/>
            <w:vAlign w:val="center"/>
          </w:tcPr>
          <w:p w:rsidR="00D4135D" w:rsidRPr="00D4135D" w:rsidRDefault="00D4135D" w:rsidP="00235A9A">
            <w:pPr>
              <w:jc w:val="center"/>
              <w:rPr>
                <w:rFonts w:asciiTheme="minorHAnsi" w:hAnsiTheme="minorHAnsi"/>
                <w:color w:val="002060"/>
              </w:rPr>
            </w:pPr>
            <w:r w:rsidRPr="00D4135D">
              <w:rPr>
                <w:rFonts w:asciiTheme="minorHAnsi" w:hAnsiTheme="minorHAnsi"/>
                <w:color w:val="002060"/>
              </w:rPr>
              <w:t>Les apports pédagogiques sont entrecoupés de travaux de réflexion par les managers sur leur propre situation</w:t>
            </w:r>
          </w:p>
        </w:tc>
      </w:tr>
      <w:tr w:rsidR="00D4135D" w:rsidRPr="00D4135D" w:rsidTr="00D4135D">
        <w:trPr>
          <w:cantSplit/>
          <w:trHeight w:val="1053"/>
        </w:trPr>
        <w:tc>
          <w:tcPr>
            <w:tcW w:w="10598" w:type="dxa"/>
          </w:tcPr>
          <w:p w:rsidR="00D4135D" w:rsidRPr="00D4135D" w:rsidRDefault="00D4135D" w:rsidP="00235A9A">
            <w:pPr>
              <w:jc w:val="left"/>
              <w:rPr>
                <w:rFonts w:asciiTheme="minorHAnsi" w:hAnsiTheme="minorHAnsi"/>
                <w:b/>
                <w:color w:val="002060"/>
              </w:rPr>
            </w:pPr>
          </w:p>
          <w:p w:rsidR="00D4135D" w:rsidRPr="00D4135D" w:rsidRDefault="00D4135D" w:rsidP="00235A9A">
            <w:pPr>
              <w:jc w:val="left"/>
              <w:rPr>
                <w:rFonts w:asciiTheme="minorHAnsi" w:hAnsiTheme="minorHAnsi"/>
                <w:b/>
                <w:color w:val="002060"/>
              </w:rPr>
            </w:pPr>
            <w:r w:rsidRPr="00D4135D">
              <w:rPr>
                <w:rFonts w:asciiTheme="minorHAnsi" w:hAnsiTheme="minorHAnsi"/>
                <w:b/>
                <w:color w:val="002060"/>
              </w:rPr>
              <w:t>Accompagner la progression et développer l’autonomie de ses collaborateurs</w:t>
            </w:r>
          </w:p>
          <w:p w:rsidR="00D4135D" w:rsidRPr="00D4135D" w:rsidRDefault="00D4135D" w:rsidP="00836817">
            <w:pPr>
              <w:pStyle w:val="Paragraphedeliste"/>
              <w:numPr>
                <w:ilvl w:val="0"/>
                <w:numId w:val="13"/>
              </w:numPr>
              <w:jc w:val="left"/>
              <w:rPr>
                <w:rFonts w:asciiTheme="minorHAnsi" w:hAnsiTheme="minorHAnsi"/>
                <w:color w:val="002060"/>
              </w:rPr>
            </w:pPr>
            <w:r w:rsidRPr="00D4135D">
              <w:rPr>
                <w:rFonts w:asciiTheme="minorHAnsi" w:hAnsiTheme="minorHAnsi"/>
                <w:color w:val="002060"/>
              </w:rPr>
              <w:t>La posture de manager coach</w:t>
            </w:r>
          </w:p>
          <w:p w:rsidR="00D4135D" w:rsidRPr="00D4135D" w:rsidRDefault="00D4135D" w:rsidP="00836817">
            <w:pPr>
              <w:pStyle w:val="Paragraphedeliste"/>
              <w:numPr>
                <w:ilvl w:val="0"/>
                <w:numId w:val="13"/>
              </w:numPr>
              <w:jc w:val="left"/>
              <w:rPr>
                <w:rFonts w:asciiTheme="minorHAnsi" w:hAnsiTheme="minorHAnsi"/>
                <w:color w:val="002060"/>
              </w:rPr>
            </w:pPr>
            <w:r w:rsidRPr="00D4135D">
              <w:rPr>
                <w:rFonts w:asciiTheme="minorHAnsi" w:hAnsiTheme="minorHAnsi"/>
                <w:color w:val="002060"/>
              </w:rPr>
              <w:t>L’art du questionnement</w:t>
            </w:r>
          </w:p>
          <w:p w:rsidR="00D4135D" w:rsidRPr="00D4135D" w:rsidRDefault="00D4135D" w:rsidP="00235A9A">
            <w:pPr>
              <w:jc w:val="left"/>
              <w:rPr>
                <w:rFonts w:asciiTheme="minorHAnsi" w:hAnsiTheme="minorHAnsi"/>
                <w:b/>
                <w:color w:val="002060"/>
              </w:rPr>
            </w:pPr>
            <w:r w:rsidRPr="00D4135D">
              <w:rPr>
                <w:rFonts w:asciiTheme="minorHAnsi" w:hAnsiTheme="minorHAnsi"/>
                <w:b/>
                <w:color w:val="002060"/>
              </w:rPr>
              <w:t>Déléguer efficacement</w:t>
            </w:r>
          </w:p>
          <w:p w:rsidR="00D4135D" w:rsidRPr="00D4135D" w:rsidRDefault="00D4135D" w:rsidP="00836817">
            <w:pPr>
              <w:pStyle w:val="Paragraphedeliste"/>
              <w:numPr>
                <w:ilvl w:val="0"/>
                <w:numId w:val="13"/>
              </w:numPr>
              <w:jc w:val="left"/>
              <w:rPr>
                <w:rFonts w:asciiTheme="minorHAnsi" w:hAnsiTheme="minorHAnsi"/>
                <w:color w:val="002060"/>
              </w:rPr>
            </w:pPr>
            <w:r w:rsidRPr="00D4135D">
              <w:rPr>
                <w:rFonts w:asciiTheme="minorHAnsi" w:hAnsiTheme="minorHAnsi"/>
                <w:color w:val="002060"/>
              </w:rPr>
              <w:t>Les fondamentaux de la délégation</w:t>
            </w:r>
          </w:p>
          <w:p w:rsidR="00D4135D" w:rsidRPr="00D4135D" w:rsidRDefault="00D4135D" w:rsidP="00836817">
            <w:pPr>
              <w:pStyle w:val="Paragraphedeliste"/>
              <w:numPr>
                <w:ilvl w:val="0"/>
                <w:numId w:val="13"/>
              </w:numPr>
              <w:jc w:val="left"/>
              <w:rPr>
                <w:rFonts w:asciiTheme="minorHAnsi" w:hAnsiTheme="minorHAnsi"/>
                <w:color w:val="002060"/>
              </w:rPr>
            </w:pPr>
            <w:r w:rsidRPr="00D4135D">
              <w:rPr>
                <w:rFonts w:asciiTheme="minorHAnsi" w:hAnsiTheme="minorHAnsi"/>
                <w:color w:val="002060"/>
              </w:rPr>
              <w:t>Mettre en place une stratégie de délégation</w:t>
            </w:r>
          </w:p>
        </w:tc>
        <w:tc>
          <w:tcPr>
            <w:tcW w:w="3544" w:type="dxa"/>
            <w:vAlign w:val="center"/>
          </w:tcPr>
          <w:p w:rsidR="00D4135D" w:rsidRPr="00D4135D" w:rsidRDefault="00D4135D" w:rsidP="00235A9A">
            <w:pPr>
              <w:jc w:val="center"/>
              <w:rPr>
                <w:rFonts w:asciiTheme="minorHAnsi" w:hAnsiTheme="minorHAnsi"/>
                <w:color w:val="002060"/>
              </w:rPr>
            </w:pPr>
            <w:r w:rsidRPr="00D4135D">
              <w:rPr>
                <w:rFonts w:asciiTheme="minorHAnsi" w:hAnsiTheme="minorHAnsi"/>
                <w:color w:val="002060"/>
              </w:rPr>
              <w:t>Animation participative</w:t>
            </w:r>
          </w:p>
          <w:p w:rsidR="00D4135D" w:rsidRPr="00D4135D" w:rsidRDefault="00D4135D" w:rsidP="00235A9A">
            <w:pPr>
              <w:jc w:val="center"/>
              <w:rPr>
                <w:rFonts w:asciiTheme="minorHAnsi" w:hAnsiTheme="minorHAnsi"/>
                <w:color w:val="002060"/>
              </w:rPr>
            </w:pPr>
            <w:r w:rsidRPr="00D4135D">
              <w:rPr>
                <w:rFonts w:asciiTheme="minorHAnsi" w:hAnsiTheme="minorHAnsi"/>
                <w:color w:val="002060"/>
              </w:rPr>
              <w:t>Mises en situation</w:t>
            </w:r>
          </w:p>
          <w:p w:rsidR="00D4135D" w:rsidRPr="00D4135D" w:rsidRDefault="00D4135D" w:rsidP="00235A9A">
            <w:pPr>
              <w:jc w:val="center"/>
              <w:rPr>
                <w:rFonts w:asciiTheme="minorHAnsi" w:hAnsiTheme="minorHAnsi"/>
                <w:color w:val="002060"/>
              </w:rPr>
            </w:pPr>
            <w:r w:rsidRPr="00D4135D">
              <w:rPr>
                <w:rFonts w:asciiTheme="minorHAnsi" w:hAnsiTheme="minorHAnsi"/>
                <w:color w:val="002060"/>
              </w:rPr>
              <w:t>Exercices d’application</w:t>
            </w:r>
          </w:p>
        </w:tc>
      </w:tr>
    </w:tbl>
    <w:p w:rsidR="00D4135D" w:rsidRPr="00E92150" w:rsidRDefault="003C1DD1" w:rsidP="00BD0796">
      <w:pPr>
        <w:pStyle w:val="Titre2"/>
        <w:pBdr>
          <w:bottom w:val="single" w:sz="4" w:space="0" w:color="auto"/>
        </w:pBdr>
        <w:shd w:val="clear" w:color="auto" w:fill="F79646" w:themeFill="accent6"/>
        <w:ind w:firstLine="576"/>
        <w:jc w:val="left"/>
        <w:rPr>
          <w:color w:val="FFFFFF" w:themeColor="background1"/>
          <w:sz w:val="28"/>
        </w:rPr>
      </w:pPr>
      <w:bookmarkStart w:id="24" w:name="_Toc352936095"/>
      <w:bookmarkStart w:id="25" w:name="_Toc352939484"/>
      <w:r>
        <w:rPr>
          <w:color w:val="FFFFFF" w:themeColor="background1"/>
          <w:sz w:val="28"/>
        </w:rPr>
        <w:t>ASSURER LE DOUBLE ROLE DE</w:t>
      </w:r>
      <w:r w:rsidR="000D740B" w:rsidRPr="00E92150">
        <w:rPr>
          <w:color w:val="FFFFFF" w:themeColor="background1"/>
          <w:sz w:val="28"/>
        </w:rPr>
        <w:t xml:space="preserve"> MANAGER ET D’EXPERT</w:t>
      </w:r>
      <w:bookmarkEnd w:id="24"/>
      <w:bookmarkEnd w:id="25"/>
    </w:p>
    <w:p w:rsidR="00D4135D" w:rsidRDefault="00F70390" w:rsidP="00D4135D">
      <w:pPr>
        <w:rPr>
          <w:rFonts w:asciiTheme="minorHAnsi" w:hAnsiTheme="minorHAnsi" w:cs="Tahoma"/>
          <w:b/>
        </w:rPr>
      </w:pPr>
      <w:r>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722752" behindDoc="0" locked="0" layoutInCell="1" allowOverlap="1" wp14:anchorId="0613DE1C" wp14:editId="433C81FB">
                <wp:simplePos x="0" y="0"/>
                <wp:positionH relativeFrom="column">
                  <wp:posOffset>2094</wp:posOffset>
                </wp:positionH>
                <wp:positionV relativeFrom="paragraph">
                  <wp:posOffset>27956</wp:posOffset>
                </wp:positionV>
                <wp:extent cx="1068779" cy="361950"/>
                <wp:effectExtent l="0" t="0" r="17145" b="19050"/>
                <wp:wrapNone/>
                <wp:docPr id="45" name="Rectangle 45"/>
                <wp:cNvGraphicFramePr/>
                <a:graphic xmlns:a="http://schemas.openxmlformats.org/drawingml/2006/main">
                  <a:graphicData uri="http://schemas.microsoft.com/office/word/2010/wordprocessingShape">
                    <wps:wsp>
                      <wps:cNvSpPr/>
                      <wps:spPr>
                        <a:xfrm>
                          <a:off x="0" y="0"/>
                          <a:ext cx="1068779" cy="361950"/>
                        </a:xfrm>
                        <a:prstGeom prst="rect">
                          <a:avLst/>
                        </a:prstGeom>
                      </wps:spPr>
                      <wps:style>
                        <a:lnRef idx="2">
                          <a:schemeClr val="accent6"/>
                        </a:lnRef>
                        <a:fillRef idx="1">
                          <a:schemeClr val="lt1"/>
                        </a:fillRef>
                        <a:effectRef idx="0">
                          <a:schemeClr val="accent6"/>
                        </a:effectRef>
                        <a:fontRef idx="minor">
                          <a:schemeClr val="dk1"/>
                        </a:fontRef>
                      </wps:style>
                      <wps:txbx>
                        <w:txbxContent>
                          <w:p w:rsidR="00703D73" w:rsidRPr="00F70390" w:rsidRDefault="00703D73" w:rsidP="00D4135D">
                            <w:pPr>
                              <w:jc w:val="center"/>
                              <w:rPr>
                                <w:b/>
                                <w:color w:val="E36C0A" w:themeColor="accent6" w:themeShade="BF"/>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C8079F">
                              <w:rPr>
                                <w:b/>
                                <w:color w:val="E36C0A" w:themeColor="accent6" w:themeShade="BF"/>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0,5</w:t>
                            </w:r>
                            <w:r w:rsidRPr="00C8079F">
                              <w:rPr>
                                <w:b/>
                                <w:color w:val="E36C0A" w:themeColor="accent6" w:themeShade="BF"/>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 xml:space="preserve"> </w:t>
                            </w:r>
                            <w:r w:rsidRPr="00F70390">
                              <w:rPr>
                                <w:b/>
                                <w:color w:val="E36C0A" w:themeColor="accent6" w:themeShade="BF"/>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jour</w:t>
                            </w:r>
                          </w:p>
                          <w:p w:rsidR="00703D73" w:rsidRPr="00F70390" w:rsidRDefault="00703D73" w:rsidP="00D4135D">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5" o:spid="_x0000_s1053" style="position:absolute;left:0;text-align:left;margin-left:.15pt;margin-top:2.2pt;width:84.15pt;height:28.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" fillcolor="white [3201]" strokecolor="#f79646 [3209]" strokeweight="2pt">
                <v:textbox>
                  <w:txbxContent>
                    <w:p w:rsidR="00703D73" w:rsidRPr="00F70390" w:rsidRDefault="00703D73" w:rsidP="00D4135D">
                      <w:pPr>
                        <w:jc w:val="center"/>
                        <w:rPr>
                          <w:b/>
                          <w:color w:val="E36C0A" w:themeColor="accent6" w:themeShade="BF"/>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C8079F">
                        <w:rPr>
                          <w:b/>
                          <w:color w:val="E36C0A" w:themeColor="accent6" w:themeShade="BF"/>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0,5</w:t>
                      </w:r>
                      <w:r w:rsidRPr="00C8079F">
                        <w:rPr>
                          <w:b/>
                          <w:color w:val="E36C0A" w:themeColor="accent6" w:themeShade="BF"/>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 xml:space="preserve"> </w:t>
                      </w:r>
                      <w:r w:rsidRPr="00F70390">
                        <w:rPr>
                          <w:b/>
                          <w:color w:val="E36C0A" w:themeColor="accent6" w:themeShade="BF"/>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jour</w:t>
                      </w:r>
                    </w:p>
                    <w:p w:rsidR="00703D73" w:rsidRPr="00F70390" w:rsidRDefault="00703D73" w:rsidP="00D4135D">
                      <w:pPr>
                        <w:jc w:val="center"/>
                        <w:rPr>
                          <w:sz w:val="18"/>
                        </w:rPr>
                      </w:pPr>
                    </w:p>
                  </w:txbxContent>
                </v:textbox>
              </v:rect>
            </w:pict>
          </mc:Fallback>
        </mc:AlternateContent>
      </w:r>
      <w:r w:rsidR="00D4135D">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723776" behindDoc="0" locked="0" layoutInCell="1" allowOverlap="1" wp14:anchorId="035361AA" wp14:editId="30D66451">
                <wp:simplePos x="0" y="0"/>
                <wp:positionH relativeFrom="column">
                  <wp:posOffset>4709795</wp:posOffset>
                </wp:positionH>
                <wp:positionV relativeFrom="paragraph">
                  <wp:posOffset>21591</wp:posOffset>
                </wp:positionV>
                <wp:extent cx="4180205" cy="1219200"/>
                <wp:effectExtent l="57150" t="19050" r="67945" b="95250"/>
                <wp:wrapNone/>
                <wp:docPr id="44" name="Arrondir un rectangle avec un coin diagonal 44"/>
                <wp:cNvGraphicFramePr/>
                <a:graphic xmlns:a="http://schemas.openxmlformats.org/drawingml/2006/main">
                  <a:graphicData uri="http://schemas.microsoft.com/office/word/2010/wordprocessingShape">
                    <wps:wsp>
                      <wps:cNvSpPr/>
                      <wps:spPr>
                        <a:xfrm>
                          <a:off x="0" y="0"/>
                          <a:ext cx="4180205" cy="1219200"/>
                        </a:xfrm>
                        <a:prstGeom prst="round2DiagRect">
                          <a:avLst/>
                        </a:prstGeom>
                      </wps:spPr>
                      <wps:style>
                        <a:lnRef idx="1">
                          <a:schemeClr val="accent6"/>
                        </a:lnRef>
                        <a:fillRef idx="3">
                          <a:schemeClr val="accent6"/>
                        </a:fillRef>
                        <a:effectRef idx="2">
                          <a:schemeClr val="accent6"/>
                        </a:effectRef>
                        <a:fontRef idx="minor">
                          <a:schemeClr val="lt1"/>
                        </a:fontRef>
                      </wps:style>
                      <wps:txbx>
                        <w:txbxContent>
                          <w:p w:rsidR="00703D73" w:rsidRDefault="00703D73" w:rsidP="00D4135D">
                            <w:p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0D740B" w:rsidRDefault="00703D73" w:rsidP="00836817">
                            <w:pPr>
                              <w:pStyle w:val="Paragraphedeliste"/>
                              <w:numPr>
                                <w:ilvl w:val="0"/>
                                <w:numId w:val="27"/>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0D740B">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Gérer son temps entre management et expertise</w:t>
                            </w:r>
                          </w:p>
                          <w:p w:rsidR="00703D73" w:rsidRPr="000D740B" w:rsidRDefault="00703D73" w:rsidP="00836817">
                            <w:pPr>
                              <w:pStyle w:val="Paragraphedeliste"/>
                              <w:numPr>
                                <w:ilvl w:val="0"/>
                                <w:numId w:val="27"/>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0D740B">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Développer sa crédibilité en tant que manager</w:t>
                            </w:r>
                          </w:p>
                          <w:p w:rsidR="00703D73" w:rsidRPr="000D740B" w:rsidRDefault="00703D73" w:rsidP="00836817">
                            <w:pPr>
                              <w:pStyle w:val="Paragraphedeliste"/>
                              <w:numPr>
                                <w:ilvl w:val="0"/>
                                <w:numId w:val="27"/>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0D740B">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Identifier quand et comment passer du « faire » au « faire-faire »</w:t>
                            </w:r>
                          </w:p>
                          <w:p w:rsidR="00703D73" w:rsidRPr="008E6440" w:rsidRDefault="00703D73" w:rsidP="00D4135D">
                            <w:pPr>
                              <w:pStyle w:val="Paragraphedeliste"/>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ndir un rectangle avec un coin diagonal 44" o:spid="_x0000_s1054" style="position:absolute;left:0;text-align:left;margin-left:370.85pt;margin-top:1.7pt;width:329.15pt;height:96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80205,1219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" adj="-11796480,,5400" path="m203204,l4180205,r,l4180205,1015996v,112226,-90978,203204,-203204,203204l,1219200r,l,203204c,90978,90978,,203204,xe" fillcolor="#9a4906 [1641]" strokecolor="#f68c36 [3049]">
                <v:fill color2="#f68a32 [3017]" rotate="t" angle="180" colors="0 #cb6c1d;52429f #ff8f2a;1 #ff8f26" focus="100%" type="gradient">
                  <o:fill v:ext="view" type="gradientUnscaled"/>
                </v:fill>
                <v:stroke joinstyle="miter"/>
                <v:shadow on="t" color="black" opacity="22937f" origin=",.5" offset="0,.63889mm"/>
                <v:formulas/>
                <v:path arrowok="t" o:connecttype="custom" o:connectlocs="203204,0;4180205,0;4180205,0;4180205,1015996;3977001,1219200;0,1219200;0,1219200;0,203204;203204,0" o:connectangles="0,0,0,0,0,0,0,0,0" textboxrect="0,0,4180205,1219200"/>
                <v:textbox>
                  <w:txbxContent>
                    <w:p w:rsidR="00703D73" w:rsidRDefault="00703D73" w:rsidP="00D4135D">
                      <w:p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0D740B" w:rsidRDefault="00703D73" w:rsidP="00836817">
                      <w:pPr>
                        <w:pStyle w:val="Paragraphedeliste"/>
                        <w:numPr>
                          <w:ilvl w:val="0"/>
                          <w:numId w:val="27"/>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0D740B">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Gérer son temps entre management et expertise</w:t>
                      </w:r>
                    </w:p>
                    <w:p w:rsidR="00703D73" w:rsidRPr="000D740B" w:rsidRDefault="00703D73" w:rsidP="00836817">
                      <w:pPr>
                        <w:pStyle w:val="Paragraphedeliste"/>
                        <w:numPr>
                          <w:ilvl w:val="0"/>
                          <w:numId w:val="27"/>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0D740B">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Développer sa crédibilité en tant que manager</w:t>
                      </w:r>
                    </w:p>
                    <w:p w:rsidR="00703D73" w:rsidRPr="000D740B" w:rsidRDefault="00703D73" w:rsidP="00836817">
                      <w:pPr>
                        <w:pStyle w:val="Paragraphedeliste"/>
                        <w:numPr>
                          <w:ilvl w:val="0"/>
                          <w:numId w:val="27"/>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0D740B">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Identifier quand et comment passer du « faire » au « faire-faire »</w:t>
                      </w:r>
                    </w:p>
                    <w:p w:rsidR="00703D73" w:rsidRPr="008E6440" w:rsidRDefault="00703D73" w:rsidP="00D4135D">
                      <w:pPr>
                        <w:pStyle w:val="Paragraphedeliste"/>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p>
                  </w:txbxContent>
                </v:textbox>
              </v:shape>
            </w:pict>
          </mc:Fallback>
        </mc:AlternateContent>
      </w:r>
    </w:p>
    <w:p w:rsidR="00D4135D" w:rsidRDefault="00D4135D" w:rsidP="00D4135D">
      <w:pPr>
        <w:rPr>
          <w:rFonts w:asciiTheme="minorHAnsi" w:hAnsiTheme="minorHAnsi" w:cs="Tahoma"/>
          <w:b/>
        </w:rPr>
      </w:pPr>
    </w:p>
    <w:p w:rsidR="00D4135D" w:rsidRDefault="00D4135D" w:rsidP="00D4135D">
      <w:pPr>
        <w:pStyle w:val="Default"/>
        <w:rPr>
          <w:szCs w:val="20"/>
        </w:rPr>
      </w:pPr>
    </w:p>
    <w:p w:rsidR="00D4135D" w:rsidRDefault="00D4135D" w:rsidP="00D4135D">
      <w:pPr>
        <w:pStyle w:val="Default"/>
        <w:rPr>
          <w:b/>
          <w:bCs/>
          <w:i/>
          <w:iCs/>
          <w:szCs w:val="20"/>
        </w:rPr>
      </w:pPr>
    </w:p>
    <w:p w:rsidR="00D4135D" w:rsidRDefault="00D4135D" w:rsidP="00D4135D">
      <w:pPr>
        <w:pStyle w:val="Default"/>
        <w:rPr>
          <w:b/>
          <w:bCs/>
          <w:i/>
          <w:iCs/>
          <w:szCs w:val="20"/>
        </w:rPr>
      </w:pPr>
    </w:p>
    <w:p w:rsidR="00D4135D" w:rsidRDefault="00D4135D" w:rsidP="00D4135D">
      <w:pPr>
        <w:pStyle w:val="Default"/>
        <w:rPr>
          <w:b/>
          <w:bCs/>
          <w:i/>
          <w:iCs/>
          <w:szCs w:val="20"/>
        </w:rPr>
      </w:pPr>
    </w:p>
    <w:p w:rsidR="00C8079F" w:rsidRPr="00E802A2" w:rsidRDefault="00C8079F" w:rsidP="00C8079F">
      <w:pPr>
        <w:spacing w:after="200" w:line="276" w:lineRule="auto"/>
        <w:jc w:val="left"/>
        <w:rPr>
          <w:rFonts w:asciiTheme="minorHAnsi" w:hAnsiTheme="minorHAnsi"/>
          <w:b/>
          <w:color w:val="002060"/>
          <w:sz w:val="24"/>
        </w:rPr>
      </w:pPr>
      <w:r>
        <w:rPr>
          <w:rFonts w:asciiTheme="minorHAnsi" w:hAnsiTheme="minorHAnsi"/>
          <w:b/>
          <w:color w:val="002060"/>
          <w:sz w:val="24"/>
        </w:rPr>
        <w:t>Détail du programme</w:t>
      </w:r>
    </w:p>
    <w:tbl>
      <w:tblPr>
        <w:tblStyle w:val="Grilledutableau"/>
        <w:tblW w:w="14034" w:type="dxa"/>
        <w:tblInd w:w="108" w:type="dxa"/>
        <w:tblLayout w:type="fixed"/>
        <w:tblLook w:val="04A0" w:firstRow="1" w:lastRow="0" w:firstColumn="1" w:lastColumn="0" w:noHBand="0" w:noVBand="1"/>
      </w:tblPr>
      <w:tblGrid>
        <w:gridCol w:w="765"/>
        <w:gridCol w:w="9315"/>
        <w:gridCol w:w="3954"/>
      </w:tblGrid>
      <w:tr w:rsidR="002F02CD" w:rsidRPr="000D740B" w:rsidTr="00235A9A">
        <w:trPr>
          <w:trHeight w:val="512"/>
        </w:trPr>
        <w:tc>
          <w:tcPr>
            <w:tcW w:w="765" w:type="dxa"/>
            <w:vAlign w:val="center"/>
          </w:tcPr>
          <w:p w:rsidR="002F02CD" w:rsidRPr="000D740B" w:rsidRDefault="002F02CD" w:rsidP="00235A9A">
            <w:pPr>
              <w:jc w:val="center"/>
              <w:rPr>
                <w:rFonts w:asciiTheme="minorHAnsi" w:hAnsiTheme="minorHAnsi" w:cstheme="minorHAnsi"/>
                <w:b/>
                <w:color w:val="002060"/>
              </w:rPr>
            </w:pPr>
          </w:p>
        </w:tc>
        <w:tc>
          <w:tcPr>
            <w:tcW w:w="9315" w:type="dxa"/>
            <w:vAlign w:val="center"/>
          </w:tcPr>
          <w:p w:rsidR="002F02CD" w:rsidRPr="000D740B" w:rsidRDefault="002F02CD" w:rsidP="00235A9A">
            <w:pPr>
              <w:jc w:val="center"/>
              <w:rPr>
                <w:rFonts w:asciiTheme="minorHAnsi" w:hAnsiTheme="minorHAnsi" w:cstheme="minorHAnsi"/>
                <w:b/>
                <w:color w:val="002060"/>
              </w:rPr>
            </w:pPr>
            <w:r w:rsidRPr="000D740B">
              <w:rPr>
                <w:rFonts w:asciiTheme="minorHAnsi" w:hAnsiTheme="minorHAnsi" w:cstheme="minorHAnsi"/>
                <w:b/>
                <w:color w:val="002060"/>
              </w:rPr>
              <w:t>Description des séquences</w:t>
            </w:r>
          </w:p>
        </w:tc>
        <w:tc>
          <w:tcPr>
            <w:tcW w:w="3954" w:type="dxa"/>
            <w:vAlign w:val="center"/>
          </w:tcPr>
          <w:p w:rsidR="002F02CD" w:rsidRPr="000D740B" w:rsidRDefault="002F02CD" w:rsidP="00235A9A">
            <w:pPr>
              <w:jc w:val="center"/>
              <w:rPr>
                <w:rFonts w:asciiTheme="minorHAnsi" w:hAnsiTheme="minorHAnsi" w:cstheme="minorHAnsi"/>
                <w:b/>
                <w:color w:val="002060"/>
              </w:rPr>
            </w:pPr>
            <w:r w:rsidRPr="000D740B">
              <w:rPr>
                <w:rFonts w:asciiTheme="minorHAnsi" w:hAnsiTheme="minorHAnsi" w:cstheme="minorHAnsi"/>
                <w:b/>
                <w:color w:val="002060"/>
              </w:rPr>
              <w:t xml:space="preserve">Pédagogie employée </w:t>
            </w:r>
          </w:p>
        </w:tc>
      </w:tr>
      <w:tr w:rsidR="002F02CD" w:rsidRPr="000D740B" w:rsidTr="009021BB">
        <w:trPr>
          <w:trHeight w:val="1246"/>
        </w:trPr>
        <w:tc>
          <w:tcPr>
            <w:tcW w:w="765" w:type="dxa"/>
            <w:shd w:val="clear" w:color="auto" w:fill="F79646" w:themeFill="accent6"/>
            <w:vAlign w:val="center"/>
          </w:tcPr>
          <w:p w:rsidR="002F02CD" w:rsidRPr="009021BB" w:rsidRDefault="002F02CD" w:rsidP="00235A9A">
            <w:pPr>
              <w:jc w:val="center"/>
              <w:rPr>
                <w:rFonts w:asciiTheme="minorHAnsi" w:hAnsiTheme="minorHAnsi" w:cstheme="minorHAnsi"/>
                <w:color w:val="FFFFFF" w:themeColor="background1"/>
              </w:rPr>
            </w:pPr>
            <w:r w:rsidRPr="009021BB">
              <w:rPr>
                <w:rFonts w:asciiTheme="minorHAnsi" w:hAnsiTheme="minorHAnsi" w:cstheme="minorHAnsi"/>
                <w:color w:val="FFFFFF" w:themeColor="background1"/>
              </w:rPr>
              <w:t>9h00</w:t>
            </w:r>
          </w:p>
        </w:tc>
        <w:tc>
          <w:tcPr>
            <w:tcW w:w="9315" w:type="dxa"/>
          </w:tcPr>
          <w:p w:rsidR="002F02CD" w:rsidRPr="000D740B" w:rsidRDefault="002F02CD" w:rsidP="00235A9A">
            <w:pPr>
              <w:rPr>
                <w:rFonts w:asciiTheme="minorHAnsi" w:hAnsiTheme="minorHAnsi" w:cstheme="minorHAnsi"/>
                <w:b/>
                <w:color w:val="002060"/>
              </w:rPr>
            </w:pPr>
            <w:r w:rsidRPr="000D740B">
              <w:rPr>
                <w:rFonts w:asciiTheme="minorHAnsi" w:hAnsiTheme="minorHAnsi" w:cstheme="minorHAnsi"/>
                <w:b/>
                <w:color w:val="002060"/>
              </w:rPr>
              <w:t>Introduction</w:t>
            </w:r>
          </w:p>
          <w:p w:rsidR="002F02CD" w:rsidRPr="000D740B" w:rsidRDefault="002F02CD" w:rsidP="00235A9A">
            <w:pPr>
              <w:rPr>
                <w:rFonts w:asciiTheme="minorHAnsi" w:hAnsiTheme="minorHAnsi" w:cstheme="minorHAnsi"/>
                <w:color w:val="002060"/>
              </w:rPr>
            </w:pPr>
            <w:r w:rsidRPr="000D740B">
              <w:rPr>
                <w:rFonts w:asciiTheme="minorHAnsi" w:hAnsiTheme="minorHAnsi" w:cstheme="minorHAnsi"/>
                <w:color w:val="002060"/>
              </w:rPr>
              <w:t>Présentations, difficultés rencontrées et attentes</w:t>
            </w:r>
          </w:p>
          <w:p w:rsidR="002F02CD" w:rsidRPr="000D740B" w:rsidRDefault="002F02CD" w:rsidP="00235A9A">
            <w:pPr>
              <w:rPr>
                <w:rFonts w:asciiTheme="minorHAnsi" w:hAnsiTheme="minorHAnsi" w:cstheme="minorHAnsi"/>
                <w:color w:val="002060"/>
              </w:rPr>
            </w:pPr>
          </w:p>
          <w:p w:rsidR="002F02CD" w:rsidRPr="000D740B" w:rsidRDefault="002F02CD" w:rsidP="00235A9A">
            <w:pPr>
              <w:rPr>
                <w:rFonts w:asciiTheme="minorHAnsi" w:hAnsiTheme="minorHAnsi" w:cstheme="minorHAnsi"/>
                <w:b/>
                <w:color w:val="002060"/>
              </w:rPr>
            </w:pPr>
            <w:r w:rsidRPr="000D740B">
              <w:rPr>
                <w:rFonts w:asciiTheme="minorHAnsi" w:hAnsiTheme="minorHAnsi" w:cstheme="minorHAnsi"/>
                <w:b/>
                <w:color w:val="002060"/>
              </w:rPr>
              <w:t xml:space="preserve">Démarrage des travaux de co-développement : </w:t>
            </w:r>
          </w:p>
          <w:p w:rsidR="002F02CD" w:rsidRPr="000D740B" w:rsidRDefault="002F02CD" w:rsidP="00836817">
            <w:pPr>
              <w:pStyle w:val="Paragraphedeliste"/>
              <w:numPr>
                <w:ilvl w:val="0"/>
                <w:numId w:val="14"/>
              </w:numPr>
              <w:jc w:val="left"/>
              <w:rPr>
                <w:rFonts w:asciiTheme="minorHAnsi" w:hAnsiTheme="minorHAnsi" w:cstheme="minorHAnsi"/>
                <w:color w:val="002060"/>
              </w:rPr>
            </w:pPr>
            <w:r w:rsidRPr="000D740B">
              <w:rPr>
                <w:rFonts w:asciiTheme="minorHAnsi" w:hAnsiTheme="minorHAnsi" w:cstheme="minorHAnsi"/>
                <w:color w:val="002060"/>
              </w:rPr>
              <w:t>Quelle situation aimeriez-vous améliorer ?</w:t>
            </w:r>
          </w:p>
          <w:p w:rsidR="002F02CD" w:rsidRPr="000D740B" w:rsidRDefault="002F02CD" w:rsidP="00836817">
            <w:pPr>
              <w:pStyle w:val="Paragraphedeliste"/>
              <w:numPr>
                <w:ilvl w:val="0"/>
                <w:numId w:val="14"/>
              </w:numPr>
              <w:jc w:val="left"/>
              <w:rPr>
                <w:rFonts w:asciiTheme="minorHAnsi" w:hAnsiTheme="minorHAnsi" w:cstheme="minorHAnsi"/>
                <w:color w:val="002060"/>
              </w:rPr>
            </w:pPr>
            <w:r w:rsidRPr="000D740B">
              <w:rPr>
                <w:rFonts w:asciiTheme="minorHAnsi" w:hAnsiTheme="minorHAnsi" w:cstheme="minorHAnsi"/>
                <w:color w:val="002060"/>
              </w:rPr>
              <w:t xml:space="preserve">Quel serait le premier signe de changement ? </w:t>
            </w:r>
          </w:p>
        </w:tc>
        <w:tc>
          <w:tcPr>
            <w:tcW w:w="3954" w:type="dxa"/>
            <w:vAlign w:val="center"/>
          </w:tcPr>
          <w:p w:rsidR="002F02CD" w:rsidRPr="000D740B" w:rsidRDefault="002F02CD" w:rsidP="00235A9A">
            <w:pPr>
              <w:jc w:val="center"/>
              <w:rPr>
                <w:rFonts w:asciiTheme="minorHAnsi" w:hAnsiTheme="minorHAnsi" w:cstheme="minorHAnsi"/>
                <w:color w:val="002060"/>
              </w:rPr>
            </w:pPr>
            <w:r w:rsidRPr="000D740B">
              <w:rPr>
                <w:rFonts w:asciiTheme="minorHAnsi" w:hAnsiTheme="minorHAnsi" w:cstheme="minorHAnsi"/>
                <w:color w:val="002060"/>
              </w:rPr>
              <w:t>Tour de table</w:t>
            </w:r>
          </w:p>
          <w:p w:rsidR="002F02CD" w:rsidRPr="000D740B" w:rsidRDefault="002F02CD" w:rsidP="00235A9A">
            <w:pPr>
              <w:jc w:val="center"/>
              <w:rPr>
                <w:rFonts w:asciiTheme="minorHAnsi" w:hAnsiTheme="minorHAnsi" w:cstheme="minorHAnsi"/>
                <w:color w:val="002060"/>
              </w:rPr>
            </w:pPr>
            <w:r w:rsidRPr="000D740B">
              <w:rPr>
                <w:rFonts w:asciiTheme="minorHAnsi" w:hAnsiTheme="minorHAnsi" w:cstheme="minorHAnsi"/>
                <w:color w:val="002060"/>
              </w:rPr>
              <w:t>Co-développement</w:t>
            </w:r>
          </w:p>
        </w:tc>
      </w:tr>
      <w:tr w:rsidR="002F02CD" w:rsidRPr="000D740B" w:rsidTr="009021BB">
        <w:trPr>
          <w:cantSplit/>
          <w:trHeight w:val="2616"/>
        </w:trPr>
        <w:tc>
          <w:tcPr>
            <w:tcW w:w="765" w:type="dxa"/>
            <w:shd w:val="clear" w:color="auto" w:fill="F79646" w:themeFill="accent6"/>
            <w:vAlign w:val="center"/>
          </w:tcPr>
          <w:p w:rsidR="002F02CD" w:rsidRPr="009021BB" w:rsidRDefault="002F02CD" w:rsidP="00235A9A">
            <w:pPr>
              <w:jc w:val="center"/>
              <w:rPr>
                <w:rFonts w:asciiTheme="minorHAnsi" w:hAnsiTheme="minorHAnsi" w:cstheme="minorHAnsi"/>
                <w:color w:val="FFFFFF" w:themeColor="background1"/>
              </w:rPr>
            </w:pPr>
            <w:r w:rsidRPr="009021BB">
              <w:rPr>
                <w:rFonts w:asciiTheme="minorHAnsi" w:hAnsiTheme="minorHAnsi" w:cstheme="minorHAnsi"/>
                <w:color w:val="FFFFFF" w:themeColor="background1"/>
              </w:rPr>
              <w:t>10h00</w:t>
            </w:r>
          </w:p>
        </w:tc>
        <w:tc>
          <w:tcPr>
            <w:tcW w:w="9315" w:type="dxa"/>
            <w:vAlign w:val="center"/>
          </w:tcPr>
          <w:p w:rsidR="002F02CD" w:rsidRPr="000D740B" w:rsidRDefault="002F02CD" w:rsidP="00235A9A">
            <w:pPr>
              <w:rPr>
                <w:rFonts w:asciiTheme="minorHAnsi" w:hAnsiTheme="minorHAnsi" w:cstheme="minorHAnsi"/>
                <w:b/>
                <w:color w:val="002060"/>
              </w:rPr>
            </w:pPr>
            <w:r w:rsidRPr="000D740B">
              <w:rPr>
                <w:rFonts w:asciiTheme="minorHAnsi" w:hAnsiTheme="minorHAnsi" w:cstheme="minorHAnsi"/>
                <w:b/>
                <w:color w:val="002060"/>
              </w:rPr>
              <w:t>Echanges d’expériences et de bonnes pratiques sur les points suivants (avec apports pédagogiques amenés par le formateur lors des débriefings)</w:t>
            </w:r>
          </w:p>
          <w:p w:rsidR="002F02CD" w:rsidRPr="000D740B" w:rsidRDefault="002F02CD" w:rsidP="00836817">
            <w:pPr>
              <w:pStyle w:val="Paragraphedeliste"/>
              <w:numPr>
                <w:ilvl w:val="0"/>
                <w:numId w:val="13"/>
              </w:numPr>
              <w:jc w:val="left"/>
              <w:rPr>
                <w:rFonts w:asciiTheme="minorHAnsi" w:hAnsiTheme="minorHAnsi" w:cstheme="minorHAnsi"/>
                <w:color w:val="002060"/>
              </w:rPr>
            </w:pPr>
            <w:r w:rsidRPr="000D740B">
              <w:rPr>
                <w:rFonts w:asciiTheme="minorHAnsi" w:hAnsiTheme="minorHAnsi" w:cstheme="minorHAnsi"/>
                <w:color w:val="002060"/>
              </w:rPr>
              <w:t>Formaliser ses principales missions de manager et d’expert</w:t>
            </w:r>
          </w:p>
          <w:p w:rsidR="002F02CD" w:rsidRPr="000D740B" w:rsidRDefault="002F02CD" w:rsidP="00836817">
            <w:pPr>
              <w:pStyle w:val="Paragraphedeliste"/>
              <w:numPr>
                <w:ilvl w:val="0"/>
                <w:numId w:val="13"/>
              </w:numPr>
              <w:jc w:val="left"/>
              <w:rPr>
                <w:rFonts w:asciiTheme="minorHAnsi" w:hAnsiTheme="minorHAnsi" w:cstheme="minorHAnsi"/>
                <w:color w:val="002060"/>
              </w:rPr>
            </w:pPr>
            <w:r w:rsidRPr="000D740B">
              <w:rPr>
                <w:rFonts w:asciiTheme="minorHAnsi" w:hAnsiTheme="minorHAnsi" w:cstheme="minorHAnsi"/>
                <w:color w:val="002060"/>
              </w:rPr>
              <w:t>Identifier les moments clef auxquels être présent en tant que manager</w:t>
            </w:r>
          </w:p>
          <w:p w:rsidR="002F02CD" w:rsidRPr="000D740B" w:rsidRDefault="002F02CD" w:rsidP="00836817">
            <w:pPr>
              <w:pStyle w:val="Paragraphedeliste"/>
              <w:numPr>
                <w:ilvl w:val="0"/>
                <w:numId w:val="13"/>
              </w:numPr>
              <w:jc w:val="left"/>
              <w:rPr>
                <w:rFonts w:asciiTheme="minorHAnsi" w:hAnsiTheme="minorHAnsi" w:cstheme="minorHAnsi"/>
                <w:b/>
                <w:bCs/>
                <w:i/>
                <w:iCs/>
                <w:color w:val="002060"/>
              </w:rPr>
            </w:pPr>
            <w:r w:rsidRPr="000D740B">
              <w:rPr>
                <w:rFonts w:asciiTheme="minorHAnsi" w:hAnsiTheme="minorHAnsi" w:cstheme="minorHAnsi"/>
                <w:color w:val="002060"/>
              </w:rPr>
              <w:t>Organiser sa disponibilité (en tant qu’expert et manager)</w:t>
            </w:r>
          </w:p>
          <w:p w:rsidR="002F02CD" w:rsidRPr="000D740B" w:rsidRDefault="002F02CD" w:rsidP="00836817">
            <w:pPr>
              <w:pStyle w:val="Paragraphedeliste"/>
              <w:numPr>
                <w:ilvl w:val="0"/>
                <w:numId w:val="13"/>
              </w:numPr>
              <w:jc w:val="left"/>
              <w:rPr>
                <w:rStyle w:val="Emphaseintense"/>
                <w:rFonts w:asciiTheme="minorHAnsi" w:hAnsiTheme="minorHAnsi" w:cstheme="minorHAnsi"/>
                <w:color w:val="002060"/>
              </w:rPr>
            </w:pPr>
            <w:r w:rsidRPr="000D740B">
              <w:rPr>
                <w:rFonts w:asciiTheme="minorHAnsi" w:hAnsiTheme="minorHAnsi" w:cstheme="minorHAnsi"/>
                <w:color w:val="002060"/>
              </w:rPr>
              <w:t>Comment développer sa crédibilité d’expert et de manager ?</w:t>
            </w:r>
          </w:p>
          <w:p w:rsidR="002F02CD" w:rsidRPr="000D740B" w:rsidRDefault="002F02CD" w:rsidP="00235A9A">
            <w:pPr>
              <w:rPr>
                <w:rStyle w:val="Emphaseintense"/>
                <w:rFonts w:asciiTheme="minorHAnsi" w:hAnsiTheme="minorHAnsi" w:cstheme="minorHAnsi"/>
                <w:color w:val="002060"/>
              </w:rPr>
            </w:pPr>
          </w:p>
          <w:p w:rsidR="002F02CD" w:rsidRPr="000D740B" w:rsidRDefault="002F02CD" w:rsidP="00235A9A">
            <w:pPr>
              <w:ind w:left="403"/>
              <w:rPr>
                <w:rStyle w:val="Emphaseintense"/>
                <w:rFonts w:asciiTheme="minorHAnsi" w:hAnsiTheme="minorHAnsi" w:cstheme="minorHAnsi"/>
                <w:b w:val="0"/>
                <w:i w:val="0"/>
                <w:color w:val="002060"/>
              </w:rPr>
            </w:pPr>
            <w:r w:rsidRPr="000D740B">
              <w:rPr>
                <w:rStyle w:val="Emphaseintense"/>
                <w:rFonts w:asciiTheme="minorHAnsi" w:hAnsiTheme="minorHAnsi" w:cstheme="minorHAnsi"/>
                <w:color w:val="002060"/>
              </w:rPr>
              <w:t>Apports pédagogiques : Les missions du manager / les missions de l’expert, la crédibilité du manager / crédibilité de l’expert, passer du « faire » au « faire-faire », contrôle et lâcher-prise dans le management.</w:t>
            </w:r>
          </w:p>
          <w:p w:rsidR="002F02CD" w:rsidRPr="000D740B" w:rsidRDefault="002F02CD" w:rsidP="00235A9A">
            <w:pPr>
              <w:rPr>
                <w:rStyle w:val="Emphaseintense"/>
                <w:rFonts w:asciiTheme="minorHAnsi" w:hAnsiTheme="minorHAnsi" w:cstheme="minorHAnsi"/>
                <w:b w:val="0"/>
                <w:i w:val="0"/>
                <w:color w:val="002060"/>
              </w:rPr>
            </w:pPr>
          </w:p>
          <w:p w:rsidR="002F02CD" w:rsidRPr="000D740B" w:rsidRDefault="002F02CD" w:rsidP="00235A9A">
            <w:pPr>
              <w:rPr>
                <w:rFonts w:asciiTheme="minorHAnsi" w:hAnsiTheme="minorHAnsi" w:cstheme="minorHAnsi"/>
                <w:bCs/>
                <w:iCs/>
                <w:color w:val="002060"/>
              </w:rPr>
            </w:pPr>
            <w:r w:rsidRPr="000D740B">
              <w:rPr>
                <w:rStyle w:val="Emphaseintense"/>
                <w:rFonts w:asciiTheme="minorHAnsi" w:hAnsiTheme="minorHAnsi" w:cstheme="minorHAnsi"/>
                <w:color w:val="002060"/>
              </w:rPr>
              <w:t xml:space="preserve">NOTRE PARTI PRIS : Ces apports pédagogiques seront présentés aux stagiaires pour rebondir et animer les débats au cours et entre les ateliers. Ces apports pédagogiques pourront être amenés comme base de réflexion ou alors en débriefing des travaux d’atelier. </w:t>
            </w:r>
          </w:p>
        </w:tc>
        <w:tc>
          <w:tcPr>
            <w:tcW w:w="3954" w:type="dxa"/>
            <w:vAlign w:val="center"/>
          </w:tcPr>
          <w:p w:rsidR="002F02CD" w:rsidRPr="000D740B" w:rsidRDefault="002F02CD" w:rsidP="00235A9A">
            <w:pPr>
              <w:jc w:val="center"/>
              <w:rPr>
                <w:rStyle w:val="Emphaseintense"/>
                <w:rFonts w:asciiTheme="minorHAnsi" w:hAnsiTheme="minorHAnsi" w:cstheme="minorHAnsi"/>
                <w:b w:val="0"/>
                <w:i w:val="0"/>
                <w:color w:val="002060"/>
              </w:rPr>
            </w:pPr>
            <w:r w:rsidRPr="000D740B">
              <w:rPr>
                <w:rStyle w:val="Emphaseintense"/>
                <w:rFonts w:asciiTheme="minorHAnsi" w:hAnsiTheme="minorHAnsi" w:cstheme="minorHAnsi"/>
                <w:color w:val="002060"/>
              </w:rPr>
              <w:t>Co-développement</w:t>
            </w:r>
          </w:p>
          <w:p w:rsidR="002F02CD" w:rsidRPr="000D740B" w:rsidRDefault="002F02CD" w:rsidP="00235A9A">
            <w:pPr>
              <w:jc w:val="center"/>
              <w:rPr>
                <w:rStyle w:val="Emphaseintense"/>
                <w:rFonts w:asciiTheme="minorHAnsi" w:hAnsiTheme="minorHAnsi" w:cstheme="minorHAnsi"/>
                <w:b w:val="0"/>
                <w:i w:val="0"/>
                <w:color w:val="002060"/>
              </w:rPr>
            </w:pPr>
          </w:p>
          <w:p w:rsidR="002F02CD" w:rsidRPr="000D740B" w:rsidRDefault="002F02CD" w:rsidP="00235A9A">
            <w:pPr>
              <w:jc w:val="center"/>
              <w:rPr>
                <w:rStyle w:val="Emphaseintense"/>
                <w:rFonts w:asciiTheme="minorHAnsi" w:hAnsiTheme="minorHAnsi" w:cstheme="minorHAnsi"/>
                <w:b w:val="0"/>
                <w:i w:val="0"/>
                <w:color w:val="002060"/>
              </w:rPr>
            </w:pPr>
          </w:p>
          <w:p w:rsidR="002F02CD" w:rsidRPr="000D740B" w:rsidRDefault="002F02CD" w:rsidP="00235A9A">
            <w:pPr>
              <w:jc w:val="center"/>
              <w:rPr>
                <w:rStyle w:val="Emphaseintense"/>
                <w:rFonts w:asciiTheme="minorHAnsi" w:hAnsiTheme="minorHAnsi" w:cstheme="minorHAnsi"/>
                <w:b w:val="0"/>
                <w:i w:val="0"/>
                <w:color w:val="002060"/>
              </w:rPr>
            </w:pPr>
          </w:p>
          <w:p w:rsidR="002F02CD" w:rsidRPr="000D740B" w:rsidRDefault="002F02CD" w:rsidP="00235A9A">
            <w:pPr>
              <w:jc w:val="center"/>
              <w:rPr>
                <w:rStyle w:val="Emphaseintense"/>
                <w:rFonts w:asciiTheme="minorHAnsi" w:hAnsiTheme="minorHAnsi" w:cstheme="minorHAnsi"/>
                <w:b w:val="0"/>
                <w:i w:val="0"/>
                <w:color w:val="002060"/>
              </w:rPr>
            </w:pPr>
            <w:r w:rsidRPr="000D740B">
              <w:rPr>
                <w:rStyle w:val="Emphaseintense"/>
                <w:rFonts w:asciiTheme="minorHAnsi" w:hAnsiTheme="minorHAnsi" w:cstheme="minorHAnsi"/>
                <w:color w:val="002060"/>
              </w:rPr>
              <w:t>Exercice métaphorique: les baguettes</w:t>
            </w:r>
          </w:p>
          <w:p w:rsidR="002F02CD" w:rsidRPr="000D740B" w:rsidRDefault="002F02CD" w:rsidP="00235A9A">
            <w:pPr>
              <w:jc w:val="center"/>
              <w:rPr>
                <w:rFonts w:asciiTheme="minorHAnsi" w:hAnsiTheme="minorHAnsi" w:cstheme="minorHAnsi"/>
                <w:bCs/>
                <w:iCs/>
                <w:color w:val="002060"/>
              </w:rPr>
            </w:pPr>
            <w:r w:rsidRPr="000D740B">
              <w:rPr>
                <w:rStyle w:val="Emphaseintense"/>
                <w:rFonts w:asciiTheme="minorHAnsi" w:hAnsiTheme="minorHAnsi" w:cstheme="minorHAnsi"/>
                <w:color w:val="002060"/>
              </w:rPr>
              <w:t xml:space="preserve">A travers cet exercice, les managers distingueront les modes de management qu’ils peuvent utiliser, les deux dimensions du management : contrôle et lâcher-prise et  certains aspects non-verbaux de la communication. </w:t>
            </w:r>
          </w:p>
        </w:tc>
      </w:tr>
      <w:tr w:rsidR="002F02CD" w:rsidRPr="000D740B" w:rsidTr="009021BB">
        <w:trPr>
          <w:cantSplit/>
          <w:trHeight w:val="402"/>
        </w:trPr>
        <w:tc>
          <w:tcPr>
            <w:tcW w:w="765" w:type="dxa"/>
            <w:shd w:val="clear" w:color="auto" w:fill="F79646" w:themeFill="accent6"/>
            <w:vAlign w:val="center"/>
          </w:tcPr>
          <w:p w:rsidR="002F02CD" w:rsidRPr="009021BB" w:rsidRDefault="002F02CD" w:rsidP="00235A9A">
            <w:pPr>
              <w:jc w:val="center"/>
              <w:rPr>
                <w:rFonts w:asciiTheme="minorHAnsi" w:hAnsiTheme="minorHAnsi" w:cstheme="minorHAnsi"/>
                <w:color w:val="FFFFFF" w:themeColor="background1"/>
              </w:rPr>
            </w:pPr>
            <w:r w:rsidRPr="009021BB">
              <w:rPr>
                <w:rFonts w:asciiTheme="minorHAnsi" w:hAnsiTheme="minorHAnsi" w:cstheme="minorHAnsi"/>
                <w:color w:val="FFFFFF" w:themeColor="background1"/>
              </w:rPr>
              <w:t>12h30</w:t>
            </w:r>
          </w:p>
        </w:tc>
        <w:tc>
          <w:tcPr>
            <w:tcW w:w="9315" w:type="dxa"/>
            <w:vAlign w:val="center"/>
          </w:tcPr>
          <w:p w:rsidR="002F02CD" w:rsidRPr="000D740B" w:rsidRDefault="002F02CD" w:rsidP="00235A9A">
            <w:pPr>
              <w:rPr>
                <w:rStyle w:val="Emphaseintense"/>
                <w:rFonts w:asciiTheme="minorHAnsi" w:hAnsiTheme="minorHAnsi" w:cstheme="minorHAnsi"/>
                <w:i w:val="0"/>
                <w:color w:val="002060"/>
              </w:rPr>
            </w:pPr>
            <w:r w:rsidRPr="000D740B">
              <w:rPr>
                <w:rStyle w:val="Emphaseintense"/>
                <w:rFonts w:asciiTheme="minorHAnsi" w:hAnsiTheme="minorHAnsi" w:cstheme="minorHAnsi"/>
                <w:color w:val="002060"/>
              </w:rPr>
              <w:t>Plan de progrès personnalisé : « quelles actions allez-vous mettre en œuvre en priorité ? »</w:t>
            </w:r>
          </w:p>
        </w:tc>
        <w:tc>
          <w:tcPr>
            <w:tcW w:w="3954" w:type="dxa"/>
            <w:vAlign w:val="center"/>
          </w:tcPr>
          <w:p w:rsidR="002F02CD" w:rsidRPr="000D740B" w:rsidRDefault="002F02CD" w:rsidP="00235A9A">
            <w:pPr>
              <w:jc w:val="center"/>
              <w:rPr>
                <w:rStyle w:val="Emphaseintense"/>
                <w:rFonts w:asciiTheme="minorHAnsi" w:hAnsiTheme="minorHAnsi" w:cstheme="minorHAnsi"/>
                <w:b w:val="0"/>
                <w:i w:val="0"/>
                <w:color w:val="002060"/>
              </w:rPr>
            </w:pPr>
            <w:r w:rsidRPr="000D740B">
              <w:rPr>
                <w:rStyle w:val="Emphaseintense"/>
                <w:rFonts w:asciiTheme="minorHAnsi" w:hAnsiTheme="minorHAnsi" w:cstheme="minorHAnsi"/>
                <w:color w:val="002060"/>
              </w:rPr>
              <w:t>Tour de table</w:t>
            </w:r>
          </w:p>
        </w:tc>
      </w:tr>
      <w:tr w:rsidR="002F02CD" w:rsidRPr="000D740B" w:rsidTr="009021BB">
        <w:trPr>
          <w:cantSplit/>
          <w:trHeight w:val="415"/>
        </w:trPr>
        <w:tc>
          <w:tcPr>
            <w:tcW w:w="765" w:type="dxa"/>
            <w:shd w:val="clear" w:color="auto" w:fill="F79646" w:themeFill="accent6"/>
            <w:vAlign w:val="center"/>
          </w:tcPr>
          <w:p w:rsidR="002F02CD" w:rsidRPr="009021BB" w:rsidRDefault="002F02CD" w:rsidP="00235A9A">
            <w:pPr>
              <w:jc w:val="center"/>
              <w:rPr>
                <w:rFonts w:asciiTheme="minorHAnsi" w:hAnsiTheme="minorHAnsi" w:cstheme="minorHAnsi"/>
                <w:color w:val="FFFFFF" w:themeColor="background1"/>
              </w:rPr>
            </w:pPr>
            <w:r w:rsidRPr="009021BB">
              <w:rPr>
                <w:rFonts w:asciiTheme="minorHAnsi" w:hAnsiTheme="minorHAnsi" w:cstheme="minorHAnsi"/>
                <w:color w:val="FFFFFF" w:themeColor="background1"/>
              </w:rPr>
              <w:t>13h00</w:t>
            </w:r>
          </w:p>
        </w:tc>
        <w:tc>
          <w:tcPr>
            <w:tcW w:w="13269" w:type="dxa"/>
            <w:gridSpan w:val="2"/>
            <w:vAlign w:val="center"/>
          </w:tcPr>
          <w:p w:rsidR="002F02CD" w:rsidRPr="000D740B" w:rsidRDefault="002F02CD" w:rsidP="00235A9A">
            <w:pPr>
              <w:rPr>
                <w:rStyle w:val="Emphaseintense"/>
                <w:rFonts w:asciiTheme="minorHAnsi" w:hAnsiTheme="minorHAnsi" w:cstheme="minorHAnsi"/>
                <w:b w:val="0"/>
                <w:i w:val="0"/>
                <w:color w:val="002060"/>
              </w:rPr>
            </w:pPr>
            <w:r w:rsidRPr="000D740B">
              <w:rPr>
                <w:rStyle w:val="Emphaseintense"/>
                <w:rFonts w:asciiTheme="minorHAnsi" w:hAnsiTheme="minorHAnsi" w:cstheme="minorHAnsi"/>
                <w:color w:val="002060"/>
              </w:rPr>
              <w:t>Fin de la session</w:t>
            </w:r>
          </w:p>
        </w:tc>
      </w:tr>
    </w:tbl>
    <w:p w:rsidR="002F02CD" w:rsidRPr="001E7C7B" w:rsidRDefault="002F02CD" w:rsidP="002F02CD">
      <w:pPr>
        <w:rPr>
          <w:rStyle w:val="Emphaseintense"/>
          <w:rFonts w:asciiTheme="minorHAnsi" w:hAnsiTheme="minorHAnsi"/>
          <w:b w:val="0"/>
          <w:i w:val="0"/>
          <w:color w:val="1F497D" w:themeColor="text2"/>
        </w:rPr>
      </w:pPr>
      <w:r>
        <w:rPr>
          <w:rStyle w:val="Emphaseintense"/>
          <w:rFonts w:asciiTheme="minorHAnsi" w:hAnsiTheme="minorHAnsi"/>
          <w:b w:val="0"/>
          <w:i w:val="0"/>
          <w:color w:val="1F497D" w:themeColor="text2"/>
        </w:rPr>
        <w:t>Ce module peut être également réalisé l’après midi entre 14h et 18h.</w:t>
      </w:r>
    </w:p>
    <w:p w:rsidR="002F02CD" w:rsidRDefault="002F02CD" w:rsidP="002F02CD">
      <w:pPr>
        <w:jc w:val="left"/>
        <w:rPr>
          <w:rFonts w:cstheme="minorHAnsi"/>
          <w:szCs w:val="18"/>
        </w:rPr>
      </w:pPr>
    </w:p>
    <w:p w:rsidR="002F02CD" w:rsidRDefault="002F02CD" w:rsidP="002F02CD">
      <w:pPr>
        <w:jc w:val="left"/>
        <w:rPr>
          <w:rFonts w:cstheme="minorHAnsi"/>
          <w:szCs w:val="18"/>
        </w:rPr>
      </w:pPr>
    </w:p>
    <w:p w:rsidR="003027F6" w:rsidRPr="002B3421" w:rsidRDefault="003027F6" w:rsidP="003027F6">
      <w:pPr>
        <w:pStyle w:val="Titre2"/>
        <w:pBdr>
          <w:bottom w:val="single" w:sz="4" w:space="0" w:color="auto"/>
        </w:pBdr>
        <w:shd w:val="clear" w:color="auto" w:fill="F79646" w:themeFill="accent6"/>
        <w:ind w:firstLine="708"/>
        <w:jc w:val="left"/>
        <w:rPr>
          <w:color w:val="FFFFFF" w:themeColor="background1"/>
          <w:sz w:val="28"/>
        </w:rPr>
      </w:pPr>
      <w:r w:rsidRPr="002B3421">
        <w:rPr>
          <w:color w:val="FFFFFF" w:themeColor="background1"/>
          <w:sz w:val="28"/>
        </w:rPr>
        <w:t xml:space="preserve">REUSSIR EN EQUIPE AVEC LES PROFILS BELBIN </w:t>
      </w:r>
    </w:p>
    <w:p w:rsidR="003027F6" w:rsidRDefault="003027F6" w:rsidP="003027F6">
      <w:pPr>
        <w:rPr>
          <w:rFonts w:asciiTheme="minorHAnsi" w:hAnsiTheme="minorHAnsi" w:cs="Tahoma"/>
          <w:b/>
        </w:rPr>
      </w:pPr>
      <w:r>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888640" behindDoc="0" locked="0" layoutInCell="1" allowOverlap="1" wp14:anchorId="2BD33BB0" wp14:editId="61A5AB9F">
                <wp:simplePos x="0" y="0"/>
                <wp:positionH relativeFrom="column">
                  <wp:posOffset>5080</wp:posOffset>
                </wp:positionH>
                <wp:positionV relativeFrom="paragraph">
                  <wp:posOffset>22860</wp:posOffset>
                </wp:positionV>
                <wp:extent cx="1000125" cy="344805"/>
                <wp:effectExtent l="0" t="0" r="28575" b="17145"/>
                <wp:wrapNone/>
                <wp:docPr id="4" name="Rectangle 4"/>
                <wp:cNvGraphicFramePr/>
                <a:graphic xmlns:a="http://schemas.openxmlformats.org/drawingml/2006/main">
                  <a:graphicData uri="http://schemas.microsoft.com/office/word/2010/wordprocessingShape">
                    <wps:wsp>
                      <wps:cNvSpPr/>
                      <wps:spPr>
                        <a:xfrm>
                          <a:off x="0" y="0"/>
                          <a:ext cx="1000125" cy="344805"/>
                        </a:xfrm>
                        <a:prstGeom prst="rect">
                          <a:avLst/>
                        </a:prstGeom>
                      </wps:spPr>
                      <wps:style>
                        <a:lnRef idx="2">
                          <a:schemeClr val="accent6"/>
                        </a:lnRef>
                        <a:fillRef idx="1">
                          <a:schemeClr val="lt1"/>
                        </a:fillRef>
                        <a:effectRef idx="0">
                          <a:schemeClr val="accent6"/>
                        </a:effectRef>
                        <a:fontRef idx="minor">
                          <a:schemeClr val="dk1"/>
                        </a:fontRef>
                      </wps:style>
                      <wps:txbx>
                        <w:txbxContent>
                          <w:p w:rsidR="00703D73" w:rsidRPr="00F70390" w:rsidRDefault="00703D73" w:rsidP="003027F6">
                            <w:pPr>
                              <w:jc w:val="center"/>
                              <w:rPr>
                                <w:b/>
                                <w:color w:val="E36C0A" w:themeColor="accent6" w:themeShade="BF"/>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F70390">
                              <w:rPr>
                                <w:b/>
                                <w:color w:val="E36C0A" w:themeColor="accent6" w:themeShade="BF"/>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2 jours</w:t>
                            </w:r>
                          </w:p>
                          <w:p w:rsidR="00703D73" w:rsidRPr="002B3421" w:rsidRDefault="00703D73" w:rsidP="003027F6">
                            <w:pP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55" style="position:absolute;left:0;text-align:left;margin-left:.4pt;margin-top:1.8pt;width:78.75pt;height:27.1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" fillcolor="white [3201]" strokecolor="#f79646 [3209]" strokeweight="2pt">
                <v:textbox>
                  <w:txbxContent>
                    <w:p w:rsidR="00703D73" w:rsidRPr="00F70390" w:rsidRDefault="00703D73" w:rsidP="003027F6">
                      <w:pPr>
                        <w:jc w:val="center"/>
                        <w:rPr>
                          <w:b/>
                          <w:color w:val="E36C0A" w:themeColor="accent6" w:themeShade="BF"/>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F70390">
                        <w:rPr>
                          <w:b/>
                          <w:color w:val="E36C0A" w:themeColor="accent6" w:themeShade="BF"/>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2 jours</w:t>
                      </w:r>
                    </w:p>
                    <w:p w:rsidR="00703D73" w:rsidRPr="002B3421" w:rsidRDefault="00703D73" w:rsidP="003027F6">
                      <w:pPr>
                        <w:rPr>
                          <w:sz w:val="18"/>
                        </w:rPr>
                      </w:pPr>
                    </w:p>
                  </w:txbxContent>
                </v:textbox>
              </v:rect>
            </w:pict>
          </mc:Fallback>
        </mc:AlternateContent>
      </w:r>
      <w:r>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889664" behindDoc="0" locked="0" layoutInCell="1" allowOverlap="1" wp14:anchorId="2BB5E70D" wp14:editId="7C6DB3F6">
                <wp:simplePos x="0" y="0"/>
                <wp:positionH relativeFrom="column">
                  <wp:posOffset>3100070</wp:posOffset>
                </wp:positionH>
                <wp:positionV relativeFrom="paragraph">
                  <wp:posOffset>21590</wp:posOffset>
                </wp:positionV>
                <wp:extent cx="5794375" cy="1306195"/>
                <wp:effectExtent l="57150" t="19050" r="73025" b="103505"/>
                <wp:wrapNone/>
                <wp:docPr id="5" name="Arrondir un rectangle avec un coin diagonal 5"/>
                <wp:cNvGraphicFramePr/>
                <a:graphic xmlns:a="http://schemas.openxmlformats.org/drawingml/2006/main">
                  <a:graphicData uri="http://schemas.microsoft.com/office/word/2010/wordprocessingShape">
                    <wps:wsp>
                      <wps:cNvSpPr/>
                      <wps:spPr>
                        <a:xfrm>
                          <a:off x="0" y="0"/>
                          <a:ext cx="5794375" cy="1306195"/>
                        </a:xfrm>
                        <a:prstGeom prst="round2DiagRect">
                          <a:avLst/>
                        </a:prstGeom>
                      </wps:spPr>
                      <wps:style>
                        <a:lnRef idx="1">
                          <a:schemeClr val="accent6"/>
                        </a:lnRef>
                        <a:fillRef idx="3">
                          <a:schemeClr val="accent6"/>
                        </a:fillRef>
                        <a:effectRef idx="2">
                          <a:schemeClr val="accent6"/>
                        </a:effectRef>
                        <a:fontRef idx="minor">
                          <a:schemeClr val="lt1"/>
                        </a:fontRef>
                      </wps:style>
                      <wps:txbx>
                        <w:txbxContent>
                          <w:p w:rsidR="00703D73" w:rsidRDefault="00703D73" w:rsidP="003027F6">
                            <w:p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E640FC" w:rsidRDefault="00703D73" w:rsidP="003027F6">
                            <w:pPr>
                              <w:pStyle w:val="Paragraphedeliste"/>
                              <w:numPr>
                                <w:ilvl w:val="0"/>
                                <w:numId w:val="40"/>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E640FC">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Comprendre les prérequis nécessaires à la performance d’équipe et ses mécanismes</w:t>
                            </w:r>
                          </w:p>
                          <w:p w:rsidR="00703D73" w:rsidRPr="00E640FC" w:rsidRDefault="00703D73" w:rsidP="003027F6">
                            <w:pPr>
                              <w:pStyle w:val="Paragraphedeliste"/>
                              <w:numPr>
                                <w:ilvl w:val="0"/>
                                <w:numId w:val="40"/>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E640FC">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Distinguer équipe et groupe de travail</w:t>
                            </w:r>
                          </w:p>
                          <w:p w:rsidR="00703D73" w:rsidRPr="00E640FC" w:rsidRDefault="00703D73" w:rsidP="003027F6">
                            <w:pPr>
                              <w:pStyle w:val="Paragraphedeliste"/>
                              <w:numPr>
                                <w:ilvl w:val="0"/>
                                <w:numId w:val="40"/>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E640FC">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Développer une vision systémique de l’équipe et comprendre que l’équipe est plus qu’une somme d’individus.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ndir un rectangle avec un coin diagonal 5" o:spid="_x0000_s1056" style="position:absolute;left:0;text-align:left;margin-left:244.1pt;margin-top:1.7pt;width:456.25pt;height:102.8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794375,13061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" adj="-11796480,,5400" path="m217704,l5794375,r,l5794375,1088491v,120235,-97469,217704,-217704,217704l,1306195r,l,217704c,97469,97469,,217704,xe" fillcolor="#9a4906 [1641]" strokecolor="#f68c36 [3049]">
                <v:fill color2="#f68a32 [3017]" rotate="t" angle="180" colors="0 #cb6c1d;52429f #ff8f2a;1 #ff8f26" focus="100%" type="gradient">
                  <o:fill v:ext="view" type="gradientUnscaled"/>
                </v:fill>
                <v:stroke joinstyle="miter"/>
                <v:shadow on="t" color="black" opacity="22937f" origin=",.5" offset="0,.63889mm"/>
                <v:formulas/>
                <v:path arrowok="t" o:connecttype="custom" o:connectlocs="217704,0;5794375,0;5794375,0;5794375,1088491;5576671,1306195;0,1306195;0,1306195;0,217704;217704,0" o:connectangles="0,0,0,0,0,0,0,0,0" textboxrect="0,0,5794375,1306195"/>
                <v:textbox>
                  <w:txbxContent>
                    <w:p w:rsidR="00703D73" w:rsidRDefault="00703D73" w:rsidP="003027F6">
                      <w:p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E640FC" w:rsidRDefault="00703D73" w:rsidP="003027F6">
                      <w:pPr>
                        <w:pStyle w:val="Paragraphedeliste"/>
                        <w:numPr>
                          <w:ilvl w:val="0"/>
                          <w:numId w:val="40"/>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E640FC">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Comprendre les prérequis nécessaires à la performance d’équipe et ses mécanismes</w:t>
                      </w:r>
                    </w:p>
                    <w:p w:rsidR="00703D73" w:rsidRPr="00E640FC" w:rsidRDefault="00703D73" w:rsidP="003027F6">
                      <w:pPr>
                        <w:pStyle w:val="Paragraphedeliste"/>
                        <w:numPr>
                          <w:ilvl w:val="0"/>
                          <w:numId w:val="40"/>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E640FC">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Distinguer équipe et groupe de travail</w:t>
                      </w:r>
                    </w:p>
                    <w:p w:rsidR="00703D73" w:rsidRPr="00E640FC" w:rsidRDefault="00703D73" w:rsidP="003027F6">
                      <w:pPr>
                        <w:pStyle w:val="Paragraphedeliste"/>
                        <w:numPr>
                          <w:ilvl w:val="0"/>
                          <w:numId w:val="40"/>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E640FC">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Développer une vision systémique de l’équipe et comprendre que l’équipe est plus qu’une somme d’individus.</w:t>
                      </w:r>
                    </w:p>
                  </w:txbxContent>
                </v:textbox>
              </v:shape>
            </w:pict>
          </mc:Fallback>
        </mc:AlternateContent>
      </w:r>
    </w:p>
    <w:p w:rsidR="003027F6" w:rsidRDefault="003027F6" w:rsidP="003027F6">
      <w:pPr>
        <w:rPr>
          <w:rFonts w:asciiTheme="minorHAnsi" w:hAnsiTheme="minorHAnsi" w:cs="Tahoma"/>
          <w:b/>
        </w:rPr>
      </w:pPr>
    </w:p>
    <w:p w:rsidR="003027F6" w:rsidRDefault="003027F6" w:rsidP="003027F6">
      <w:pPr>
        <w:pStyle w:val="Default"/>
        <w:rPr>
          <w:szCs w:val="20"/>
        </w:rPr>
      </w:pPr>
    </w:p>
    <w:p w:rsidR="003027F6" w:rsidRDefault="003027F6" w:rsidP="003027F6">
      <w:pPr>
        <w:pStyle w:val="Default"/>
        <w:rPr>
          <w:b/>
          <w:bCs/>
          <w:i/>
          <w:iCs/>
          <w:szCs w:val="20"/>
        </w:rPr>
      </w:pPr>
      <w:r>
        <w:rPr>
          <w:b/>
          <w:bCs/>
          <w:i/>
          <w:iCs/>
          <w:szCs w:val="20"/>
        </w:rPr>
        <w:br/>
      </w:r>
    </w:p>
    <w:p w:rsidR="003027F6" w:rsidRDefault="003027F6" w:rsidP="003027F6">
      <w:pPr>
        <w:pStyle w:val="Default"/>
        <w:rPr>
          <w:b/>
          <w:bCs/>
          <w:i/>
          <w:iCs/>
          <w:szCs w:val="20"/>
        </w:rPr>
      </w:pPr>
    </w:p>
    <w:tbl>
      <w:tblPr>
        <w:tblStyle w:val="Grilledutableau"/>
        <w:tblpPr w:leftFromText="141" w:rightFromText="141" w:vertAnchor="text" w:tblpY="738"/>
        <w:tblW w:w="0" w:type="auto"/>
        <w:tblLayout w:type="fixed"/>
        <w:tblLook w:val="04A0" w:firstRow="1" w:lastRow="0" w:firstColumn="1" w:lastColumn="0" w:noHBand="0" w:noVBand="1"/>
      </w:tblPr>
      <w:tblGrid>
        <w:gridCol w:w="392"/>
        <w:gridCol w:w="3402"/>
        <w:gridCol w:w="6849"/>
        <w:gridCol w:w="3536"/>
      </w:tblGrid>
      <w:tr w:rsidR="003027F6" w:rsidRPr="00EE4A10" w:rsidTr="0035497B">
        <w:trPr>
          <w:cantSplit/>
          <w:trHeight w:val="419"/>
        </w:trPr>
        <w:tc>
          <w:tcPr>
            <w:tcW w:w="392" w:type="dxa"/>
            <w:textDirection w:val="btLr"/>
            <w:vAlign w:val="bottom"/>
          </w:tcPr>
          <w:p w:rsidR="003027F6" w:rsidRPr="00EE4A10" w:rsidRDefault="003027F6" w:rsidP="0035497B">
            <w:pPr>
              <w:spacing w:line="276" w:lineRule="auto"/>
              <w:ind w:left="113" w:right="113"/>
              <w:jc w:val="center"/>
              <w:rPr>
                <w:rFonts w:asciiTheme="minorHAnsi" w:hAnsiTheme="minorHAnsi"/>
                <w:color w:val="002060"/>
              </w:rPr>
            </w:pPr>
          </w:p>
        </w:tc>
        <w:tc>
          <w:tcPr>
            <w:tcW w:w="3402" w:type="dxa"/>
            <w:vAlign w:val="center"/>
          </w:tcPr>
          <w:p w:rsidR="003027F6" w:rsidRPr="00EE4A10" w:rsidRDefault="003027F6" w:rsidP="0035497B">
            <w:pPr>
              <w:jc w:val="center"/>
              <w:rPr>
                <w:rFonts w:asciiTheme="minorHAnsi" w:hAnsiTheme="minorHAnsi"/>
                <w:b/>
                <w:color w:val="002060"/>
              </w:rPr>
            </w:pPr>
            <w:r w:rsidRPr="00EE4A10">
              <w:rPr>
                <w:rFonts w:asciiTheme="minorHAnsi" w:hAnsiTheme="minorHAnsi"/>
                <w:b/>
                <w:color w:val="002060"/>
              </w:rPr>
              <w:t>Séquences</w:t>
            </w:r>
          </w:p>
        </w:tc>
        <w:tc>
          <w:tcPr>
            <w:tcW w:w="6849" w:type="dxa"/>
            <w:vAlign w:val="center"/>
          </w:tcPr>
          <w:p w:rsidR="003027F6" w:rsidRPr="00EE4A10" w:rsidRDefault="003027F6" w:rsidP="0035497B">
            <w:pPr>
              <w:jc w:val="center"/>
              <w:rPr>
                <w:rFonts w:asciiTheme="minorHAnsi" w:hAnsiTheme="minorHAnsi"/>
                <w:b/>
                <w:color w:val="002060"/>
              </w:rPr>
            </w:pPr>
            <w:r w:rsidRPr="00EE4A10">
              <w:rPr>
                <w:rFonts w:asciiTheme="minorHAnsi" w:hAnsiTheme="minorHAnsi"/>
                <w:b/>
                <w:color w:val="002060"/>
              </w:rPr>
              <w:t>Description</w:t>
            </w:r>
          </w:p>
        </w:tc>
        <w:tc>
          <w:tcPr>
            <w:tcW w:w="3536" w:type="dxa"/>
            <w:vAlign w:val="center"/>
          </w:tcPr>
          <w:p w:rsidR="003027F6" w:rsidRPr="00EE4A10" w:rsidRDefault="003027F6" w:rsidP="0035497B">
            <w:pPr>
              <w:jc w:val="center"/>
              <w:rPr>
                <w:rFonts w:asciiTheme="minorHAnsi" w:hAnsiTheme="minorHAnsi"/>
                <w:b/>
                <w:color w:val="002060"/>
              </w:rPr>
            </w:pPr>
            <w:r w:rsidRPr="00EE4A10">
              <w:rPr>
                <w:rFonts w:asciiTheme="minorHAnsi" w:hAnsiTheme="minorHAnsi"/>
                <w:b/>
                <w:color w:val="002060"/>
              </w:rPr>
              <w:t xml:space="preserve">Pédagogie employée </w:t>
            </w:r>
          </w:p>
        </w:tc>
      </w:tr>
      <w:tr w:rsidR="003027F6" w:rsidRPr="00EE4A10" w:rsidTr="003027F6">
        <w:trPr>
          <w:cantSplit/>
          <w:trHeight w:val="510"/>
        </w:trPr>
        <w:tc>
          <w:tcPr>
            <w:tcW w:w="392" w:type="dxa"/>
            <w:vMerge w:val="restart"/>
            <w:shd w:val="clear" w:color="auto" w:fill="F79646" w:themeFill="accent6"/>
            <w:textDirection w:val="btLr"/>
            <w:vAlign w:val="center"/>
          </w:tcPr>
          <w:p w:rsidR="003027F6" w:rsidRPr="00CD3B79" w:rsidRDefault="003027F6" w:rsidP="0035497B">
            <w:pPr>
              <w:ind w:left="113" w:right="113"/>
              <w:jc w:val="center"/>
              <w:rPr>
                <w:rFonts w:asciiTheme="minorHAnsi" w:hAnsiTheme="minorHAnsi"/>
                <w:color w:val="FFFFFF" w:themeColor="background1"/>
              </w:rPr>
            </w:pPr>
            <w:r w:rsidRPr="00CD3B79">
              <w:rPr>
                <w:rFonts w:asciiTheme="minorHAnsi" w:hAnsiTheme="minorHAnsi"/>
                <w:color w:val="FFFFFF" w:themeColor="background1"/>
              </w:rPr>
              <w:t>Jour 1</w:t>
            </w:r>
          </w:p>
        </w:tc>
        <w:tc>
          <w:tcPr>
            <w:tcW w:w="3402" w:type="dxa"/>
            <w:vAlign w:val="center"/>
          </w:tcPr>
          <w:p w:rsidR="003027F6" w:rsidRPr="00EE4A10" w:rsidRDefault="003027F6" w:rsidP="0035497B">
            <w:pPr>
              <w:jc w:val="left"/>
              <w:rPr>
                <w:rFonts w:asciiTheme="minorHAnsi" w:hAnsiTheme="minorHAnsi"/>
                <w:color w:val="002060"/>
              </w:rPr>
            </w:pPr>
            <w:r w:rsidRPr="00EE4A10">
              <w:rPr>
                <w:rFonts w:asciiTheme="minorHAnsi" w:hAnsiTheme="minorHAnsi"/>
                <w:b/>
                <w:smallCaps/>
                <w:color w:val="002060"/>
              </w:rPr>
              <w:t>Les fondamentaux de la performance d’équipe</w:t>
            </w:r>
          </w:p>
        </w:tc>
        <w:tc>
          <w:tcPr>
            <w:tcW w:w="6849" w:type="dxa"/>
            <w:vAlign w:val="center"/>
          </w:tcPr>
          <w:p w:rsidR="003027F6" w:rsidRPr="00EE4A10" w:rsidRDefault="003027F6" w:rsidP="0035497B">
            <w:pPr>
              <w:jc w:val="left"/>
              <w:rPr>
                <w:rFonts w:asciiTheme="minorHAnsi" w:hAnsiTheme="minorHAnsi"/>
                <w:b/>
                <w:color w:val="002060"/>
              </w:rPr>
            </w:pPr>
            <w:r w:rsidRPr="00EE4A10">
              <w:rPr>
                <w:rFonts w:asciiTheme="minorHAnsi" w:hAnsiTheme="minorHAnsi"/>
                <w:b/>
                <w:color w:val="002060"/>
              </w:rPr>
              <w:t>Extrait de documentaire : Alinghi l’équipe deux fois vainqueur de l’America’s Cup</w:t>
            </w:r>
          </w:p>
          <w:p w:rsidR="003027F6" w:rsidRPr="00EE4A10" w:rsidRDefault="003027F6" w:rsidP="0035497B">
            <w:pPr>
              <w:jc w:val="left"/>
              <w:rPr>
                <w:rFonts w:asciiTheme="minorHAnsi" w:hAnsiTheme="minorHAnsi"/>
                <w:color w:val="002060"/>
              </w:rPr>
            </w:pPr>
            <w:r w:rsidRPr="00EE4A10">
              <w:rPr>
                <w:rFonts w:asciiTheme="minorHAnsi" w:hAnsiTheme="minorHAnsi"/>
                <w:b/>
                <w:color w:val="002060"/>
              </w:rPr>
              <w:t>Apports théoriques / apports pédagogiques lors des débriefings </w:t>
            </w:r>
          </w:p>
        </w:tc>
        <w:tc>
          <w:tcPr>
            <w:tcW w:w="3536" w:type="dxa"/>
            <w:vAlign w:val="center"/>
          </w:tcPr>
          <w:p w:rsidR="003027F6" w:rsidRPr="00EE4A10" w:rsidRDefault="003027F6" w:rsidP="0035497B">
            <w:pPr>
              <w:rPr>
                <w:rFonts w:asciiTheme="minorHAnsi" w:hAnsiTheme="minorHAnsi"/>
                <w:color w:val="002060"/>
              </w:rPr>
            </w:pPr>
            <w:r w:rsidRPr="00EE4A10">
              <w:rPr>
                <w:rFonts w:asciiTheme="minorHAnsi" w:hAnsiTheme="minorHAnsi"/>
                <w:color w:val="002060"/>
              </w:rPr>
              <w:t>Extrait de documentaire :</w:t>
            </w:r>
          </w:p>
          <w:p w:rsidR="003027F6" w:rsidRPr="00EE4A10" w:rsidRDefault="003027F6" w:rsidP="0035497B">
            <w:pPr>
              <w:rPr>
                <w:rFonts w:asciiTheme="minorHAnsi" w:hAnsiTheme="minorHAnsi"/>
                <w:color w:val="002060"/>
              </w:rPr>
            </w:pPr>
            <w:r w:rsidRPr="00EE4A10">
              <w:rPr>
                <w:rFonts w:asciiTheme="minorHAnsi" w:hAnsiTheme="minorHAnsi"/>
                <w:color w:val="002060"/>
              </w:rPr>
              <w:t xml:space="preserve">la construction de l’équipe Alinghi </w:t>
            </w:r>
          </w:p>
          <w:p w:rsidR="003027F6" w:rsidRPr="00EE4A10" w:rsidRDefault="003027F6" w:rsidP="0035497B">
            <w:pPr>
              <w:rPr>
                <w:rFonts w:asciiTheme="minorHAnsi" w:hAnsiTheme="minorHAnsi"/>
                <w:color w:val="002060"/>
              </w:rPr>
            </w:pPr>
            <w:r w:rsidRPr="00EE4A10">
              <w:rPr>
                <w:rFonts w:asciiTheme="minorHAnsi" w:hAnsiTheme="minorHAnsi"/>
                <w:color w:val="002060"/>
              </w:rPr>
              <w:t>Echanges d’expériences</w:t>
            </w:r>
          </w:p>
        </w:tc>
      </w:tr>
      <w:tr w:rsidR="003027F6" w:rsidRPr="00EE4A10" w:rsidTr="003027F6">
        <w:tc>
          <w:tcPr>
            <w:tcW w:w="392" w:type="dxa"/>
            <w:vMerge/>
            <w:shd w:val="clear" w:color="auto" w:fill="F79646" w:themeFill="accent6"/>
            <w:textDirection w:val="btLr"/>
            <w:vAlign w:val="center"/>
          </w:tcPr>
          <w:p w:rsidR="003027F6" w:rsidRPr="00CD3B79" w:rsidRDefault="003027F6" w:rsidP="0035497B">
            <w:pPr>
              <w:ind w:left="113" w:right="113"/>
              <w:jc w:val="center"/>
              <w:rPr>
                <w:rFonts w:asciiTheme="minorHAnsi" w:hAnsiTheme="minorHAnsi"/>
                <w:color w:val="FFFFFF" w:themeColor="background1"/>
              </w:rPr>
            </w:pPr>
          </w:p>
        </w:tc>
        <w:tc>
          <w:tcPr>
            <w:tcW w:w="3402" w:type="dxa"/>
            <w:vAlign w:val="center"/>
          </w:tcPr>
          <w:p w:rsidR="003027F6" w:rsidRPr="00EE4A10" w:rsidRDefault="003027F6" w:rsidP="0035497B">
            <w:pPr>
              <w:jc w:val="left"/>
              <w:rPr>
                <w:rFonts w:asciiTheme="minorHAnsi" w:hAnsiTheme="minorHAnsi"/>
                <w:color w:val="002060"/>
              </w:rPr>
            </w:pPr>
            <w:r w:rsidRPr="00EE4A10">
              <w:rPr>
                <w:rFonts w:asciiTheme="minorHAnsi" w:hAnsiTheme="minorHAnsi"/>
                <w:b/>
                <w:smallCaps/>
                <w:color w:val="002060"/>
              </w:rPr>
              <w:t>La théorie des rôles en équipe et le profil Belbin</w:t>
            </w:r>
          </w:p>
        </w:tc>
        <w:tc>
          <w:tcPr>
            <w:tcW w:w="6849" w:type="dxa"/>
            <w:vAlign w:val="center"/>
          </w:tcPr>
          <w:p w:rsidR="003027F6" w:rsidRPr="00EE4A10" w:rsidRDefault="003027F6" w:rsidP="0035497B">
            <w:pPr>
              <w:jc w:val="left"/>
              <w:rPr>
                <w:rFonts w:asciiTheme="minorHAnsi" w:hAnsiTheme="minorHAnsi"/>
                <w:b/>
                <w:color w:val="002060"/>
              </w:rPr>
            </w:pPr>
            <w:r w:rsidRPr="00EE4A10">
              <w:rPr>
                <w:rFonts w:asciiTheme="minorHAnsi" w:hAnsiTheme="minorHAnsi"/>
                <w:b/>
                <w:color w:val="002060"/>
              </w:rPr>
              <w:t>La théorie des rôles en équipe de Meredith Belbin</w:t>
            </w:r>
          </w:p>
          <w:p w:rsidR="003027F6" w:rsidRPr="00EE4A10" w:rsidRDefault="003027F6" w:rsidP="0035497B">
            <w:pPr>
              <w:jc w:val="left"/>
              <w:rPr>
                <w:rFonts w:asciiTheme="minorHAnsi" w:hAnsiTheme="minorHAnsi"/>
                <w:b/>
                <w:color w:val="002060"/>
              </w:rPr>
            </w:pPr>
            <w:r w:rsidRPr="00EE4A10">
              <w:rPr>
                <w:rFonts w:asciiTheme="minorHAnsi" w:hAnsiTheme="minorHAnsi"/>
                <w:b/>
                <w:color w:val="002060"/>
              </w:rPr>
              <w:t>L’utilisation du profil Belbi</w:t>
            </w:r>
            <w:r w:rsidR="00703D73">
              <w:rPr>
                <w:rFonts w:asciiTheme="minorHAnsi" w:hAnsiTheme="minorHAnsi"/>
                <w:b/>
                <w:color w:val="002060"/>
              </w:rPr>
              <w:t>n</w:t>
            </w:r>
          </w:p>
        </w:tc>
        <w:tc>
          <w:tcPr>
            <w:tcW w:w="3536" w:type="dxa"/>
            <w:vAlign w:val="center"/>
          </w:tcPr>
          <w:p w:rsidR="003027F6" w:rsidRPr="00EE4A10" w:rsidRDefault="003027F6" w:rsidP="0035497B">
            <w:pPr>
              <w:jc w:val="center"/>
              <w:rPr>
                <w:rFonts w:asciiTheme="minorHAnsi" w:hAnsiTheme="minorHAnsi"/>
                <w:color w:val="002060"/>
              </w:rPr>
            </w:pPr>
            <w:r w:rsidRPr="00EE4A10">
              <w:rPr>
                <w:rFonts w:asciiTheme="minorHAnsi" w:hAnsiTheme="minorHAnsi"/>
                <w:color w:val="002060"/>
              </w:rPr>
              <w:t>Profils Belbin des apprenants</w:t>
            </w:r>
          </w:p>
          <w:p w:rsidR="003027F6" w:rsidRPr="00EE4A10" w:rsidRDefault="003027F6" w:rsidP="0035497B">
            <w:pPr>
              <w:jc w:val="center"/>
              <w:rPr>
                <w:rFonts w:asciiTheme="minorHAnsi" w:hAnsiTheme="minorHAnsi"/>
                <w:color w:val="002060"/>
              </w:rPr>
            </w:pPr>
            <w:r w:rsidRPr="00EE4A10">
              <w:rPr>
                <w:rFonts w:asciiTheme="minorHAnsi" w:hAnsiTheme="minorHAnsi"/>
                <w:color w:val="002060"/>
              </w:rPr>
              <w:t>Partages d’expériences</w:t>
            </w:r>
          </w:p>
        </w:tc>
      </w:tr>
      <w:tr w:rsidR="003027F6" w:rsidRPr="00EE4A10" w:rsidTr="003027F6">
        <w:trPr>
          <w:trHeight w:val="211"/>
        </w:trPr>
        <w:tc>
          <w:tcPr>
            <w:tcW w:w="392" w:type="dxa"/>
            <w:vMerge/>
            <w:shd w:val="clear" w:color="auto" w:fill="F79646" w:themeFill="accent6"/>
            <w:textDirection w:val="btLr"/>
            <w:vAlign w:val="center"/>
          </w:tcPr>
          <w:p w:rsidR="003027F6" w:rsidRPr="00CD3B79" w:rsidRDefault="003027F6" w:rsidP="0035497B">
            <w:pPr>
              <w:ind w:left="113" w:right="113"/>
              <w:jc w:val="center"/>
              <w:rPr>
                <w:rFonts w:asciiTheme="minorHAnsi" w:hAnsiTheme="minorHAnsi"/>
                <w:color w:val="FFFFFF" w:themeColor="background1"/>
              </w:rPr>
            </w:pPr>
          </w:p>
        </w:tc>
        <w:tc>
          <w:tcPr>
            <w:tcW w:w="3402" w:type="dxa"/>
            <w:vAlign w:val="center"/>
          </w:tcPr>
          <w:p w:rsidR="003027F6" w:rsidRPr="00EE4A10" w:rsidRDefault="003027F6" w:rsidP="0035497B">
            <w:pPr>
              <w:jc w:val="left"/>
              <w:rPr>
                <w:rFonts w:asciiTheme="minorHAnsi" w:hAnsiTheme="minorHAnsi"/>
                <w:color w:val="002060"/>
              </w:rPr>
            </w:pPr>
            <w:r w:rsidRPr="00EE4A10">
              <w:rPr>
                <w:rFonts w:asciiTheme="minorHAnsi" w:hAnsiTheme="minorHAnsi"/>
                <w:b/>
                <w:smallCaps/>
                <w:color w:val="002060"/>
              </w:rPr>
              <w:t>Mise en application des rôles en équipe</w:t>
            </w:r>
          </w:p>
        </w:tc>
        <w:tc>
          <w:tcPr>
            <w:tcW w:w="6849" w:type="dxa"/>
            <w:vAlign w:val="center"/>
          </w:tcPr>
          <w:p w:rsidR="003027F6" w:rsidRPr="00EE4A10" w:rsidRDefault="003027F6" w:rsidP="0035497B">
            <w:pPr>
              <w:jc w:val="left"/>
              <w:rPr>
                <w:rFonts w:asciiTheme="minorHAnsi" w:hAnsiTheme="minorHAnsi"/>
                <w:b/>
                <w:color w:val="002060"/>
              </w:rPr>
            </w:pPr>
            <w:r w:rsidRPr="00EE4A10">
              <w:rPr>
                <w:rFonts w:asciiTheme="minorHAnsi" w:hAnsiTheme="minorHAnsi"/>
                <w:b/>
                <w:color w:val="002060"/>
              </w:rPr>
              <w:t>Le défi Belbin : les 9 travaux de l’équipe</w:t>
            </w:r>
          </w:p>
        </w:tc>
        <w:tc>
          <w:tcPr>
            <w:tcW w:w="3536" w:type="dxa"/>
            <w:vAlign w:val="center"/>
          </w:tcPr>
          <w:p w:rsidR="003027F6" w:rsidRPr="00EE4A10" w:rsidRDefault="003027F6" w:rsidP="0035497B">
            <w:pPr>
              <w:jc w:val="center"/>
              <w:rPr>
                <w:rFonts w:asciiTheme="minorHAnsi" w:hAnsiTheme="minorHAnsi"/>
                <w:color w:val="002060"/>
              </w:rPr>
            </w:pPr>
            <w:r w:rsidRPr="00EE4A10">
              <w:rPr>
                <w:rFonts w:asciiTheme="minorHAnsi" w:hAnsiTheme="minorHAnsi"/>
                <w:color w:val="002060"/>
              </w:rPr>
              <w:t>Exercice métaphorique et débriefing</w:t>
            </w:r>
          </w:p>
        </w:tc>
      </w:tr>
      <w:tr w:rsidR="003027F6" w:rsidRPr="00EE4A10" w:rsidTr="003027F6">
        <w:tc>
          <w:tcPr>
            <w:tcW w:w="392" w:type="dxa"/>
            <w:vMerge/>
            <w:shd w:val="clear" w:color="auto" w:fill="F79646" w:themeFill="accent6"/>
            <w:textDirection w:val="btLr"/>
            <w:vAlign w:val="center"/>
          </w:tcPr>
          <w:p w:rsidR="003027F6" w:rsidRPr="00CD3B79" w:rsidRDefault="003027F6" w:rsidP="0035497B">
            <w:pPr>
              <w:ind w:left="113" w:right="113"/>
              <w:jc w:val="center"/>
              <w:rPr>
                <w:rFonts w:asciiTheme="minorHAnsi" w:hAnsiTheme="minorHAnsi"/>
                <w:color w:val="FFFFFF" w:themeColor="background1"/>
              </w:rPr>
            </w:pPr>
          </w:p>
        </w:tc>
        <w:tc>
          <w:tcPr>
            <w:tcW w:w="3402" w:type="dxa"/>
            <w:vAlign w:val="center"/>
          </w:tcPr>
          <w:p w:rsidR="003027F6" w:rsidRPr="00EE4A10" w:rsidRDefault="003027F6" w:rsidP="0035497B">
            <w:pPr>
              <w:jc w:val="left"/>
              <w:rPr>
                <w:rFonts w:asciiTheme="minorHAnsi" w:hAnsiTheme="minorHAnsi"/>
                <w:color w:val="002060"/>
              </w:rPr>
            </w:pPr>
            <w:r w:rsidRPr="00EE4A10">
              <w:rPr>
                <w:rFonts w:asciiTheme="minorHAnsi" w:hAnsiTheme="minorHAnsi"/>
                <w:b/>
                <w:smallCaps/>
                <w:color w:val="002060"/>
              </w:rPr>
              <w:t>Développer les synergies et la communication dans l’équipe</w:t>
            </w:r>
          </w:p>
        </w:tc>
        <w:tc>
          <w:tcPr>
            <w:tcW w:w="6849" w:type="dxa"/>
            <w:vAlign w:val="center"/>
          </w:tcPr>
          <w:p w:rsidR="003027F6" w:rsidRPr="00EE4A10" w:rsidRDefault="003027F6" w:rsidP="0035497B">
            <w:pPr>
              <w:jc w:val="left"/>
              <w:rPr>
                <w:rFonts w:asciiTheme="minorHAnsi" w:hAnsiTheme="minorHAnsi"/>
                <w:b/>
                <w:color w:val="002060"/>
              </w:rPr>
            </w:pPr>
            <w:r w:rsidRPr="00EE4A10">
              <w:rPr>
                <w:rFonts w:asciiTheme="minorHAnsi" w:hAnsiTheme="minorHAnsi"/>
                <w:b/>
                <w:color w:val="002060"/>
              </w:rPr>
              <w:t>Apports pédagogiques</w:t>
            </w:r>
          </w:p>
          <w:p w:rsidR="003027F6" w:rsidRPr="00EE4A10" w:rsidRDefault="003027F6" w:rsidP="0035497B">
            <w:pPr>
              <w:pStyle w:val="Paragraphedeliste"/>
              <w:numPr>
                <w:ilvl w:val="0"/>
                <w:numId w:val="13"/>
              </w:numPr>
              <w:jc w:val="left"/>
              <w:rPr>
                <w:rFonts w:asciiTheme="minorHAnsi" w:hAnsiTheme="minorHAnsi"/>
                <w:color w:val="002060"/>
              </w:rPr>
            </w:pPr>
            <w:r w:rsidRPr="00EE4A10">
              <w:rPr>
                <w:rFonts w:asciiTheme="minorHAnsi" w:hAnsiTheme="minorHAnsi"/>
                <w:color w:val="002060"/>
              </w:rPr>
              <w:t>L’art de communiquer efficacement (en lien avec les différents profils de rôle en équipe)</w:t>
            </w:r>
          </w:p>
          <w:p w:rsidR="003027F6" w:rsidRPr="00EE4A10" w:rsidRDefault="003027F6" w:rsidP="0035497B">
            <w:pPr>
              <w:pStyle w:val="Paragraphedeliste"/>
              <w:numPr>
                <w:ilvl w:val="0"/>
                <w:numId w:val="13"/>
              </w:numPr>
              <w:jc w:val="left"/>
              <w:rPr>
                <w:rFonts w:asciiTheme="minorHAnsi" w:hAnsiTheme="minorHAnsi"/>
                <w:color w:val="002060"/>
              </w:rPr>
            </w:pPr>
            <w:r w:rsidRPr="00EE4A10">
              <w:rPr>
                <w:rFonts w:asciiTheme="minorHAnsi" w:hAnsiTheme="minorHAnsi"/>
                <w:color w:val="002060"/>
              </w:rPr>
              <w:t>Les bases de la confiance</w:t>
            </w:r>
          </w:p>
          <w:p w:rsidR="003027F6" w:rsidRPr="00EE4A10" w:rsidRDefault="003027F6" w:rsidP="0035497B">
            <w:pPr>
              <w:pStyle w:val="Paragraphedeliste"/>
              <w:numPr>
                <w:ilvl w:val="0"/>
                <w:numId w:val="13"/>
              </w:numPr>
              <w:jc w:val="left"/>
              <w:rPr>
                <w:rFonts w:asciiTheme="minorHAnsi" w:hAnsiTheme="minorHAnsi"/>
                <w:color w:val="002060"/>
              </w:rPr>
            </w:pPr>
            <w:r w:rsidRPr="00EE4A10">
              <w:rPr>
                <w:rFonts w:asciiTheme="minorHAnsi" w:hAnsiTheme="minorHAnsi"/>
                <w:color w:val="002060"/>
              </w:rPr>
              <w:t>Développer la culture de feedback dans son équipe pour enrichir la complémentarité</w:t>
            </w:r>
          </w:p>
        </w:tc>
        <w:tc>
          <w:tcPr>
            <w:tcW w:w="3536" w:type="dxa"/>
            <w:vAlign w:val="center"/>
          </w:tcPr>
          <w:p w:rsidR="003027F6" w:rsidRPr="00EE4A10" w:rsidRDefault="003027F6" w:rsidP="0035497B">
            <w:pPr>
              <w:jc w:val="center"/>
              <w:rPr>
                <w:rFonts w:asciiTheme="minorHAnsi" w:hAnsiTheme="minorHAnsi"/>
                <w:color w:val="002060"/>
              </w:rPr>
            </w:pPr>
            <w:r w:rsidRPr="00EE4A10">
              <w:rPr>
                <w:rFonts w:asciiTheme="minorHAnsi" w:hAnsiTheme="minorHAnsi"/>
                <w:color w:val="002060"/>
              </w:rPr>
              <w:t>Partages d’expériences</w:t>
            </w:r>
          </w:p>
        </w:tc>
      </w:tr>
      <w:tr w:rsidR="003027F6" w:rsidRPr="00EE4A10" w:rsidTr="003027F6">
        <w:tc>
          <w:tcPr>
            <w:tcW w:w="392" w:type="dxa"/>
            <w:vMerge w:val="restart"/>
            <w:shd w:val="clear" w:color="auto" w:fill="F79646" w:themeFill="accent6"/>
            <w:textDirection w:val="btLr"/>
            <w:vAlign w:val="center"/>
          </w:tcPr>
          <w:p w:rsidR="003027F6" w:rsidRPr="00CD3B79" w:rsidRDefault="003027F6" w:rsidP="0035497B">
            <w:pPr>
              <w:ind w:left="113" w:right="113"/>
              <w:jc w:val="center"/>
              <w:rPr>
                <w:rFonts w:asciiTheme="minorHAnsi" w:hAnsiTheme="minorHAnsi"/>
                <w:color w:val="FFFFFF" w:themeColor="background1"/>
              </w:rPr>
            </w:pPr>
            <w:r w:rsidRPr="00CD3B79">
              <w:rPr>
                <w:rFonts w:asciiTheme="minorHAnsi" w:hAnsiTheme="minorHAnsi"/>
                <w:color w:val="FFFFFF" w:themeColor="background1"/>
              </w:rPr>
              <w:t>Jour 2</w:t>
            </w:r>
          </w:p>
        </w:tc>
        <w:tc>
          <w:tcPr>
            <w:tcW w:w="3402" w:type="dxa"/>
            <w:vAlign w:val="center"/>
          </w:tcPr>
          <w:p w:rsidR="003027F6" w:rsidRPr="00EE4A10" w:rsidRDefault="003027F6" w:rsidP="0035497B">
            <w:pPr>
              <w:jc w:val="left"/>
              <w:rPr>
                <w:rStyle w:val="Emphaseintense"/>
                <w:rFonts w:asciiTheme="minorHAnsi" w:hAnsiTheme="minorHAnsi"/>
                <w:b w:val="0"/>
                <w:i w:val="0"/>
                <w:color w:val="002060"/>
              </w:rPr>
            </w:pPr>
            <w:r w:rsidRPr="00EE4A10">
              <w:rPr>
                <w:rFonts w:asciiTheme="minorHAnsi" w:hAnsiTheme="minorHAnsi"/>
                <w:b/>
                <w:smallCaps/>
                <w:color w:val="002060"/>
              </w:rPr>
              <w:t>« Echauffement »</w:t>
            </w:r>
          </w:p>
        </w:tc>
        <w:tc>
          <w:tcPr>
            <w:tcW w:w="6849" w:type="dxa"/>
            <w:vAlign w:val="center"/>
          </w:tcPr>
          <w:p w:rsidR="003027F6" w:rsidRPr="00EE4A10" w:rsidRDefault="003027F6" w:rsidP="0035497B">
            <w:pPr>
              <w:jc w:val="left"/>
              <w:rPr>
                <w:rFonts w:asciiTheme="minorHAnsi" w:hAnsiTheme="minorHAnsi"/>
                <w:color w:val="002060"/>
              </w:rPr>
            </w:pPr>
            <w:r w:rsidRPr="00EE4A10">
              <w:rPr>
                <w:rFonts w:asciiTheme="minorHAnsi" w:hAnsiTheme="minorHAnsi"/>
                <w:b/>
                <w:color w:val="002060"/>
              </w:rPr>
              <w:t xml:space="preserve">Tour de table : </w:t>
            </w:r>
            <w:r w:rsidRPr="00EE4A10">
              <w:rPr>
                <w:rFonts w:asciiTheme="minorHAnsi" w:hAnsiTheme="minorHAnsi"/>
                <w:color w:val="002060"/>
              </w:rPr>
              <w:t>Retour sur les apports pédagogiques de la veille / questions des stagiaire</w:t>
            </w:r>
          </w:p>
          <w:p w:rsidR="003027F6" w:rsidRPr="00EE4A10" w:rsidRDefault="003027F6" w:rsidP="0035497B">
            <w:pPr>
              <w:spacing w:before="40"/>
              <w:jc w:val="left"/>
              <w:rPr>
                <w:rStyle w:val="Emphaseintense"/>
                <w:rFonts w:asciiTheme="minorHAnsi" w:hAnsiTheme="minorHAnsi" w:cs="Tahoma"/>
                <w:b w:val="0"/>
                <w:i w:val="0"/>
                <w:color w:val="002060"/>
              </w:rPr>
            </w:pPr>
            <w:r w:rsidRPr="00EE4A10">
              <w:rPr>
                <w:rFonts w:asciiTheme="minorHAnsi" w:hAnsiTheme="minorHAnsi"/>
                <w:b/>
                <w:color w:val="002060"/>
              </w:rPr>
              <w:t>Exercice de révision </w:t>
            </w:r>
          </w:p>
        </w:tc>
        <w:tc>
          <w:tcPr>
            <w:tcW w:w="3536" w:type="dxa"/>
            <w:vAlign w:val="center"/>
          </w:tcPr>
          <w:p w:rsidR="003027F6" w:rsidRPr="00EE4A10" w:rsidRDefault="003027F6" w:rsidP="0035497B">
            <w:pPr>
              <w:jc w:val="center"/>
              <w:rPr>
                <w:rFonts w:asciiTheme="minorHAnsi" w:hAnsiTheme="minorHAnsi"/>
                <w:color w:val="002060"/>
              </w:rPr>
            </w:pPr>
            <w:r w:rsidRPr="00EE4A10">
              <w:rPr>
                <w:rFonts w:asciiTheme="minorHAnsi" w:hAnsiTheme="minorHAnsi"/>
                <w:color w:val="002060"/>
              </w:rPr>
              <w:t>Tour de table</w:t>
            </w:r>
          </w:p>
          <w:p w:rsidR="003027F6" w:rsidRPr="00EE4A10" w:rsidRDefault="003027F6" w:rsidP="0035497B">
            <w:pPr>
              <w:jc w:val="center"/>
              <w:rPr>
                <w:rFonts w:asciiTheme="minorHAnsi" w:hAnsiTheme="minorHAnsi"/>
                <w:color w:val="002060"/>
              </w:rPr>
            </w:pPr>
            <w:r w:rsidRPr="00EE4A10">
              <w:rPr>
                <w:rFonts w:asciiTheme="minorHAnsi" w:hAnsiTheme="minorHAnsi"/>
                <w:color w:val="002060"/>
              </w:rPr>
              <w:t>Echanges d’expériences</w:t>
            </w:r>
          </w:p>
          <w:p w:rsidR="003027F6" w:rsidRPr="00EE4A10" w:rsidRDefault="003027F6" w:rsidP="0035497B">
            <w:pPr>
              <w:jc w:val="center"/>
              <w:rPr>
                <w:rFonts w:asciiTheme="minorHAnsi" w:hAnsiTheme="minorHAnsi"/>
                <w:color w:val="002060"/>
              </w:rPr>
            </w:pPr>
            <w:r w:rsidRPr="00EE4A10">
              <w:rPr>
                <w:rFonts w:asciiTheme="minorHAnsi" w:hAnsiTheme="minorHAnsi"/>
                <w:color w:val="002060"/>
              </w:rPr>
              <w:t>Exercice</w:t>
            </w:r>
          </w:p>
        </w:tc>
      </w:tr>
      <w:tr w:rsidR="003027F6" w:rsidRPr="00EE4A10" w:rsidTr="003027F6">
        <w:trPr>
          <w:cantSplit/>
          <w:trHeight w:val="449"/>
        </w:trPr>
        <w:tc>
          <w:tcPr>
            <w:tcW w:w="392" w:type="dxa"/>
            <w:vMerge/>
            <w:shd w:val="clear" w:color="auto" w:fill="F79646" w:themeFill="accent6"/>
            <w:textDirection w:val="btLr"/>
            <w:vAlign w:val="bottom"/>
          </w:tcPr>
          <w:p w:rsidR="003027F6" w:rsidRPr="00EE4A10" w:rsidRDefault="003027F6" w:rsidP="0035497B">
            <w:pPr>
              <w:spacing w:line="276" w:lineRule="auto"/>
              <w:ind w:left="113" w:right="113"/>
              <w:jc w:val="center"/>
              <w:rPr>
                <w:rFonts w:asciiTheme="minorHAnsi" w:hAnsiTheme="minorHAnsi"/>
                <w:color w:val="002060"/>
              </w:rPr>
            </w:pPr>
          </w:p>
        </w:tc>
        <w:tc>
          <w:tcPr>
            <w:tcW w:w="3402" w:type="dxa"/>
            <w:vAlign w:val="center"/>
          </w:tcPr>
          <w:p w:rsidR="003027F6" w:rsidRPr="00EE4A10" w:rsidRDefault="003027F6" w:rsidP="0035497B">
            <w:pPr>
              <w:jc w:val="left"/>
              <w:rPr>
                <w:rFonts w:asciiTheme="minorHAnsi" w:hAnsiTheme="minorHAnsi"/>
                <w:bCs/>
                <w:iCs/>
                <w:color w:val="002060"/>
              </w:rPr>
            </w:pPr>
            <w:r w:rsidRPr="00EE4A10">
              <w:rPr>
                <w:rFonts w:asciiTheme="minorHAnsi" w:hAnsiTheme="minorHAnsi"/>
                <w:b/>
                <w:smallCaps/>
                <w:color w:val="002060"/>
              </w:rPr>
              <w:t>Mieux déléguer avec le profil Belbin</w:t>
            </w:r>
          </w:p>
        </w:tc>
        <w:tc>
          <w:tcPr>
            <w:tcW w:w="6849" w:type="dxa"/>
            <w:vAlign w:val="center"/>
          </w:tcPr>
          <w:p w:rsidR="003027F6" w:rsidRPr="00EE4A10" w:rsidRDefault="003027F6" w:rsidP="0035497B">
            <w:pPr>
              <w:jc w:val="left"/>
              <w:rPr>
                <w:rStyle w:val="Emphaseintense"/>
                <w:rFonts w:asciiTheme="minorHAnsi" w:hAnsiTheme="minorHAnsi"/>
                <w:bCs w:val="0"/>
                <w:i w:val="0"/>
                <w:iCs w:val="0"/>
                <w:color w:val="002060"/>
              </w:rPr>
            </w:pPr>
            <w:r w:rsidRPr="00EE4A10">
              <w:rPr>
                <w:rFonts w:asciiTheme="minorHAnsi" w:hAnsiTheme="minorHAnsi"/>
                <w:b/>
                <w:color w:val="002060"/>
              </w:rPr>
              <w:t>Exercice : faire le point sur l’adéquation entre son profil Belbin et ses missions</w:t>
            </w:r>
          </w:p>
        </w:tc>
        <w:tc>
          <w:tcPr>
            <w:tcW w:w="3536" w:type="dxa"/>
            <w:vAlign w:val="center"/>
          </w:tcPr>
          <w:p w:rsidR="003027F6" w:rsidRPr="00EE4A10" w:rsidRDefault="003027F6" w:rsidP="0035497B">
            <w:pPr>
              <w:jc w:val="center"/>
              <w:rPr>
                <w:rFonts w:asciiTheme="minorHAnsi" w:hAnsiTheme="minorHAnsi"/>
                <w:color w:val="002060"/>
              </w:rPr>
            </w:pPr>
            <w:r w:rsidRPr="00EE4A10">
              <w:rPr>
                <w:rFonts w:asciiTheme="minorHAnsi" w:hAnsiTheme="minorHAnsi"/>
                <w:color w:val="002060"/>
              </w:rPr>
              <w:t xml:space="preserve">Exercice de réflexion personnelle </w:t>
            </w:r>
          </w:p>
          <w:p w:rsidR="003027F6" w:rsidRPr="00EE4A10" w:rsidRDefault="003027F6" w:rsidP="0035497B">
            <w:pPr>
              <w:jc w:val="center"/>
              <w:rPr>
                <w:rFonts w:asciiTheme="minorHAnsi" w:hAnsiTheme="minorHAnsi"/>
                <w:color w:val="002060"/>
              </w:rPr>
            </w:pPr>
            <w:r w:rsidRPr="00EE4A10">
              <w:rPr>
                <w:rFonts w:asciiTheme="minorHAnsi" w:hAnsiTheme="minorHAnsi"/>
                <w:color w:val="002060"/>
              </w:rPr>
              <w:t>Echanges</w:t>
            </w:r>
          </w:p>
        </w:tc>
      </w:tr>
      <w:tr w:rsidR="003027F6" w:rsidRPr="00EE4A10" w:rsidTr="003027F6">
        <w:tc>
          <w:tcPr>
            <w:tcW w:w="392" w:type="dxa"/>
            <w:vMerge/>
            <w:shd w:val="clear" w:color="auto" w:fill="F79646" w:themeFill="accent6"/>
            <w:textDirection w:val="btLr"/>
            <w:vAlign w:val="bottom"/>
          </w:tcPr>
          <w:p w:rsidR="003027F6" w:rsidRPr="00EE4A10" w:rsidRDefault="003027F6" w:rsidP="0035497B">
            <w:pPr>
              <w:spacing w:line="276" w:lineRule="auto"/>
              <w:ind w:left="113" w:right="113"/>
              <w:jc w:val="center"/>
              <w:rPr>
                <w:rFonts w:asciiTheme="minorHAnsi" w:hAnsiTheme="minorHAnsi"/>
                <w:color w:val="002060"/>
              </w:rPr>
            </w:pPr>
          </w:p>
        </w:tc>
        <w:tc>
          <w:tcPr>
            <w:tcW w:w="3402" w:type="dxa"/>
            <w:vAlign w:val="center"/>
          </w:tcPr>
          <w:p w:rsidR="003027F6" w:rsidRPr="00EE4A10" w:rsidRDefault="003027F6" w:rsidP="0035497B">
            <w:pPr>
              <w:jc w:val="left"/>
              <w:rPr>
                <w:rFonts w:asciiTheme="minorHAnsi" w:hAnsiTheme="minorHAnsi"/>
                <w:color w:val="002060"/>
              </w:rPr>
            </w:pPr>
            <w:r w:rsidRPr="00EE4A10">
              <w:rPr>
                <w:rFonts w:asciiTheme="minorHAnsi" w:hAnsiTheme="minorHAnsi"/>
                <w:b/>
                <w:smallCaps/>
                <w:color w:val="002060"/>
              </w:rPr>
              <w:t>Développer la performance de son équipe au service d’un projet commun</w:t>
            </w:r>
          </w:p>
        </w:tc>
        <w:tc>
          <w:tcPr>
            <w:tcW w:w="6849" w:type="dxa"/>
            <w:vAlign w:val="center"/>
          </w:tcPr>
          <w:p w:rsidR="003027F6" w:rsidRPr="00EE4A10" w:rsidRDefault="003027F6" w:rsidP="0035497B">
            <w:pPr>
              <w:jc w:val="left"/>
              <w:rPr>
                <w:rFonts w:asciiTheme="minorHAnsi" w:hAnsiTheme="minorHAnsi"/>
                <w:b/>
                <w:color w:val="002060"/>
              </w:rPr>
            </w:pPr>
            <w:r w:rsidRPr="00EE4A10">
              <w:rPr>
                <w:rFonts w:asciiTheme="minorHAnsi" w:hAnsiTheme="minorHAnsi"/>
                <w:b/>
                <w:color w:val="002060"/>
              </w:rPr>
              <w:t>Développer une vision commune au sein de son équipe</w:t>
            </w:r>
          </w:p>
          <w:p w:rsidR="003027F6" w:rsidRPr="00EE4A10" w:rsidRDefault="003027F6" w:rsidP="0035497B">
            <w:pPr>
              <w:jc w:val="left"/>
              <w:rPr>
                <w:rFonts w:asciiTheme="minorHAnsi" w:hAnsiTheme="minorHAnsi"/>
                <w:b/>
                <w:color w:val="002060"/>
              </w:rPr>
            </w:pPr>
            <w:r w:rsidRPr="00EE4A10">
              <w:rPr>
                <w:rFonts w:asciiTheme="minorHAnsi" w:hAnsiTheme="minorHAnsi"/>
                <w:b/>
                <w:color w:val="002060"/>
              </w:rPr>
              <w:t>Les objectifs collectifs</w:t>
            </w:r>
          </w:p>
          <w:p w:rsidR="003027F6" w:rsidRPr="00EE4A10" w:rsidRDefault="003027F6" w:rsidP="0035497B">
            <w:pPr>
              <w:spacing w:before="40"/>
              <w:jc w:val="left"/>
              <w:rPr>
                <w:rStyle w:val="Emphaseintense"/>
                <w:rFonts w:asciiTheme="minorHAnsi" w:hAnsiTheme="minorHAnsi" w:cs="Tahoma"/>
                <w:b w:val="0"/>
                <w:i w:val="0"/>
                <w:color w:val="002060"/>
              </w:rPr>
            </w:pPr>
          </w:p>
        </w:tc>
        <w:tc>
          <w:tcPr>
            <w:tcW w:w="3536" w:type="dxa"/>
            <w:vAlign w:val="center"/>
          </w:tcPr>
          <w:p w:rsidR="003027F6" w:rsidRPr="00EE4A10" w:rsidRDefault="003027F6" w:rsidP="0035497B">
            <w:pPr>
              <w:jc w:val="center"/>
              <w:rPr>
                <w:rFonts w:asciiTheme="minorHAnsi" w:hAnsiTheme="minorHAnsi"/>
                <w:color w:val="002060"/>
              </w:rPr>
            </w:pPr>
            <w:r w:rsidRPr="00EE4A10">
              <w:rPr>
                <w:rFonts w:asciiTheme="minorHAnsi" w:hAnsiTheme="minorHAnsi"/>
                <w:color w:val="002060"/>
              </w:rPr>
              <w:t>Partage d’expériences</w:t>
            </w:r>
          </w:p>
          <w:p w:rsidR="003027F6" w:rsidRPr="00EE4A10" w:rsidRDefault="003027F6" w:rsidP="0035497B">
            <w:pPr>
              <w:jc w:val="center"/>
              <w:rPr>
                <w:rFonts w:asciiTheme="minorHAnsi" w:hAnsiTheme="minorHAnsi"/>
                <w:color w:val="002060"/>
              </w:rPr>
            </w:pPr>
            <w:r w:rsidRPr="00EE4A10">
              <w:rPr>
                <w:rFonts w:asciiTheme="minorHAnsi" w:hAnsiTheme="minorHAnsi"/>
                <w:color w:val="002060"/>
              </w:rPr>
              <w:t>Exercices d’application et de réflexion collective</w:t>
            </w:r>
          </w:p>
        </w:tc>
      </w:tr>
      <w:tr w:rsidR="003027F6" w:rsidRPr="00EE4A10" w:rsidTr="003027F6">
        <w:tc>
          <w:tcPr>
            <w:tcW w:w="392" w:type="dxa"/>
            <w:vMerge/>
            <w:shd w:val="clear" w:color="auto" w:fill="F79646" w:themeFill="accent6"/>
            <w:textDirection w:val="btLr"/>
            <w:vAlign w:val="bottom"/>
          </w:tcPr>
          <w:p w:rsidR="003027F6" w:rsidRPr="00EE4A10" w:rsidRDefault="003027F6" w:rsidP="0035497B">
            <w:pPr>
              <w:spacing w:line="276" w:lineRule="auto"/>
              <w:ind w:left="113" w:right="113"/>
              <w:jc w:val="center"/>
              <w:rPr>
                <w:rFonts w:asciiTheme="minorHAnsi" w:hAnsiTheme="minorHAnsi"/>
                <w:color w:val="002060"/>
              </w:rPr>
            </w:pPr>
          </w:p>
        </w:tc>
        <w:tc>
          <w:tcPr>
            <w:tcW w:w="3402" w:type="dxa"/>
            <w:vAlign w:val="center"/>
          </w:tcPr>
          <w:p w:rsidR="003027F6" w:rsidRPr="00EE4A10" w:rsidRDefault="003027F6" w:rsidP="0035497B">
            <w:pPr>
              <w:jc w:val="left"/>
              <w:rPr>
                <w:rFonts w:asciiTheme="minorHAnsi" w:hAnsiTheme="minorHAnsi"/>
                <w:b/>
                <w:smallCaps/>
                <w:color w:val="002060"/>
              </w:rPr>
            </w:pPr>
          </w:p>
          <w:p w:rsidR="003027F6" w:rsidRPr="00EE4A10" w:rsidRDefault="003027F6" w:rsidP="0035497B">
            <w:pPr>
              <w:jc w:val="left"/>
              <w:rPr>
                <w:rStyle w:val="Emphaseintense"/>
                <w:rFonts w:asciiTheme="minorHAnsi" w:hAnsiTheme="minorHAnsi"/>
                <w:b w:val="0"/>
                <w:i w:val="0"/>
                <w:color w:val="002060"/>
              </w:rPr>
            </w:pPr>
            <w:r w:rsidRPr="00EE4A10">
              <w:rPr>
                <w:rFonts w:asciiTheme="minorHAnsi" w:hAnsiTheme="minorHAnsi"/>
                <w:b/>
                <w:smallCaps/>
                <w:color w:val="002060"/>
              </w:rPr>
              <w:t>Animer le développement de son équipe</w:t>
            </w:r>
          </w:p>
        </w:tc>
        <w:tc>
          <w:tcPr>
            <w:tcW w:w="6849" w:type="dxa"/>
            <w:vAlign w:val="center"/>
          </w:tcPr>
          <w:p w:rsidR="003027F6" w:rsidRPr="00EE4A10" w:rsidRDefault="003027F6" w:rsidP="0035497B">
            <w:pPr>
              <w:jc w:val="left"/>
              <w:rPr>
                <w:rFonts w:asciiTheme="minorHAnsi" w:hAnsiTheme="minorHAnsi"/>
                <w:b/>
                <w:color w:val="002060"/>
              </w:rPr>
            </w:pPr>
            <w:r w:rsidRPr="00EE4A10">
              <w:rPr>
                <w:rFonts w:asciiTheme="minorHAnsi" w:hAnsiTheme="minorHAnsi"/>
                <w:b/>
                <w:color w:val="002060"/>
              </w:rPr>
              <w:t>Planifier le développement de son équipe à l’aide des profils Belbin</w:t>
            </w:r>
          </w:p>
          <w:p w:rsidR="003027F6" w:rsidRPr="00EE4A10" w:rsidRDefault="003027F6" w:rsidP="0035497B">
            <w:pPr>
              <w:jc w:val="left"/>
              <w:rPr>
                <w:rStyle w:val="Emphaseintense"/>
                <w:rFonts w:asciiTheme="minorHAnsi" w:hAnsiTheme="minorHAnsi"/>
                <w:bCs w:val="0"/>
                <w:i w:val="0"/>
                <w:iCs w:val="0"/>
                <w:color w:val="002060"/>
              </w:rPr>
            </w:pPr>
            <w:r w:rsidRPr="00EE4A10">
              <w:rPr>
                <w:rFonts w:asciiTheme="minorHAnsi" w:hAnsiTheme="minorHAnsi"/>
                <w:b/>
                <w:color w:val="002060"/>
              </w:rPr>
              <w:t>Mettre en œuvre des méthodes de travail communes en s’appuyant sur les profils Belbin</w:t>
            </w:r>
          </w:p>
        </w:tc>
        <w:tc>
          <w:tcPr>
            <w:tcW w:w="3536" w:type="dxa"/>
            <w:vAlign w:val="center"/>
          </w:tcPr>
          <w:p w:rsidR="003027F6" w:rsidRPr="00EE4A10" w:rsidRDefault="003027F6" w:rsidP="0035497B">
            <w:pPr>
              <w:jc w:val="center"/>
              <w:rPr>
                <w:rFonts w:asciiTheme="minorHAnsi" w:hAnsiTheme="minorHAnsi"/>
                <w:bCs/>
                <w:iCs/>
                <w:color w:val="002060"/>
              </w:rPr>
            </w:pPr>
            <w:r w:rsidRPr="00EE4A10">
              <w:rPr>
                <w:rFonts w:asciiTheme="minorHAnsi" w:hAnsiTheme="minorHAnsi"/>
                <w:bCs/>
                <w:iCs/>
                <w:color w:val="002060"/>
              </w:rPr>
              <w:t>Partages d’expériences</w:t>
            </w:r>
          </w:p>
          <w:p w:rsidR="003027F6" w:rsidRPr="00EE4A10" w:rsidRDefault="003027F6" w:rsidP="0035497B">
            <w:pPr>
              <w:jc w:val="center"/>
              <w:rPr>
                <w:rFonts w:asciiTheme="minorHAnsi" w:hAnsiTheme="minorHAnsi"/>
                <w:color w:val="002060"/>
              </w:rPr>
            </w:pPr>
            <w:r w:rsidRPr="00EE4A10">
              <w:rPr>
                <w:rFonts w:asciiTheme="minorHAnsi" w:hAnsiTheme="minorHAnsi"/>
                <w:bCs/>
                <w:iCs/>
                <w:color w:val="002060"/>
              </w:rPr>
              <w:t>Exemples rencontrés dans d’autres équipes</w:t>
            </w:r>
          </w:p>
        </w:tc>
      </w:tr>
    </w:tbl>
    <w:p w:rsidR="00DF2BEA" w:rsidRPr="00E802A2" w:rsidRDefault="003027F6" w:rsidP="00DF2BEA">
      <w:pPr>
        <w:spacing w:after="200" w:line="276" w:lineRule="auto"/>
        <w:jc w:val="left"/>
        <w:rPr>
          <w:rFonts w:asciiTheme="minorHAnsi" w:hAnsiTheme="minorHAnsi"/>
          <w:b/>
          <w:color w:val="002060"/>
          <w:sz w:val="24"/>
        </w:rPr>
      </w:pPr>
      <w:r>
        <w:rPr>
          <w:rFonts w:asciiTheme="minorHAnsi" w:hAnsiTheme="minorHAnsi"/>
          <w:b/>
          <w:color w:val="002060"/>
          <w:sz w:val="24"/>
        </w:rPr>
        <w:t xml:space="preserve"> </w:t>
      </w:r>
      <w:r w:rsidR="00DF2BEA">
        <w:rPr>
          <w:rFonts w:asciiTheme="minorHAnsi" w:hAnsiTheme="minorHAnsi"/>
          <w:b/>
          <w:color w:val="002060"/>
          <w:sz w:val="24"/>
        </w:rPr>
        <w:t>Détail du programme</w:t>
      </w:r>
    </w:p>
    <w:p w:rsidR="003027F6" w:rsidRDefault="003027F6" w:rsidP="00DF2BEA">
      <w:pPr>
        <w:spacing w:after="200" w:line="276" w:lineRule="auto"/>
        <w:jc w:val="left"/>
        <w:rPr>
          <w:rFonts w:cstheme="minorHAnsi"/>
          <w:szCs w:val="18"/>
        </w:rPr>
      </w:pPr>
    </w:p>
    <w:p w:rsidR="00987FF2" w:rsidRPr="00987FF2" w:rsidRDefault="00987FF2" w:rsidP="00987FF2">
      <w:pPr>
        <w:rPr>
          <w:rStyle w:val="Emphaseintense"/>
          <w:rFonts w:asciiTheme="minorHAnsi" w:hAnsiTheme="minorHAnsi"/>
          <w:color w:val="4BACC6" w:themeColor="accent5"/>
          <w:u w:val="single"/>
        </w:rPr>
      </w:pPr>
      <w:r>
        <w:rPr>
          <w:rFonts w:asciiTheme="minorHAnsi" w:hAnsiTheme="minorHAnsi"/>
          <w:noProof/>
          <w:color w:val="4F81BD" w:themeColor="accent1"/>
          <w:lang w:eastAsia="fr-FR"/>
        </w:rPr>
        <mc:AlternateContent>
          <mc:Choice Requires="wps">
            <w:drawing>
              <wp:anchor distT="0" distB="0" distL="114300" distR="114300" simplePos="0" relativeHeight="251676672" behindDoc="0" locked="0" layoutInCell="1" allowOverlap="1" wp14:anchorId="179DE732" wp14:editId="1FBB2256">
                <wp:simplePos x="0" y="0"/>
                <wp:positionH relativeFrom="column">
                  <wp:posOffset>805540</wp:posOffset>
                </wp:positionH>
                <wp:positionV relativeFrom="paragraph">
                  <wp:posOffset>-67917</wp:posOffset>
                </wp:positionV>
                <wp:extent cx="7164639" cy="1965278"/>
                <wp:effectExtent l="57150" t="19050" r="74930" b="92710"/>
                <wp:wrapNone/>
                <wp:docPr id="18" name="Rectangle 18"/>
                <wp:cNvGraphicFramePr/>
                <a:graphic xmlns:a="http://schemas.openxmlformats.org/drawingml/2006/main">
                  <a:graphicData uri="http://schemas.microsoft.com/office/word/2010/wordprocessingShape">
                    <wps:wsp>
                      <wps:cNvSpPr/>
                      <wps:spPr>
                        <a:xfrm>
                          <a:off x="0" y="0"/>
                          <a:ext cx="7164639" cy="1965278"/>
                        </a:xfrm>
                        <a:prstGeom prst="rect">
                          <a:avLst/>
                        </a:prstGeom>
                      </wps:spPr>
                      <wps:style>
                        <a:lnRef idx="1">
                          <a:schemeClr val="accent5"/>
                        </a:lnRef>
                        <a:fillRef idx="3">
                          <a:schemeClr val="accent5"/>
                        </a:fillRef>
                        <a:effectRef idx="2">
                          <a:schemeClr val="accent5"/>
                        </a:effectRef>
                        <a:fontRef idx="minor">
                          <a:schemeClr val="lt1"/>
                        </a:fontRef>
                      </wps:style>
                      <wps:txbx>
                        <w:txbxContent>
                          <w:p w:rsidR="00703D73" w:rsidRPr="00BF5846" w:rsidRDefault="00703D73" w:rsidP="00987FF2">
                            <w:pPr>
                              <w:jc w:val="center"/>
                              <w:rPr>
                                <w:b/>
                                <w:color w:val="FFFFFF" w:themeColor="background1"/>
                                <w:spacing w:val="10"/>
                                <w:sz w:val="56"/>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bg1">
                                      <w14:alpha w14:val="5000"/>
                                    </w14:schemeClr>
                                  </w14:solidFill>
                                </w14:textFill>
                              </w:rPr>
                            </w:pPr>
                            <w:r w:rsidRPr="00BF5846">
                              <w:rPr>
                                <w:b/>
                                <w:color w:val="FFFFFF" w:themeColor="background1"/>
                                <w:spacing w:val="10"/>
                                <w:sz w:val="56"/>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bg1">
                                      <w14:alpha w14:val="5000"/>
                                    </w14:schemeClr>
                                  </w14:solidFill>
                                </w14:textFill>
                              </w:rPr>
                              <w:t>FORMATION</w:t>
                            </w:r>
                            <w:r>
                              <w:rPr>
                                <w:b/>
                                <w:color w:val="FFFFFF" w:themeColor="background1"/>
                                <w:spacing w:val="10"/>
                                <w:sz w:val="56"/>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bg1">
                                      <w14:alpha w14:val="5000"/>
                                    </w14:schemeClr>
                                  </w14:solidFill>
                                </w14:textFill>
                              </w:rPr>
                              <w:t>S</w:t>
                            </w:r>
                            <w:r w:rsidRPr="00BF5846">
                              <w:rPr>
                                <w:b/>
                                <w:color w:val="FFFFFF" w:themeColor="background1"/>
                                <w:spacing w:val="10"/>
                                <w:sz w:val="56"/>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bg1">
                                      <w14:alpha w14:val="5000"/>
                                    </w14:schemeClr>
                                  </w14:solidFill>
                                </w14:textFill>
                              </w:rPr>
                              <w:t xml:space="preserve"> EN COMMUNICATION </w:t>
                            </w:r>
                            <w:r>
                              <w:rPr>
                                <w:b/>
                                <w:color w:val="FFFFFF" w:themeColor="background1"/>
                                <w:spacing w:val="10"/>
                                <w:sz w:val="56"/>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bg1">
                                      <w14:alpha w14:val="5000"/>
                                    </w14:schemeClr>
                                  </w14:solidFill>
                                </w14:textFill>
                              </w:rPr>
                              <w:t xml:space="preserve">RELATIONELLE </w:t>
                            </w:r>
                            <w:r w:rsidRPr="00BF5846">
                              <w:rPr>
                                <w:b/>
                                <w:color w:val="FFFFFF" w:themeColor="background1"/>
                                <w:spacing w:val="10"/>
                                <w:sz w:val="56"/>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bg1">
                                      <w14:alpha w14:val="5000"/>
                                    </w14:schemeClr>
                                  </w14:solidFill>
                                </w14:textFill>
                              </w:rPr>
                              <w:t xml:space="preserve">ET </w:t>
                            </w:r>
                            <w:r>
                              <w:rPr>
                                <w:b/>
                                <w:color w:val="FFFFFF" w:themeColor="background1"/>
                                <w:spacing w:val="10"/>
                                <w:sz w:val="56"/>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bg1">
                                      <w14:alpha w14:val="5000"/>
                                    </w14:schemeClr>
                                  </w14:solidFill>
                                </w14:textFill>
                              </w:rPr>
                              <w:br/>
                            </w:r>
                            <w:r w:rsidRPr="00BF5846">
                              <w:rPr>
                                <w:b/>
                                <w:color w:val="FFFFFF" w:themeColor="background1"/>
                                <w:spacing w:val="10"/>
                                <w:sz w:val="56"/>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bg1">
                                      <w14:alpha w14:val="5000"/>
                                    </w14:schemeClr>
                                  </w14:solidFill>
                                </w14:textFill>
                              </w:rPr>
                              <w:t>GESTION DE CONFLIT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 o:spid="_x0000_s1057" style="position:absolute;left:0;text-align:left;margin-left:63.45pt;margin-top:-5.35pt;width:564.15pt;height:154.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" fillcolor="#215a69 [1640]" strokecolor="#40a7c2 [3048]">
                <v:fill color2="#3da5c1 [3016]" rotate="t" angle="180" colors="0 #2787a0;52429f #36b1d2;1 #34b3d6" focus="100%" type="gradient">
                  <o:fill v:ext="view" type="gradientUnscaled"/>
                </v:fill>
                <v:shadow on="t" color="black" opacity="22937f" origin=",.5" offset="0,.63889mm"/>
                <v:textbox>
                  <w:txbxContent>
                    <w:p w:rsidR="00703D73" w:rsidRPr="00BF5846" w:rsidRDefault="00703D73" w:rsidP="00987FF2">
                      <w:pPr>
                        <w:jc w:val="center"/>
                        <w:rPr>
                          <w:b/>
                          <w:color w:val="FFFFFF" w:themeColor="background1"/>
                          <w:spacing w:val="10"/>
                          <w:sz w:val="56"/>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bg1">
                                <w14:alpha w14:val="5000"/>
                              </w14:schemeClr>
                            </w14:solidFill>
                          </w14:textFill>
                        </w:rPr>
                      </w:pPr>
                      <w:r w:rsidRPr="00BF5846">
                        <w:rPr>
                          <w:b/>
                          <w:color w:val="FFFFFF" w:themeColor="background1"/>
                          <w:spacing w:val="10"/>
                          <w:sz w:val="56"/>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bg1">
                                <w14:alpha w14:val="5000"/>
                              </w14:schemeClr>
                            </w14:solidFill>
                          </w14:textFill>
                        </w:rPr>
                        <w:t>FORMATION</w:t>
                      </w:r>
                      <w:r>
                        <w:rPr>
                          <w:b/>
                          <w:color w:val="FFFFFF" w:themeColor="background1"/>
                          <w:spacing w:val="10"/>
                          <w:sz w:val="56"/>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bg1">
                                <w14:alpha w14:val="5000"/>
                              </w14:schemeClr>
                            </w14:solidFill>
                          </w14:textFill>
                        </w:rPr>
                        <w:t>S</w:t>
                      </w:r>
                      <w:r w:rsidRPr="00BF5846">
                        <w:rPr>
                          <w:b/>
                          <w:color w:val="FFFFFF" w:themeColor="background1"/>
                          <w:spacing w:val="10"/>
                          <w:sz w:val="56"/>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bg1">
                                <w14:alpha w14:val="5000"/>
                              </w14:schemeClr>
                            </w14:solidFill>
                          </w14:textFill>
                        </w:rPr>
                        <w:t xml:space="preserve"> EN COMMUNICATION </w:t>
                      </w:r>
                      <w:r>
                        <w:rPr>
                          <w:b/>
                          <w:color w:val="FFFFFF" w:themeColor="background1"/>
                          <w:spacing w:val="10"/>
                          <w:sz w:val="56"/>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bg1">
                                <w14:alpha w14:val="5000"/>
                              </w14:schemeClr>
                            </w14:solidFill>
                          </w14:textFill>
                        </w:rPr>
                        <w:t xml:space="preserve">RELATIONELLE </w:t>
                      </w:r>
                      <w:r w:rsidRPr="00BF5846">
                        <w:rPr>
                          <w:b/>
                          <w:color w:val="FFFFFF" w:themeColor="background1"/>
                          <w:spacing w:val="10"/>
                          <w:sz w:val="56"/>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bg1">
                                <w14:alpha w14:val="5000"/>
                              </w14:schemeClr>
                            </w14:solidFill>
                          </w14:textFill>
                        </w:rPr>
                        <w:t xml:space="preserve">ET </w:t>
                      </w:r>
                      <w:r>
                        <w:rPr>
                          <w:b/>
                          <w:color w:val="FFFFFF" w:themeColor="background1"/>
                          <w:spacing w:val="10"/>
                          <w:sz w:val="56"/>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bg1">
                                <w14:alpha w14:val="5000"/>
                              </w14:schemeClr>
                            </w14:solidFill>
                          </w14:textFill>
                        </w:rPr>
                        <w:br/>
                      </w:r>
                      <w:r w:rsidRPr="00BF5846">
                        <w:rPr>
                          <w:b/>
                          <w:color w:val="FFFFFF" w:themeColor="background1"/>
                          <w:spacing w:val="10"/>
                          <w:sz w:val="56"/>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bg1">
                                <w14:alpha w14:val="5000"/>
                              </w14:schemeClr>
                            </w14:solidFill>
                          </w14:textFill>
                        </w:rPr>
                        <w:t>GESTION DE CONFLIT</w:t>
                      </w:r>
                    </w:p>
                  </w:txbxContent>
                </v:textbox>
              </v:rect>
            </w:pict>
          </mc:Fallback>
        </mc:AlternateContent>
      </w:r>
    </w:p>
    <w:p w:rsidR="00987FF2" w:rsidRDefault="00987FF2" w:rsidP="00987FF2">
      <w:pPr>
        <w:jc w:val="left"/>
        <w:rPr>
          <w:rStyle w:val="Emphaseintense"/>
          <w:rFonts w:asciiTheme="minorHAnsi" w:hAnsiTheme="minorHAnsi"/>
          <w:b w:val="0"/>
          <w:i w:val="0"/>
          <w:color w:val="4BACC6" w:themeColor="accent5"/>
          <w:sz w:val="36"/>
        </w:rPr>
      </w:pPr>
    </w:p>
    <w:p w:rsidR="00987FF2" w:rsidRDefault="00987FF2" w:rsidP="00987FF2">
      <w:pPr>
        <w:jc w:val="left"/>
        <w:rPr>
          <w:rStyle w:val="Emphaseintense"/>
          <w:rFonts w:asciiTheme="minorHAnsi" w:hAnsiTheme="minorHAnsi"/>
          <w:b w:val="0"/>
          <w:i w:val="0"/>
          <w:color w:val="4BACC6" w:themeColor="accent5"/>
          <w:sz w:val="36"/>
        </w:rPr>
      </w:pPr>
    </w:p>
    <w:p w:rsidR="00987FF2" w:rsidRDefault="00987FF2" w:rsidP="00987FF2">
      <w:pPr>
        <w:jc w:val="left"/>
        <w:rPr>
          <w:rStyle w:val="Emphaseintense"/>
          <w:rFonts w:asciiTheme="minorHAnsi" w:hAnsiTheme="minorHAnsi"/>
          <w:b w:val="0"/>
          <w:i w:val="0"/>
          <w:color w:val="4BACC6" w:themeColor="accent5"/>
          <w:sz w:val="36"/>
        </w:rPr>
      </w:pPr>
    </w:p>
    <w:p w:rsidR="00987FF2" w:rsidRDefault="00987FF2" w:rsidP="00987FF2">
      <w:pPr>
        <w:jc w:val="left"/>
        <w:rPr>
          <w:rStyle w:val="Emphaseintense"/>
          <w:rFonts w:asciiTheme="minorHAnsi" w:hAnsiTheme="minorHAnsi"/>
          <w:b w:val="0"/>
          <w:i w:val="0"/>
          <w:color w:val="4BACC6" w:themeColor="accent5"/>
          <w:sz w:val="36"/>
        </w:rPr>
      </w:pPr>
    </w:p>
    <w:p w:rsidR="00987FF2" w:rsidRDefault="00987FF2" w:rsidP="00987FF2">
      <w:pPr>
        <w:jc w:val="left"/>
        <w:rPr>
          <w:rStyle w:val="Emphaseintense"/>
          <w:rFonts w:asciiTheme="minorHAnsi" w:hAnsiTheme="minorHAnsi"/>
          <w:b w:val="0"/>
          <w:i w:val="0"/>
          <w:color w:val="4BACC6" w:themeColor="accent5"/>
          <w:sz w:val="36"/>
        </w:rPr>
      </w:pPr>
    </w:p>
    <w:p w:rsidR="00987FF2" w:rsidRDefault="00987FF2" w:rsidP="00987FF2">
      <w:pPr>
        <w:jc w:val="left"/>
        <w:rPr>
          <w:rStyle w:val="Emphaseintense"/>
          <w:rFonts w:asciiTheme="minorHAnsi" w:hAnsiTheme="minorHAnsi"/>
          <w:b w:val="0"/>
          <w:i w:val="0"/>
          <w:color w:val="4BACC6" w:themeColor="accent5"/>
          <w:sz w:val="36"/>
        </w:rPr>
      </w:pPr>
    </w:p>
    <w:p w:rsidR="00987FF2" w:rsidRDefault="00987FF2" w:rsidP="00987FF2">
      <w:pPr>
        <w:jc w:val="left"/>
        <w:rPr>
          <w:rStyle w:val="Emphaseintense"/>
          <w:rFonts w:asciiTheme="minorHAnsi" w:hAnsiTheme="minorHAnsi"/>
          <w:b w:val="0"/>
          <w:i w:val="0"/>
          <w:color w:val="4BACC6" w:themeColor="accent5"/>
          <w:sz w:val="36"/>
        </w:rPr>
      </w:pPr>
    </w:p>
    <w:p w:rsidR="00987FF2" w:rsidRDefault="00987FF2" w:rsidP="00987FF2">
      <w:pPr>
        <w:jc w:val="left"/>
        <w:rPr>
          <w:rStyle w:val="Emphaseintense"/>
          <w:rFonts w:asciiTheme="minorHAnsi" w:hAnsiTheme="minorHAnsi"/>
          <w:b w:val="0"/>
          <w:i w:val="0"/>
          <w:color w:val="4BACC6" w:themeColor="accent5"/>
          <w:sz w:val="36"/>
        </w:rPr>
      </w:pPr>
    </w:p>
    <w:p w:rsidR="00987FF2" w:rsidRPr="00987FF2" w:rsidRDefault="00987FF2" w:rsidP="00987FF2">
      <w:pPr>
        <w:jc w:val="left"/>
        <w:rPr>
          <w:rStyle w:val="Emphaseintense"/>
          <w:rFonts w:asciiTheme="minorHAnsi" w:hAnsiTheme="minorHAnsi"/>
          <w:b w:val="0"/>
          <w:i w:val="0"/>
          <w:color w:val="4BACC6" w:themeColor="accent5"/>
          <w:sz w:val="36"/>
        </w:rPr>
      </w:pPr>
      <w:r w:rsidRPr="00987FF2">
        <w:rPr>
          <w:rStyle w:val="Emphaseintense"/>
          <w:rFonts w:asciiTheme="minorHAnsi" w:hAnsiTheme="minorHAnsi"/>
          <w:b w:val="0"/>
          <w:i w:val="0"/>
          <w:color w:val="4BACC6" w:themeColor="accent5"/>
          <w:sz w:val="36"/>
        </w:rPr>
        <w:t>Table des formations</w:t>
      </w:r>
    </w:p>
    <w:p w:rsidR="00987FF2" w:rsidRPr="00987FF2" w:rsidRDefault="00987FF2" w:rsidP="00987FF2">
      <w:pPr>
        <w:jc w:val="left"/>
        <w:rPr>
          <w:rStyle w:val="Emphaseintense"/>
          <w:rFonts w:asciiTheme="minorHAnsi" w:hAnsiTheme="minorHAnsi"/>
          <w:b w:val="0"/>
          <w:i w:val="0"/>
          <w:color w:val="4BACC6" w:themeColor="accent5"/>
          <w:sz w:val="36"/>
        </w:rPr>
      </w:pPr>
    </w:p>
    <w:p w:rsidR="00987FF2" w:rsidRPr="00987FF2" w:rsidRDefault="002A7E0C" w:rsidP="00987FF2">
      <w:pPr>
        <w:pStyle w:val="TM2"/>
        <w:tabs>
          <w:tab w:val="right" w:leader="dot" w:pos="13994"/>
        </w:tabs>
        <w:rPr>
          <w:rFonts w:eastAsiaTheme="minorEastAsia" w:cstheme="minorBidi"/>
          <w:b w:val="0"/>
          <w:bCs w:val="0"/>
          <w:noProof/>
          <w:color w:val="4BACC6" w:themeColor="accent5"/>
          <w:lang w:eastAsia="fr-FR"/>
        </w:rPr>
      </w:pPr>
      <w:hyperlink w:anchor="_Toc352939485" w:history="1">
        <w:r w:rsidR="00987FF2" w:rsidRPr="00987FF2">
          <w:rPr>
            <w:rStyle w:val="Lienhypertexte"/>
            <w:noProof/>
            <w:color w:val="4BACC6" w:themeColor="accent5"/>
          </w:rPr>
          <w:t>COMMUNIQUER EN TOUTE CIRCONSTANCE</w:t>
        </w:r>
        <w:r w:rsidR="00987FF2" w:rsidRPr="00987FF2">
          <w:rPr>
            <w:noProof/>
            <w:webHidden/>
            <w:color w:val="4BACC6" w:themeColor="accent5"/>
          </w:rPr>
          <w:tab/>
        </w:r>
        <w:r w:rsidR="00507A69">
          <w:rPr>
            <w:noProof/>
            <w:webHidden/>
            <w:color w:val="4BACC6" w:themeColor="accent5"/>
          </w:rPr>
          <w:t>19</w:t>
        </w:r>
      </w:hyperlink>
    </w:p>
    <w:p w:rsidR="00987FF2" w:rsidRPr="00987FF2" w:rsidRDefault="002A7E0C" w:rsidP="00987FF2">
      <w:pPr>
        <w:pStyle w:val="TM2"/>
        <w:tabs>
          <w:tab w:val="right" w:leader="dot" w:pos="13994"/>
        </w:tabs>
        <w:rPr>
          <w:rFonts w:eastAsiaTheme="minorEastAsia" w:cstheme="minorBidi"/>
          <w:b w:val="0"/>
          <w:bCs w:val="0"/>
          <w:noProof/>
          <w:color w:val="4BACC6" w:themeColor="accent5"/>
          <w:lang w:eastAsia="fr-FR"/>
        </w:rPr>
      </w:pPr>
      <w:hyperlink w:anchor="_Toc352939486" w:history="1">
        <w:r w:rsidR="00987FF2" w:rsidRPr="00987FF2">
          <w:rPr>
            <w:rStyle w:val="Lienhypertexte"/>
            <w:noProof/>
            <w:color w:val="4BACC6" w:themeColor="accent5"/>
          </w:rPr>
          <w:t>COMMUNIQUER EFFICACEMENT ET AMELIORER LA COMMUNICATION DANS SON EQUIPE</w:t>
        </w:r>
        <w:r w:rsidR="00987FF2" w:rsidRPr="00987FF2">
          <w:rPr>
            <w:noProof/>
            <w:webHidden/>
            <w:color w:val="4BACC6" w:themeColor="accent5"/>
          </w:rPr>
          <w:tab/>
        </w:r>
        <w:r w:rsidR="00507A69">
          <w:rPr>
            <w:noProof/>
            <w:webHidden/>
            <w:color w:val="4BACC6" w:themeColor="accent5"/>
          </w:rPr>
          <w:t>20</w:t>
        </w:r>
      </w:hyperlink>
    </w:p>
    <w:p w:rsidR="00987FF2" w:rsidRPr="00987FF2" w:rsidRDefault="002A7E0C" w:rsidP="00987FF2">
      <w:pPr>
        <w:pStyle w:val="TM2"/>
        <w:tabs>
          <w:tab w:val="right" w:leader="dot" w:pos="13994"/>
        </w:tabs>
        <w:rPr>
          <w:rFonts w:eastAsiaTheme="minorEastAsia" w:cstheme="minorBidi"/>
          <w:b w:val="0"/>
          <w:bCs w:val="0"/>
          <w:noProof/>
          <w:color w:val="4BACC6" w:themeColor="accent5"/>
          <w:lang w:eastAsia="fr-FR"/>
        </w:rPr>
      </w:pPr>
      <w:hyperlink w:anchor="_Toc352939487" w:history="1">
        <w:r w:rsidR="00987FF2" w:rsidRPr="00987FF2">
          <w:rPr>
            <w:rStyle w:val="Lienhypertexte"/>
            <w:noProof/>
            <w:color w:val="4BACC6" w:themeColor="accent5"/>
          </w:rPr>
          <w:t>VALORISER SES COLLABORATEURS</w:t>
        </w:r>
        <w:r w:rsidR="00987FF2" w:rsidRPr="00987FF2">
          <w:rPr>
            <w:noProof/>
            <w:webHidden/>
            <w:color w:val="4BACC6" w:themeColor="accent5"/>
          </w:rPr>
          <w:tab/>
        </w:r>
        <w:r w:rsidR="00507A69">
          <w:rPr>
            <w:noProof/>
            <w:webHidden/>
            <w:color w:val="4BACC6" w:themeColor="accent5"/>
          </w:rPr>
          <w:t>21</w:t>
        </w:r>
      </w:hyperlink>
    </w:p>
    <w:p w:rsidR="00987FF2" w:rsidRDefault="002A7E0C" w:rsidP="00987FF2">
      <w:pPr>
        <w:pStyle w:val="TM2"/>
        <w:tabs>
          <w:tab w:val="right" w:leader="dot" w:pos="13994"/>
        </w:tabs>
        <w:rPr>
          <w:noProof/>
          <w:color w:val="4BACC6" w:themeColor="accent5"/>
        </w:rPr>
      </w:pPr>
      <w:hyperlink w:anchor="_Toc352939488" w:history="1">
        <w:r w:rsidR="00987FF2" w:rsidRPr="00987FF2">
          <w:rPr>
            <w:rStyle w:val="Lienhypertexte"/>
            <w:noProof/>
            <w:color w:val="4BACC6" w:themeColor="accent5"/>
          </w:rPr>
          <w:t>ANIMER EN MODE FACILITATEUR</w:t>
        </w:r>
        <w:r w:rsidR="00987FF2" w:rsidRPr="00987FF2">
          <w:rPr>
            <w:noProof/>
            <w:webHidden/>
            <w:color w:val="4BACC6" w:themeColor="accent5"/>
          </w:rPr>
          <w:tab/>
        </w:r>
        <w:r w:rsidR="00507A69">
          <w:rPr>
            <w:noProof/>
            <w:webHidden/>
            <w:color w:val="4BACC6" w:themeColor="accent5"/>
          </w:rPr>
          <w:t>22</w:t>
        </w:r>
      </w:hyperlink>
    </w:p>
    <w:p w:rsidR="00507A69" w:rsidRPr="00507A69" w:rsidRDefault="002A7E0C" w:rsidP="00507A69">
      <w:pPr>
        <w:pStyle w:val="TM2"/>
        <w:tabs>
          <w:tab w:val="right" w:leader="dot" w:pos="13994"/>
        </w:tabs>
        <w:rPr>
          <w:noProof/>
          <w:color w:val="4BACC6" w:themeColor="accent5"/>
        </w:rPr>
      </w:pPr>
      <w:hyperlink w:anchor="_Toc352939488" w:history="1">
        <w:r w:rsidR="00507A69">
          <w:rPr>
            <w:rStyle w:val="Lienhypertexte"/>
            <w:noProof/>
            <w:color w:val="4BACC6" w:themeColor="accent5"/>
          </w:rPr>
          <w:t xml:space="preserve">PRENDRE EN COMPTE SA DIMENSION EMOTIONNELLE DANS LA PERFORMANCE </w:t>
        </w:r>
        <w:r w:rsidR="00507A69" w:rsidRPr="00987FF2">
          <w:rPr>
            <w:noProof/>
            <w:webHidden/>
            <w:color w:val="4BACC6" w:themeColor="accent5"/>
          </w:rPr>
          <w:tab/>
        </w:r>
        <w:r w:rsidR="00507A69">
          <w:rPr>
            <w:noProof/>
            <w:webHidden/>
            <w:color w:val="4BACC6" w:themeColor="accent5"/>
          </w:rPr>
          <w:t>23</w:t>
        </w:r>
      </w:hyperlink>
    </w:p>
    <w:p w:rsidR="00987FF2" w:rsidRPr="00987FF2" w:rsidRDefault="002A7E0C" w:rsidP="00987FF2">
      <w:pPr>
        <w:pStyle w:val="TM2"/>
        <w:tabs>
          <w:tab w:val="right" w:leader="dot" w:pos="13994"/>
        </w:tabs>
        <w:rPr>
          <w:rFonts w:eastAsiaTheme="minorEastAsia" w:cstheme="minorBidi"/>
          <w:b w:val="0"/>
          <w:bCs w:val="0"/>
          <w:noProof/>
          <w:color w:val="4BACC6" w:themeColor="accent5"/>
          <w:lang w:eastAsia="fr-FR"/>
        </w:rPr>
      </w:pPr>
      <w:hyperlink w:anchor="_Toc352939489" w:history="1">
        <w:r w:rsidR="00987FF2" w:rsidRPr="00987FF2">
          <w:rPr>
            <w:rStyle w:val="Lienhypertexte"/>
            <w:noProof/>
            <w:color w:val="4BACC6" w:themeColor="accent5"/>
          </w:rPr>
          <w:t>REPERER ET ACCOMPAGNER UN COLLABORATEUR EN DIFFICULTE</w:t>
        </w:r>
        <w:r w:rsidR="00987FF2" w:rsidRPr="00987FF2">
          <w:rPr>
            <w:noProof/>
            <w:webHidden/>
            <w:color w:val="4BACC6" w:themeColor="accent5"/>
          </w:rPr>
          <w:tab/>
        </w:r>
        <w:r w:rsidR="00507A69">
          <w:rPr>
            <w:noProof/>
            <w:webHidden/>
            <w:color w:val="4BACC6" w:themeColor="accent5"/>
          </w:rPr>
          <w:t>24</w:t>
        </w:r>
      </w:hyperlink>
    </w:p>
    <w:p w:rsidR="00987FF2" w:rsidRPr="00987FF2" w:rsidRDefault="002A7E0C" w:rsidP="00987FF2">
      <w:pPr>
        <w:pStyle w:val="TM2"/>
        <w:tabs>
          <w:tab w:val="right" w:leader="dot" w:pos="13994"/>
        </w:tabs>
        <w:rPr>
          <w:rFonts w:eastAsiaTheme="minorEastAsia" w:cstheme="minorBidi"/>
          <w:b w:val="0"/>
          <w:bCs w:val="0"/>
          <w:noProof/>
          <w:color w:val="4BACC6" w:themeColor="accent5"/>
          <w:lang w:eastAsia="fr-FR"/>
        </w:rPr>
      </w:pPr>
      <w:hyperlink w:anchor="_Toc352939490" w:history="1">
        <w:r w:rsidR="00F656D4">
          <w:rPr>
            <w:rStyle w:val="Lienhypertexte"/>
            <w:noProof/>
            <w:color w:val="4BACC6" w:themeColor="accent5"/>
          </w:rPr>
          <w:t>LA GESTION DE</w:t>
        </w:r>
        <w:r w:rsidR="00987FF2" w:rsidRPr="00987FF2">
          <w:rPr>
            <w:rStyle w:val="Lienhypertexte"/>
            <w:noProof/>
            <w:color w:val="4BACC6" w:themeColor="accent5"/>
          </w:rPr>
          <w:t xml:space="preserve"> CONFLITS</w:t>
        </w:r>
        <w:r w:rsidR="00987FF2" w:rsidRPr="00987FF2">
          <w:rPr>
            <w:noProof/>
            <w:webHidden/>
            <w:color w:val="4BACC6" w:themeColor="accent5"/>
          </w:rPr>
          <w:tab/>
        </w:r>
        <w:r w:rsidR="00507A69">
          <w:rPr>
            <w:noProof/>
            <w:webHidden/>
            <w:color w:val="4BACC6" w:themeColor="accent5"/>
          </w:rPr>
          <w:t>25</w:t>
        </w:r>
      </w:hyperlink>
    </w:p>
    <w:p w:rsidR="00987FF2" w:rsidRPr="00987FF2" w:rsidRDefault="002A7E0C" w:rsidP="00987FF2">
      <w:pPr>
        <w:pStyle w:val="TM2"/>
        <w:tabs>
          <w:tab w:val="right" w:leader="dot" w:pos="13994"/>
        </w:tabs>
        <w:rPr>
          <w:rFonts w:eastAsiaTheme="minorEastAsia" w:cstheme="minorBidi"/>
          <w:b w:val="0"/>
          <w:bCs w:val="0"/>
          <w:noProof/>
          <w:color w:val="4BACC6" w:themeColor="accent5"/>
          <w:lang w:eastAsia="fr-FR"/>
        </w:rPr>
      </w:pPr>
      <w:hyperlink w:anchor="_Toc352939491" w:history="1">
        <w:r w:rsidR="00987FF2" w:rsidRPr="00987FF2">
          <w:rPr>
            <w:rStyle w:val="Lienhypertexte"/>
            <w:noProof/>
            <w:color w:val="4BACC6" w:themeColor="accent5"/>
          </w:rPr>
          <w:t>PREVENIR ET DESAMORCER LES SITUATIONS CONFLICTUELLES</w:t>
        </w:r>
        <w:r w:rsidR="00987FF2" w:rsidRPr="00987FF2">
          <w:rPr>
            <w:noProof/>
            <w:webHidden/>
            <w:color w:val="4BACC6" w:themeColor="accent5"/>
          </w:rPr>
          <w:tab/>
        </w:r>
        <w:r w:rsidR="00987FF2" w:rsidRPr="00987FF2">
          <w:rPr>
            <w:noProof/>
            <w:webHidden/>
            <w:color w:val="4BACC6" w:themeColor="accent5"/>
          </w:rPr>
          <w:fldChar w:fldCharType="begin"/>
        </w:r>
        <w:r w:rsidR="00987FF2" w:rsidRPr="00987FF2">
          <w:rPr>
            <w:noProof/>
            <w:webHidden/>
            <w:color w:val="4BACC6" w:themeColor="accent5"/>
          </w:rPr>
          <w:instrText xml:space="preserve"> PAGEREF _Toc352939491 \h </w:instrText>
        </w:r>
        <w:r w:rsidR="00987FF2" w:rsidRPr="00987FF2">
          <w:rPr>
            <w:noProof/>
            <w:webHidden/>
            <w:color w:val="4BACC6" w:themeColor="accent5"/>
          </w:rPr>
        </w:r>
        <w:r w:rsidR="00987FF2" w:rsidRPr="00987FF2">
          <w:rPr>
            <w:noProof/>
            <w:webHidden/>
            <w:color w:val="4BACC6" w:themeColor="accent5"/>
          </w:rPr>
          <w:fldChar w:fldCharType="separate"/>
        </w:r>
        <w:r w:rsidR="00C41DA6">
          <w:rPr>
            <w:noProof/>
            <w:webHidden/>
            <w:color w:val="4BACC6" w:themeColor="accent5"/>
          </w:rPr>
          <w:t>26</w:t>
        </w:r>
        <w:r w:rsidR="00987FF2" w:rsidRPr="00987FF2">
          <w:rPr>
            <w:noProof/>
            <w:webHidden/>
            <w:color w:val="4BACC6" w:themeColor="accent5"/>
          </w:rPr>
          <w:fldChar w:fldCharType="end"/>
        </w:r>
      </w:hyperlink>
    </w:p>
    <w:p w:rsidR="00987FF2" w:rsidRPr="00987FF2" w:rsidRDefault="002A7E0C" w:rsidP="00987FF2">
      <w:pPr>
        <w:pStyle w:val="TM2"/>
        <w:tabs>
          <w:tab w:val="right" w:leader="dot" w:pos="13994"/>
        </w:tabs>
        <w:rPr>
          <w:rFonts w:eastAsiaTheme="minorEastAsia" w:cstheme="minorBidi"/>
          <w:b w:val="0"/>
          <w:bCs w:val="0"/>
          <w:noProof/>
          <w:color w:val="4BACC6" w:themeColor="accent5"/>
          <w:lang w:eastAsia="fr-FR"/>
        </w:rPr>
      </w:pPr>
      <w:hyperlink w:anchor="_Toc352939492" w:history="1">
        <w:r w:rsidR="00987FF2" w:rsidRPr="00987FF2">
          <w:rPr>
            <w:rStyle w:val="Lienhypertexte"/>
            <w:noProof/>
            <w:color w:val="4BACC6" w:themeColor="accent5"/>
          </w:rPr>
          <w:t>MANAGER DES SITUATIONS DIFFICILES</w:t>
        </w:r>
        <w:r w:rsidR="00987FF2" w:rsidRPr="00987FF2">
          <w:rPr>
            <w:noProof/>
            <w:webHidden/>
            <w:color w:val="4BACC6" w:themeColor="accent5"/>
          </w:rPr>
          <w:tab/>
        </w:r>
        <w:r w:rsidR="00987FF2" w:rsidRPr="00987FF2">
          <w:rPr>
            <w:noProof/>
            <w:webHidden/>
            <w:color w:val="4BACC6" w:themeColor="accent5"/>
          </w:rPr>
          <w:fldChar w:fldCharType="begin"/>
        </w:r>
        <w:r w:rsidR="00987FF2" w:rsidRPr="00987FF2">
          <w:rPr>
            <w:noProof/>
            <w:webHidden/>
            <w:color w:val="4BACC6" w:themeColor="accent5"/>
          </w:rPr>
          <w:instrText xml:space="preserve"> PAGEREF _Toc352939492 \h </w:instrText>
        </w:r>
        <w:r w:rsidR="00987FF2" w:rsidRPr="00987FF2">
          <w:rPr>
            <w:noProof/>
            <w:webHidden/>
            <w:color w:val="4BACC6" w:themeColor="accent5"/>
          </w:rPr>
        </w:r>
        <w:r w:rsidR="00987FF2" w:rsidRPr="00987FF2">
          <w:rPr>
            <w:noProof/>
            <w:webHidden/>
            <w:color w:val="4BACC6" w:themeColor="accent5"/>
          </w:rPr>
          <w:fldChar w:fldCharType="separate"/>
        </w:r>
        <w:r w:rsidR="00C41DA6">
          <w:rPr>
            <w:noProof/>
            <w:webHidden/>
            <w:color w:val="4BACC6" w:themeColor="accent5"/>
          </w:rPr>
          <w:t>27</w:t>
        </w:r>
        <w:r w:rsidR="00987FF2" w:rsidRPr="00987FF2">
          <w:rPr>
            <w:noProof/>
            <w:webHidden/>
            <w:color w:val="4BACC6" w:themeColor="accent5"/>
          </w:rPr>
          <w:fldChar w:fldCharType="end"/>
        </w:r>
      </w:hyperlink>
    </w:p>
    <w:p w:rsidR="00E4014F" w:rsidRPr="00987FF2" w:rsidRDefault="002A7E0C" w:rsidP="00987FF2">
      <w:pPr>
        <w:pStyle w:val="TM2"/>
        <w:tabs>
          <w:tab w:val="right" w:leader="dot" w:pos="13994"/>
        </w:tabs>
        <w:rPr>
          <w:rFonts w:eastAsiaTheme="minorEastAsia" w:cstheme="minorBidi"/>
          <w:b w:val="0"/>
          <w:bCs w:val="0"/>
          <w:noProof/>
          <w:color w:val="4BACC6" w:themeColor="accent5"/>
          <w:lang w:eastAsia="fr-FR"/>
        </w:rPr>
      </w:pPr>
      <w:hyperlink w:anchor="_Toc352939493" w:history="1">
        <w:r w:rsidR="00987FF2" w:rsidRPr="00987FF2">
          <w:rPr>
            <w:rStyle w:val="Lienhypertexte"/>
            <w:noProof/>
            <w:color w:val="4BACC6" w:themeColor="accent5"/>
          </w:rPr>
          <w:t>DEVELOPPER SON EFFICACITE PERSONNELLE ET GERER LES CON</w:t>
        </w:r>
        <w:r w:rsidR="00F656D4">
          <w:rPr>
            <w:rStyle w:val="Lienhypertexte"/>
            <w:noProof/>
            <w:color w:val="4BACC6" w:themeColor="accent5"/>
          </w:rPr>
          <w:t>F</w:t>
        </w:r>
        <w:r w:rsidR="00987FF2" w:rsidRPr="00987FF2">
          <w:rPr>
            <w:rStyle w:val="Lienhypertexte"/>
            <w:noProof/>
            <w:color w:val="4BACC6" w:themeColor="accent5"/>
          </w:rPr>
          <w:t>LITS</w:t>
        </w:r>
        <w:r w:rsidR="00987FF2" w:rsidRPr="00987FF2">
          <w:rPr>
            <w:noProof/>
            <w:webHidden/>
            <w:color w:val="4BACC6" w:themeColor="accent5"/>
          </w:rPr>
          <w:tab/>
        </w:r>
        <w:r w:rsidR="00987FF2" w:rsidRPr="00987FF2">
          <w:rPr>
            <w:noProof/>
            <w:webHidden/>
            <w:color w:val="4BACC6" w:themeColor="accent5"/>
          </w:rPr>
          <w:fldChar w:fldCharType="begin"/>
        </w:r>
        <w:r w:rsidR="00987FF2" w:rsidRPr="00987FF2">
          <w:rPr>
            <w:noProof/>
            <w:webHidden/>
            <w:color w:val="4BACC6" w:themeColor="accent5"/>
          </w:rPr>
          <w:instrText xml:space="preserve"> PAGEREF _Toc352939493 \h </w:instrText>
        </w:r>
        <w:r w:rsidR="00987FF2" w:rsidRPr="00987FF2">
          <w:rPr>
            <w:noProof/>
            <w:webHidden/>
            <w:color w:val="4BACC6" w:themeColor="accent5"/>
          </w:rPr>
        </w:r>
        <w:r w:rsidR="00987FF2" w:rsidRPr="00987FF2">
          <w:rPr>
            <w:noProof/>
            <w:webHidden/>
            <w:color w:val="4BACC6" w:themeColor="accent5"/>
          </w:rPr>
          <w:fldChar w:fldCharType="separate"/>
        </w:r>
        <w:r w:rsidR="00C41DA6">
          <w:rPr>
            <w:noProof/>
            <w:webHidden/>
            <w:color w:val="4BACC6" w:themeColor="accent5"/>
          </w:rPr>
          <w:t>28</w:t>
        </w:r>
        <w:r w:rsidR="00987FF2" w:rsidRPr="00987FF2">
          <w:rPr>
            <w:noProof/>
            <w:webHidden/>
            <w:color w:val="4BACC6" w:themeColor="accent5"/>
          </w:rPr>
          <w:fldChar w:fldCharType="end"/>
        </w:r>
      </w:hyperlink>
    </w:p>
    <w:p w:rsidR="00E4014F" w:rsidRDefault="00E4014F" w:rsidP="009B67CD">
      <w:pPr>
        <w:jc w:val="left"/>
        <w:rPr>
          <w:rFonts w:asciiTheme="minorHAnsi" w:hAnsiTheme="minorHAnsi"/>
          <w:color w:val="4F81BD" w:themeColor="accent1"/>
        </w:rPr>
      </w:pPr>
    </w:p>
    <w:p w:rsidR="00E4014F" w:rsidRDefault="00E4014F" w:rsidP="009B67CD">
      <w:pPr>
        <w:jc w:val="left"/>
        <w:rPr>
          <w:rFonts w:asciiTheme="minorHAnsi" w:hAnsiTheme="minorHAnsi"/>
          <w:color w:val="4F81BD" w:themeColor="accent1"/>
        </w:rPr>
      </w:pPr>
    </w:p>
    <w:p w:rsidR="00752859" w:rsidRPr="00752859" w:rsidRDefault="00752859" w:rsidP="00752859">
      <w:pPr>
        <w:jc w:val="left"/>
        <w:rPr>
          <w:rFonts w:asciiTheme="minorHAnsi" w:hAnsiTheme="minorHAnsi"/>
          <w:color w:val="4F81BD" w:themeColor="accent1"/>
        </w:rPr>
      </w:pPr>
    </w:p>
    <w:p w:rsidR="00752859" w:rsidRPr="00E92150" w:rsidRDefault="00752859" w:rsidP="00F656D4">
      <w:pPr>
        <w:pStyle w:val="Titre2"/>
        <w:pBdr>
          <w:bottom w:val="single" w:sz="4" w:space="0" w:color="auto"/>
        </w:pBdr>
        <w:shd w:val="clear" w:color="auto" w:fill="4BACC6" w:themeFill="accent5"/>
        <w:ind w:firstLine="576"/>
        <w:jc w:val="left"/>
        <w:rPr>
          <w:color w:val="FFFFFF" w:themeColor="background1"/>
          <w:sz w:val="28"/>
        </w:rPr>
      </w:pPr>
      <w:bookmarkStart w:id="26" w:name="_Toc352938998"/>
      <w:bookmarkStart w:id="27" w:name="_Toc352939485"/>
      <w:r w:rsidRPr="00E92150">
        <w:rPr>
          <w:color w:val="FFFFFF" w:themeColor="background1"/>
          <w:sz w:val="28"/>
        </w:rPr>
        <w:t>COMMUNIQUER EN TOUTE CIRCONSTANCE</w:t>
      </w:r>
      <w:bookmarkEnd w:id="26"/>
      <w:bookmarkEnd w:id="27"/>
      <w:r w:rsidRPr="00E92150">
        <w:rPr>
          <w:color w:val="FFFFFF" w:themeColor="background1"/>
          <w:sz w:val="28"/>
        </w:rPr>
        <w:t xml:space="preserve"> </w:t>
      </w:r>
    </w:p>
    <w:p w:rsidR="00752859" w:rsidRDefault="00F70390" w:rsidP="00752859">
      <w:pPr>
        <w:rPr>
          <w:rFonts w:asciiTheme="minorHAnsi" w:hAnsiTheme="minorHAnsi" w:cs="Tahoma"/>
          <w:b/>
        </w:rPr>
      </w:pPr>
      <w:r>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826176" behindDoc="0" locked="0" layoutInCell="1" allowOverlap="1" wp14:anchorId="6921076B" wp14:editId="33268D55">
                <wp:simplePos x="0" y="0"/>
                <wp:positionH relativeFrom="column">
                  <wp:posOffset>5080</wp:posOffset>
                </wp:positionH>
                <wp:positionV relativeFrom="paragraph">
                  <wp:posOffset>22860</wp:posOffset>
                </wp:positionV>
                <wp:extent cx="974725" cy="344805"/>
                <wp:effectExtent l="0" t="0" r="15875" b="17145"/>
                <wp:wrapNone/>
                <wp:docPr id="103" name="Rectangle 103"/>
                <wp:cNvGraphicFramePr/>
                <a:graphic xmlns:a="http://schemas.openxmlformats.org/drawingml/2006/main">
                  <a:graphicData uri="http://schemas.microsoft.com/office/word/2010/wordprocessingShape">
                    <wps:wsp>
                      <wps:cNvSpPr/>
                      <wps:spPr>
                        <a:xfrm>
                          <a:off x="0" y="0"/>
                          <a:ext cx="974725" cy="344805"/>
                        </a:xfrm>
                        <a:prstGeom prst="rect">
                          <a:avLst/>
                        </a:prstGeom>
                      </wps:spPr>
                      <wps:style>
                        <a:lnRef idx="2">
                          <a:schemeClr val="accent5"/>
                        </a:lnRef>
                        <a:fillRef idx="1">
                          <a:schemeClr val="lt1"/>
                        </a:fillRef>
                        <a:effectRef idx="0">
                          <a:schemeClr val="accent5"/>
                        </a:effectRef>
                        <a:fontRef idx="minor">
                          <a:schemeClr val="dk1"/>
                        </a:fontRef>
                      </wps:style>
                      <wps:txbx>
                        <w:txbxContent>
                          <w:p w:rsidR="00703D73" w:rsidRPr="00F70390" w:rsidRDefault="00703D73" w:rsidP="00752859">
                            <w:pPr>
                              <w:jc w:val="center"/>
                              <w:rPr>
                                <w:b/>
                                <w:color w:val="4BACC6" w:themeColor="accent5"/>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F70390">
                              <w:rPr>
                                <w:b/>
                                <w:color w:val="4BACC6" w:themeColor="accent5"/>
                                <w:sz w:val="24"/>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1</w:t>
                            </w:r>
                            <w:r w:rsidRPr="00F70390">
                              <w:rPr>
                                <w:b/>
                                <w:color w:val="4BACC6" w:themeColor="accent5"/>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 xml:space="preserve"> jour</w:t>
                            </w:r>
                          </w:p>
                          <w:p w:rsidR="00703D73" w:rsidRPr="00F70390" w:rsidRDefault="00703D73" w:rsidP="00752859">
                            <w:pP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3" o:spid="_x0000_s1058" style="position:absolute;left:0;text-align:left;margin-left:.4pt;margin-top:1.8pt;width:76.75pt;height:27.1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" fillcolor="white [3201]" strokecolor="#4bacc6 [3208]" strokeweight="2pt">
                <v:textbox>
                  <w:txbxContent>
                    <w:p w:rsidR="00703D73" w:rsidRPr="00F70390" w:rsidRDefault="00703D73" w:rsidP="00752859">
                      <w:pPr>
                        <w:jc w:val="center"/>
                        <w:rPr>
                          <w:b/>
                          <w:color w:val="4BACC6" w:themeColor="accent5"/>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F70390">
                        <w:rPr>
                          <w:b/>
                          <w:color w:val="4BACC6" w:themeColor="accent5"/>
                          <w:sz w:val="24"/>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1</w:t>
                      </w:r>
                      <w:r w:rsidRPr="00F70390">
                        <w:rPr>
                          <w:b/>
                          <w:color w:val="4BACC6" w:themeColor="accent5"/>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 xml:space="preserve"> jour</w:t>
                      </w:r>
                    </w:p>
                    <w:p w:rsidR="00703D73" w:rsidRPr="00F70390" w:rsidRDefault="00703D73" w:rsidP="00752859">
                      <w:pPr>
                        <w:rPr>
                          <w:sz w:val="18"/>
                        </w:rPr>
                      </w:pPr>
                    </w:p>
                  </w:txbxContent>
                </v:textbox>
              </v:rect>
            </w:pict>
          </mc:Fallback>
        </mc:AlternateContent>
      </w:r>
      <w:r w:rsidR="00752859">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827200" behindDoc="0" locked="0" layoutInCell="1" allowOverlap="1" wp14:anchorId="6908BA36" wp14:editId="0EDC9CA3">
                <wp:simplePos x="0" y="0"/>
                <wp:positionH relativeFrom="column">
                  <wp:posOffset>4681220</wp:posOffset>
                </wp:positionH>
                <wp:positionV relativeFrom="paragraph">
                  <wp:posOffset>26035</wp:posOffset>
                </wp:positionV>
                <wp:extent cx="4200747" cy="1285875"/>
                <wp:effectExtent l="57150" t="19050" r="85725" b="104775"/>
                <wp:wrapNone/>
                <wp:docPr id="102" name="Arrondir un rectangle avec un coin diagonal 102"/>
                <wp:cNvGraphicFramePr/>
                <a:graphic xmlns:a="http://schemas.openxmlformats.org/drawingml/2006/main">
                  <a:graphicData uri="http://schemas.microsoft.com/office/word/2010/wordprocessingShape">
                    <wps:wsp>
                      <wps:cNvSpPr/>
                      <wps:spPr>
                        <a:xfrm>
                          <a:off x="0" y="0"/>
                          <a:ext cx="4200747" cy="1285875"/>
                        </a:xfrm>
                        <a:prstGeom prst="round2DiagRect">
                          <a:avLst/>
                        </a:prstGeom>
                      </wps:spPr>
                      <wps:style>
                        <a:lnRef idx="1">
                          <a:schemeClr val="accent5"/>
                        </a:lnRef>
                        <a:fillRef idx="3">
                          <a:schemeClr val="accent5"/>
                        </a:fillRef>
                        <a:effectRef idx="2">
                          <a:schemeClr val="accent5"/>
                        </a:effectRef>
                        <a:fontRef idx="minor">
                          <a:schemeClr val="lt1"/>
                        </a:fontRef>
                      </wps:style>
                      <wps:txbx>
                        <w:txbxContent>
                          <w:p w:rsidR="00703D73" w:rsidRDefault="00703D73" w:rsidP="00752859">
                            <w:p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B22FF7" w:rsidRDefault="00703D73" w:rsidP="00836817">
                            <w:pPr>
                              <w:pStyle w:val="Paragraphedeliste"/>
                              <w:numPr>
                                <w:ilvl w:val="0"/>
                                <w:numId w:val="30"/>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B22FF7">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Adapter sa communication à son objectif et au public visé</w:t>
                            </w:r>
                          </w:p>
                          <w:p w:rsidR="00703D73" w:rsidRPr="00B22FF7" w:rsidRDefault="00703D73" w:rsidP="00836817">
                            <w:pPr>
                              <w:pStyle w:val="Paragraphedeliste"/>
                              <w:numPr>
                                <w:ilvl w:val="0"/>
                                <w:numId w:val="30"/>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B22FF7">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Améliorer sa prise de parole</w:t>
                            </w:r>
                          </w:p>
                          <w:p w:rsidR="00703D73" w:rsidRPr="00B22FF7" w:rsidRDefault="00703D73" w:rsidP="00836817">
                            <w:pPr>
                              <w:pStyle w:val="Paragraphedeliste"/>
                              <w:numPr>
                                <w:ilvl w:val="0"/>
                                <w:numId w:val="30"/>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B22FF7">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Répondre aux critiques et aux objections</w:t>
                            </w:r>
                          </w:p>
                          <w:p w:rsidR="00703D73" w:rsidRPr="00B22FF7" w:rsidRDefault="00703D73" w:rsidP="00836817">
                            <w:pPr>
                              <w:pStyle w:val="Paragraphedeliste"/>
                              <w:numPr>
                                <w:ilvl w:val="0"/>
                                <w:numId w:val="30"/>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B22FF7">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Assortir sa communication de supports percutants</w:t>
                            </w:r>
                          </w:p>
                          <w:p w:rsidR="00703D73" w:rsidRPr="008E6440" w:rsidRDefault="00703D73" w:rsidP="00752859">
                            <w:pPr>
                              <w:pStyle w:val="Paragraphedeliste"/>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ndir un rectangle avec un coin diagonal 102" o:spid="_x0000_s1059" style="position:absolute;left:0;text-align:left;margin-left:368.6pt;margin-top:2.05pt;width:330.75pt;height:101.2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200747,12858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" adj="-11796480,,5400" path="m214317,l4200747,r,l4200747,1071558v,118364,-95953,214317,-214317,214317l,1285875r,l,214317c,95953,95953,,214317,xe" fillcolor="#215a69 [1640]" strokecolor="#40a7c2 [3048]">
                <v:fill color2="#3da5c1 [3016]" rotate="t" angle="180" colors="0 #2787a0;52429f #36b1d2;1 #34b3d6" focus="100%" type="gradient">
                  <o:fill v:ext="view" type="gradientUnscaled"/>
                </v:fill>
                <v:stroke joinstyle="miter"/>
                <v:shadow on="t" color="black" opacity="22937f" origin=",.5" offset="0,.63889mm"/>
                <v:formulas/>
                <v:path arrowok="t" o:connecttype="custom" o:connectlocs="214317,0;4200747,0;4200747,0;4200747,1071558;3986430,1285875;0,1285875;0,1285875;0,214317;214317,0" o:connectangles="0,0,0,0,0,0,0,0,0" textboxrect="0,0,4200747,1285875"/>
                <v:textbox>
                  <w:txbxContent>
                    <w:p w:rsidR="00703D73" w:rsidRDefault="00703D73" w:rsidP="00752859">
                      <w:p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B22FF7" w:rsidRDefault="00703D73" w:rsidP="00836817">
                      <w:pPr>
                        <w:pStyle w:val="Paragraphedeliste"/>
                        <w:numPr>
                          <w:ilvl w:val="0"/>
                          <w:numId w:val="30"/>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B22FF7">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Adapter sa communication à son objectif et au public visé</w:t>
                      </w:r>
                    </w:p>
                    <w:p w:rsidR="00703D73" w:rsidRPr="00B22FF7" w:rsidRDefault="00703D73" w:rsidP="00836817">
                      <w:pPr>
                        <w:pStyle w:val="Paragraphedeliste"/>
                        <w:numPr>
                          <w:ilvl w:val="0"/>
                          <w:numId w:val="30"/>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B22FF7">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Améliorer sa prise de parole</w:t>
                      </w:r>
                    </w:p>
                    <w:p w:rsidR="00703D73" w:rsidRPr="00B22FF7" w:rsidRDefault="00703D73" w:rsidP="00836817">
                      <w:pPr>
                        <w:pStyle w:val="Paragraphedeliste"/>
                        <w:numPr>
                          <w:ilvl w:val="0"/>
                          <w:numId w:val="30"/>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B22FF7">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Répondre aux critiques et aux objections</w:t>
                      </w:r>
                    </w:p>
                    <w:p w:rsidR="00703D73" w:rsidRPr="00B22FF7" w:rsidRDefault="00703D73" w:rsidP="00836817">
                      <w:pPr>
                        <w:pStyle w:val="Paragraphedeliste"/>
                        <w:numPr>
                          <w:ilvl w:val="0"/>
                          <w:numId w:val="30"/>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B22FF7">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Assortir sa communication de supports percutants</w:t>
                      </w:r>
                    </w:p>
                    <w:p w:rsidR="00703D73" w:rsidRPr="008E6440" w:rsidRDefault="00703D73" w:rsidP="00752859">
                      <w:pPr>
                        <w:pStyle w:val="Paragraphedeliste"/>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p>
                  </w:txbxContent>
                </v:textbox>
              </v:shape>
            </w:pict>
          </mc:Fallback>
        </mc:AlternateContent>
      </w:r>
    </w:p>
    <w:p w:rsidR="00752859" w:rsidRDefault="00752859" w:rsidP="00752859">
      <w:pPr>
        <w:rPr>
          <w:rFonts w:asciiTheme="minorHAnsi" w:hAnsiTheme="minorHAnsi" w:cs="Tahoma"/>
          <w:b/>
        </w:rPr>
      </w:pPr>
    </w:p>
    <w:p w:rsidR="00752859" w:rsidRDefault="00752859" w:rsidP="00752859">
      <w:pPr>
        <w:pStyle w:val="Default"/>
        <w:rPr>
          <w:szCs w:val="20"/>
        </w:rPr>
      </w:pPr>
    </w:p>
    <w:p w:rsidR="00752859" w:rsidRDefault="00752859" w:rsidP="00752859">
      <w:pPr>
        <w:pStyle w:val="Default"/>
        <w:rPr>
          <w:b/>
          <w:bCs/>
          <w:i/>
          <w:iCs/>
          <w:szCs w:val="20"/>
        </w:rPr>
      </w:pPr>
    </w:p>
    <w:p w:rsidR="00752859" w:rsidRDefault="00752859" w:rsidP="00752859">
      <w:pPr>
        <w:pStyle w:val="Default"/>
        <w:rPr>
          <w:b/>
          <w:bCs/>
          <w:i/>
          <w:iCs/>
          <w:szCs w:val="20"/>
        </w:rPr>
      </w:pPr>
    </w:p>
    <w:p w:rsidR="00752859" w:rsidRDefault="00752859" w:rsidP="00752859">
      <w:pPr>
        <w:pStyle w:val="Default"/>
        <w:rPr>
          <w:b/>
          <w:bCs/>
          <w:i/>
          <w:iCs/>
          <w:szCs w:val="20"/>
        </w:rPr>
      </w:pPr>
    </w:p>
    <w:p w:rsidR="00752859" w:rsidRDefault="00752859" w:rsidP="00752859">
      <w:pPr>
        <w:pStyle w:val="Default"/>
        <w:rPr>
          <w:b/>
          <w:bCs/>
          <w:i/>
          <w:iCs/>
          <w:szCs w:val="20"/>
        </w:rPr>
      </w:pPr>
    </w:p>
    <w:p w:rsidR="00752859" w:rsidRDefault="00752859" w:rsidP="00752859">
      <w:pPr>
        <w:pStyle w:val="Default"/>
        <w:rPr>
          <w:b/>
          <w:bCs/>
          <w:i/>
          <w:iCs/>
          <w:szCs w:val="20"/>
        </w:rPr>
      </w:pPr>
    </w:p>
    <w:p w:rsidR="00DF2BEA" w:rsidRPr="00E802A2" w:rsidRDefault="00DF2BEA" w:rsidP="00DF2BEA">
      <w:pPr>
        <w:spacing w:after="200" w:line="276" w:lineRule="auto"/>
        <w:jc w:val="left"/>
        <w:rPr>
          <w:rFonts w:asciiTheme="minorHAnsi" w:hAnsiTheme="minorHAnsi"/>
          <w:b/>
          <w:color w:val="002060"/>
          <w:sz w:val="24"/>
        </w:rPr>
      </w:pPr>
      <w:r>
        <w:rPr>
          <w:rFonts w:asciiTheme="minorHAnsi" w:hAnsiTheme="minorHAnsi"/>
          <w:b/>
          <w:color w:val="002060"/>
          <w:sz w:val="24"/>
        </w:rPr>
        <w:t>Détail du programme</w:t>
      </w:r>
    </w:p>
    <w:tbl>
      <w:tblPr>
        <w:tblStyle w:val="Grilledutableau"/>
        <w:tblW w:w="0" w:type="auto"/>
        <w:tblLayout w:type="fixed"/>
        <w:tblLook w:val="04A0" w:firstRow="1" w:lastRow="0" w:firstColumn="1" w:lastColumn="0" w:noHBand="0" w:noVBand="1"/>
      </w:tblPr>
      <w:tblGrid>
        <w:gridCol w:w="392"/>
        <w:gridCol w:w="3402"/>
        <w:gridCol w:w="6814"/>
        <w:gridCol w:w="3536"/>
      </w:tblGrid>
      <w:tr w:rsidR="00752859" w:rsidRPr="00B22FF7" w:rsidTr="00987FF2">
        <w:trPr>
          <w:cantSplit/>
          <w:trHeight w:val="794"/>
        </w:trPr>
        <w:tc>
          <w:tcPr>
            <w:tcW w:w="392" w:type="dxa"/>
            <w:textDirection w:val="btLr"/>
            <w:vAlign w:val="bottom"/>
          </w:tcPr>
          <w:p w:rsidR="00752859" w:rsidRPr="00B22FF7" w:rsidRDefault="00752859" w:rsidP="00987FF2">
            <w:pPr>
              <w:spacing w:line="276" w:lineRule="auto"/>
              <w:ind w:left="113" w:right="113"/>
              <w:jc w:val="center"/>
              <w:rPr>
                <w:rFonts w:asciiTheme="minorHAnsi" w:hAnsiTheme="minorHAnsi"/>
                <w:color w:val="002060"/>
              </w:rPr>
            </w:pPr>
          </w:p>
          <w:p w:rsidR="00752859" w:rsidRPr="00B22FF7" w:rsidRDefault="00752859" w:rsidP="00987FF2">
            <w:pPr>
              <w:spacing w:line="276" w:lineRule="auto"/>
              <w:ind w:left="113" w:right="113"/>
              <w:jc w:val="center"/>
              <w:rPr>
                <w:rFonts w:asciiTheme="minorHAnsi" w:hAnsiTheme="minorHAnsi"/>
                <w:color w:val="002060"/>
              </w:rPr>
            </w:pPr>
          </w:p>
        </w:tc>
        <w:tc>
          <w:tcPr>
            <w:tcW w:w="3402" w:type="dxa"/>
            <w:vAlign w:val="center"/>
          </w:tcPr>
          <w:p w:rsidR="00752859" w:rsidRPr="00B22FF7" w:rsidRDefault="00752859" w:rsidP="00987FF2">
            <w:pPr>
              <w:jc w:val="center"/>
              <w:rPr>
                <w:rFonts w:asciiTheme="minorHAnsi" w:hAnsiTheme="minorHAnsi"/>
                <w:b/>
                <w:color w:val="002060"/>
              </w:rPr>
            </w:pPr>
            <w:r w:rsidRPr="00B22FF7">
              <w:rPr>
                <w:rFonts w:asciiTheme="minorHAnsi" w:hAnsiTheme="minorHAnsi"/>
                <w:b/>
                <w:color w:val="002060"/>
              </w:rPr>
              <w:t>Séquences</w:t>
            </w:r>
          </w:p>
        </w:tc>
        <w:tc>
          <w:tcPr>
            <w:tcW w:w="6814" w:type="dxa"/>
            <w:vAlign w:val="center"/>
          </w:tcPr>
          <w:p w:rsidR="00752859" w:rsidRPr="00B22FF7" w:rsidRDefault="00752859" w:rsidP="00987FF2">
            <w:pPr>
              <w:jc w:val="center"/>
              <w:rPr>
                <w:rFonts w:asciiTheme="minorHAnsi" w:hAnsiTheme="minorHAnsi"/>
                <w:b/>
                <w:color w:val="002060"/>
              </w:rPr>
            </w:pPr>
            <w:r w:rsidRPr="00B22FF7">
              <w:rPr>
                <w:rFonts w:asciiTheme="minorHAnsi" w:hAnsiTheme="minorHAnsi"/>
                <w:b/>
                <w:color w:val="002060"/>
              </w:rPr>
              <w:t>Description</w:t>
            </w:r>
          </w:p>
        </w:tc>
        <w:tc>
          <w:tcPr>
            <w:tcW w:w="3536" w:type="dxa"/>
            <w:vAlign w:val="center"/>
          </w:tcPr>
          <w:p w:rsidR="00752859" w:rsidRPr="00B22FF7" w:rsidRDefault="00752859" w:rsidP="00987FF2">
            <w:pPr>
              <w:jc w:val="center"/>
              <w:rPr>
                <w:rFonts w:asciiTheme="minorHAnsi" w:hAnsiTheme="minorHAnsi"/>
                <w:b/>
                <w:color w:val="002060"/>
              </w:rPr>
            </w:pPr>
            <w:r w:rsidRPr="00B22FF7">
              <w:rPr>
                <w:rFonts w:asciiTheme="minorHAnsi" w:hAnsiTheme="minorHAnsi"/>
                <w:b/>
                <w:color w:val="002060"/>
              </w:rPr>
              <w:t xml:space="preserve">Pédagogie employée </w:t>
            </w:r>
            <w:r w:rsidRPr="00B22FF7">
              <w:rPr>
                <w:rFonts w:asciiTheme="minorHAnsi" w:hAnsiTheme="minorHAnsi"/>
                <w:b/>
                <w:color w:val="002060"/>
              </w:rPr>
              <w:br/>
            </w:r>
            <w:r w:rsidRPr="00B22FF7">
              <w:rPr>
                <w:rFonts w:asciiTheme="minorHAnsi" w:hAnsiTheme="minorHAnsi"/>
                <w:color w:val="002060"/>
              </w:rPr>
              <w:t>(hors présentations théoriques et échanges avec les stagiaires).</w:t>
            </w:r>
          </w:p>
        </w:tc>
      </w:tr>
      <w:tr w:rsidR="00752859" w:rsidRPr="00B22FF7" w:rsidTr="00987FF2">
        <w:tc>
          <w:tcPr>
            <w:tcW w:w="392" w:type="dxa"/>
            <w:vMerge w:val="restart"/>
            <w:shd w:val="clear" w:color="auto" w:fill="4BACC6" w:themeFill="accent5"/>
            <w:textDirection w:val="btLr"/>
            <w:vAlign w:val="bottom"/>
          </w:tcPr>
          <w:p w:rsidR="00752859" w:rsidRPr="00B22FF7" w:rsidRDefault="00752859" w:rsidP="00987FF2">
            <w:pPr>
              <w:ind w:left="113" w:right="113"/>
              <w:jc w:val="center"/>
              <w:rPr>
                <w:rFonts w:asciiTheme="minorHAnsi" w:hAnsiTheme="minorHAnsi"/>
                <w:color w:val="002060"/>
              </w:rPr>
            </w:pPr>
            <w:r w:rsidRPr="009021BB">
              <w:rPr>
                <w:rFonts w:asciiTheme="minorHAnsi" w:hAnsiTheme="minorHAnsi"/>
                <w:color w:val="FFFFFF" w:themeColor="background1"/>
              </w:rPr>
              <w:t>Jour 1</w:t>
            </w:r>
          </w:p>
        </w:tc>
        <w:tc>
          <w:tcPr>
            <w:tcW w:w="3402" w:type="dxa"/>
            <w:vAlign w:val="center"/>
          </w:tcPr>
          <w:p w:rsidR="00752859" w:rsidRPr="00B22FF7" w:rsidRDefault="00752859" w:rsidP="00987FF2">
            <w:pPr>
              <w:jc w:val="left"/>
              <w:rPr>
                <w:rFonts w:asciiTheme="minorHAnsi" w:hAnsiTheme="minorHAnsi"/>
                <w:color w:val="002060"/>
              </w:rPr>
            </w:pPr>
            <w:r w:rsidRPr="00B22FF7">
              <w:rPr>
                <w:rFonts w:asciiTheme="minorHAnsi" w:hAnsiTheme="minorHAnsi"/>
                <w:color w:val="002060"/>
              </w:rPr>
              <w:t>Introduction et retour sur plan de progrès personnalisé</w:t>
            </w:r>
          </w:p>
        </w:tc>
        <w:tc>
          <w:tcPr>
            <w:tcW w:w="6814" w:type="dxa"/>
            <w:vAlign w:val="center"/>
          </w:tcPr>
          <w:p w:rsidR="00752859" w:rsidRPr="00B22FF7" w:rsidRDefault="00752859" w:rsidP="00987FF2">
            <w:pPr>
              <w:jc w:val="left"/>
              <w:rPr>
                <w:rFonts w:asciiTheme="minorHAnsi" w:hAnsiTheme="minorHAnsi"/>
                <w:color w:val="002060"/>
              </w:rPr>
            </w:pPr>
            <w:r w:rsidRPr="00B22FF7">
              <w:rPr>
                <w:rFonts w:asciiTheme="minorHAnsi" w:hAnsiTheme="minorHAnsi"/>
                <w:color w:val="002060"/>
              </w:rPr>
              <w:t>Débriefing des actions du plan de progrès personnalisé</w:t>
            </w:r>
          </w:p>
        </w:tc>
        <w:tc>
          <w:tcPr>
            <w:tcW w:w="3536" w:type="dxa"/>
            <w:vAlign w:val="center"/>
          </w:tcPr>
          <w:p w:rsidR="00752859" w:rsidRPr="00B22FF7" w:rsidRDefault="00752859" w:rsidP="00987FF2">
            <w:pPr>
              <w:jc w:val="center"/>
              <w:rPr>
                <w:rFonts w:asciiTheme="minorHAnsi" w:hAnsiTheme="minorHAnsi"/>
                <w:color w:val="002060"/>
              </w:rPr>
            </w:pPr>
          </w:p>
        </w:tc>
      </w:tr>
      <w:tr w:rsidR="00752859" w:rsidRPr="00B22FF7" w:rsidTr="00987FF2">
        <w:tc>
          <w:tcPr>
            <w:tcW w:w="392" w:type="dxa"/>
            <w:vMerge/>
            <w:shd w:val="clear" w:color="auto" w:fill="4BACC6" w:themeFill="accent5"/>
            <w:textDirection w:val="btLr"/>
            <w:vAlign w:val="bottom"/>
          </w:tcPr>
          <w:p w:rsidR="00752859" w:rsidRPr="00B22FF7" w:rsidRDefault="00752859" w:rsidP="00987FF2">
            <w:pPr>
              <w:spacing w:line="276" w:lineRule="auto"/>
              <w:ind w:left="113" w:right="113"/>
              <w:jc w:val="center"/>
              <w:rPr>
                <w:rFonts w:asciiTheme="minorHAnsi" w:hAnsiTheme="minorHAnsi"/>
                <w:color w:val="002060"/>
              </w:rPr>
            </w:pPr>
          </w:p>
        </w:tc>
        <w:tc>
          <w:tcPr>
            <w:tcW w:w="3402" w:type="dxa"/>
            <w:vAlign w:val="center"/>
          </w:tcPr>
          <w:p w:rsidR="00752859" w:rsidRPr="00B22FF7" w:rsidRDefault="00752859" w:rsidP="00987FF2">
            <w:pPr>
              <w:jc w:val="left"/>
              <w:rPr>
                <w:rFonts w:asciiTheme="minorHAnsi" w:hAnsiTheme="minorHAnsi"/>
                <w:color w:val="002060"/>
              </w:rPr>
            </w:pPr>
            <w:r w:rsidRPr="00B22FF7">
              <w:rPr>
                <w:rFonts w:asciiTheme="minorHAnsi" w:hAnsiTheme="minorHAnsi"/>
                <w:color w:val="002060"/>
              </w:rPr>
              <w:t>Préparer sa communication</w:t>
            </w:r>
          </w:p>
        </w:tc>
        <w:tc>
          <w:tcPr>
            <w:tcW w:w="6814" w:type="dxa"/>
            <w:vAlign w:val="center"/>
          </w:tcPr>
          <w:p w:rsidR="00752859" w:rsidRPr="00B22FF7" w:rsidRDefault="00752859" w:rsidP="00987FF2">
            <w:pPr>
              <w:jc w:val="left"/>
              <w:rPr>
                <w:rFonts w:asciiTheme="minorHAnsi" w:hAnsiTheme="minorHAnsi"/>
                <w:color w:val="002060"/>
              </w:rPr>
            </w:pPr>
            <w:r w:rsidRPr="00B22FF7">
              <w:rPr>
                <w:rFonts w:asciiTheme="minorHAnsi" w:hAnsiTheme="minorHAnsi"/>
                <w:color w:val="002060"/>
              </w:rPr>
              <w:t>Adopter une approche « marketing » de sa communication : « que dois-je communiquer ? », « A qui ? », « dans quel but ? », « quand ? », « comment ? ».</w:t>
            </w:r>
          </w:p>
        </w:tc>
        <w:tc>
          <w:tcPr>
            <w:tcW w:w="3536" w:type="dxa"/>
            <w:vAlign w:val="center"/>
          </w:tcPr>
          <w:p w:rsidR="00752859" w:rsidRPr="00B22FF7" w:rsidRDefault="00752859" w:rsidP="00987FF2">
            <w:pPr>
              <w:jc w:val="center"/>
              <w:rPr>
                <w:rFonts w:asciiTheme="minorHAnsi" w:hAnsiTheme="minorHAnsi"/>
                <w:color w:val="002060"/>
              </w:rPr>
            </w:pPr>
            <w:r w:rsidRPr="00B22FF7">
              <w:rPr>
                <w:rFonts w:asciiTheme="minorHAnsi" w:hAnsiTheme="minorHAnsi"/>
                <w:color w:val="002060"/>
              </w:rPr>
              <w:t>Exercices d’application</w:t>
            </w:r>
          </w:p>
          <w:p w:rsidR="00752859" w:rsidRPr="00B22FF7" w:rsidRDefault="00752859" w:rsidP="00987FF2">
            <w:pPr>
              <w:jc w:val="center"/>
              <w:rPr>
                <w:rFonts w:asciiTheme="minorHAnsi" w:hAnsiTheme="minorHAnsi"/>
                <w:color w:val="002060"/>
              </w:rPr>
            </w:pPr>
            <w:r w:rsidRPr="00B22FF7">
              <w:rPr>
                <w:rFonts w:asciiTheme="minorHAnsi" w:hAnsiTheme="minorHAnsi"/>
                <w:color w:val="002060"/>
              </w:rPr>
              <w:t>Cas concrets rencontrés par les stagiaires</w:t>
            </w:r>
          </w:p>
        </w:tc>
      </w:tr>
      <w:tr w:rsidR="00752859" w:rsidRPr="00B22FF7" w:rsidTr="00987FF2">
        <w:tc>
          <w:tcPr>
            <w:tcW w:w="392" w:type="dxa"/>
            <w:vMerge/>
            <w:shd w:val="clear" w:color="auto" w:fill="4BACC6" w:themeFill="accent5"/>
            <w:textDirection w:val="btLr"/>
            <w:vAlign w:val="bottom"/>
          </w:tcPr>
          <w:p w:rsidR="00752859" w:rsidRPr="00B22FF7" w:rsidRDefault="00752859" w:rsidP="00987FF2">
            <w:pPr>
              <w:spacing w:line="276" w:lineRule="auto"/>
              <w:ind w:left="113" w:right="113"/>
              <w:jc w:val="center"/>
              <w:rPr>
                <w:rFonts w:asciiTheme="minorHAnsi" w:hAnsiTheme="minorHAnsi"/>
                <w:color w:val="002060"/>
              </w:rPr>
            </w:pPr>
          </w:p>
        </w:tc>
        <w:tc>
          <w:tcPr>
            <w:tcW w:w="3402" w:type="dxa"/>
            <w:vAlign w:val="center"/>
          </w:tcPr>
          <w:p w:rsidR="00752859" w:rsidRPr="00B22FF7" w:rsidRDefault="00752859" w:rsidP="00987FF2">
            <w:pPr>
              <w:jc w:val="left"/>
              <w:rPr>
                <w:rFonts w:asciiTheme="minorHAnsi" w:hAnsiTheme="minorHAnsi"/>
                <w:color w:val="002060"/>
              </w:rPr>
            </w:pPr>
            <w:r w:rsidRPr="00B22FF7">
              <w:rPr>
                <w:rFonts w:asciiTheme="minorHAnsi" w:hAnsiTheme="minorHAnsi"/>
                <w:color w:val="002060"/>
              </w:rPr>
              <w:t>Accrocher son auditoire</w:t>
            </w:r>
          </w:p>
        </w:tc>
        <w:tc>
          <w:tcPr>
            <w:tcW w:w="6814" w:type="dxa"/>
            <w:vAlign w:val="center"/>
          </w:tcPr>
          <w:p w:rsidR="00752859" w:rsidRPr="00B22FF7" w:rsidRDefault="00752859" w:rsidP="00987FF2">
            <w:pPr>
              <w:jc w:val="left"/>
              <w:rPr>
                <w:rFonts w:asciiTheme="minorHAnsi" w:hAnsiTheme="minorHAnsi"/>
                <w:color w:val="002060"/>
              </w:rPr>
            </w:pPr>
            <w:r w:rsidRPr="00B22FF7">
              <w:rPr>
                <w:rFonts w:asciiTheme="minorHAnsi" w:hAnsiTheme="minorHAnsi"/>
                <w:color w:val="002060"/>
              </w:rPr>
              <w:t>Développer son aisance en s’appuyant sur son propre style. Créer la relation avec son auditoire. Utiliser le ton juste.</w:t>
            </w:r>
          </w:p>
        </w:tc>
        <w:tc>
          <w:tcPr>
            <w:tcW w:w="3536" w:type="dxa"/>
            <w:vAlign w:val="center"/>
          </w:tcPr>
          <w:p w:rsidR="00752859" w:rsidRPr="00B22FF7" w:rsidRDefault="00752859" w:rsidP="00987FF2">
            <w:pPr>
              <w:jc w:val="center"/>
              <w:rPr>
                <w:rFonts w:asciiTheme="minorHAnsi" w:hAnsiTheme="minorHAnsi"/>
                <w:color w:val="002060"/>
              </w:rPr>
            </w:pPr>
            <w:r w:rsidRPr="00B22FF7">
              <w:rPr>
                <w:rFonts w:asciiTheme="minorHAnsi" w:hAnsiTheme="minorHAnsi"/>
                <w:color w:val="002060"/>
              </w:rPr>
              <w:t>Mise en situation</w:t>
            </w:r>
          </w:p>
        </w:tc>
      </w:tr>
      <w:tr w:rsidR="00752859" w:rsidRPr="00B22FF7" w:rsidTr="00987FF2">
        <w:tc>
          <w:tcPr>
            <w:tcW w:w="392" w:type="dxa"/>
            <w:vMerge/>
            <w:shd w:val="clear" w:color="auto" w:fill="4BACC6" w:themeFill="accent5"/>
            <w:textDirection w:val="btLr"/>
            <w:vAlign w:val="bottom"/>
          </w:tcPr>
          <w:p w:rsidR="00752859" w:rsidRPr="00B22FF7" w:rsidRDefault="00752859" w:rsidP="00987FF2">
            <w:pPr>
              <w:spacing w:line="276" w:lineRule="auto"/>
              <w:ind w:left="113" w:right="113"/>
              <w:jc w:val="center"/>
              <w:rPr>
                <w:rFonts w:asciiTheme="minorHAnsi" w:hAnsiTheme="minorHAnsi"/>
                <w:color w:val="002060"/>
              </w:rPr>
            </w:pPr>
          </w:p>
        </w:tc>
        <w:tc>
          <w:tcPr>
            <w:tcW w:w="3402" w:type="dxa"/>
            <w:vAlign w:val="center"/>
          </w:tcPr>
          <w:p w:rsidR="00752859" w:rsidRPr="00B22FF7" w:rsidRDefault="00752859" w:rsidP="00987FF2">
            <w:pPr>
              <w:jc w:val="left"/>
              <w:rPr>
                <w:rFonts w:asciiTheme="minorHAnsi" w:hAnsiTheme="minorHAnsi"/>
                <w:color w:val="002060"/>
              </w:rPr>
            </w:pPr>
            <w:r w:rsidRPr="00B22FF7">
              <w:rPr>
                <w:rFonts w:asciiTheme="minorHAnsi" w:hAnsiTheme="minorHAnsi"/>
                <w:color w:val="002060"/>
              </w:rPr>
              <w:t>Concevoir des supports percutants</w:t>
            </w:r>
          </w:p>
        </w:tc>
        <w:tc>
          <w:tcPr>
            <w:tcW w:w="6814" w:type="dxa"/>
            <w:vAlign w:val="center"/>
          </w:tcPr>
          <w:p w:rsidR="00752859" w:rsidRPr="00B22FF7" w:rsidRDefault="00752859" w:rsidP="00987FF2">
            <w:pPr>
              <w:jc w:val="left"/>
              <w:rPr>
                <w:rFonts w:asciiTheme="minorHAnsi" w:hAnsiTheme="minorHAnsi"/>
                <w:color w:val="002060"/>
              </w:rPr>
            </w:pPr>
            <w:r w:rsidRPr="00B22FF7">
              <w:rPr>
                <w:rFonts w:asciiTheme="minorHAnsi" w:hAnsiTheme="minorHAnsi"/>
                <w:color w:val="002060"/>
              </w:rPr>
              <w:t>Choisir et composer ses supports de manière appropriée. Comprendre l’importance de l’image. Passer d’un document d’analyse à un document de communication.</w:t>
            </w:r>
          </w:p>
        </w:tc>
        <w:tc>
          <w:tcPr>
            <w:tcW w:w="3536" w:type="dxa"/>
            <w:vAlign w:val="center"/>
          </w:tcPr>
          <w:p w:rsidR="00752859" w:rsidRPr="00B22FF7" w:rsidRDefault="00752859" w:rsidP="00987FF2">
            <w:pPr>
              <w:jc w:val="center"/>
              <w:rPr>
                <w:rFonts w:asciiTheme="minorHAnsi" w:hAnsiTheme="minorHAnsi"/>
                <w:color w:val="002060"/>
              </w:rPr>
            </w:pPr>
            <w:r w:rsidRPr="00B22FF7">
              <w:rPr>
                <w:rFonts w:asciiTheme="minorHAnsi" w:hAnsiTheme="minorHAnsi"/>
                <w:color w:val="002060"/>
              </w:rPr>
              <w:t>Exemples tirés d’autres contextes</w:t>
            </w:r>
            <w:r w:rsidRPr="00B22FF7">
              <w:rPr>
                <w:rFonts w:asciiTheme="minorHAnsi" w:hAnsiTheme="minorHAnsi"/>
                <w:color w:val="002060"/>
              </w:rPr>
              <w:br/>
              <w:t>Exercice d’application</w:t>
            </w:r>
          </w:p>
        </w:tc>
      </w:tr>
      <w:tr w:rsidR="00752859" w:rsidRPr="00B22FF7" w:rsidTr="00987FF2">
        <w:tc>
          <w:tcPr>
            <w:tcW w:w="392" w:type="dxa"/>
            <w:vMerge/>
            <w:shd w:val="clear" w:color="auto" w:fill="4BACC6" w:themeFill="accent5"/>
            <w:textDirection w:val="btLr"/>
            <w:vAlign w:val="bottom"/>
          </w:tcPr>
          <w:p w:rsidR="00752859" w:rsidRPr="00B22FF7" w:rsidRDefault="00752859" w:rsidP="00987FF2">
            <w:pPr>
              <w:spacing w:line="276" w:lineRule="auto"/>
              <w:ind w:left="113" w:right="113"/>
              <w:jc w:val="center"/>
              <w:rPr>
                <w:rFonts w:asciiTheme="minorHAnsi" w:hAnsiTheme="minorHAnsi"/>
                <w:color w:val="002060"/>
              </w:rPr>
            </w:pPr>
          </w:p>
        </w:tc>
        <w:tc>
          <w:tcPr>
            <w:tcW w:w="3402" w:type="dxa"/>
            <w:vAlign w:val="center"/>
          </w:tcPr>
          <w:p w:rsidR="00752859" w:rsidRPr="00B22FF7" w:rsidRDefault="00752859" w:rsidP="00987FF2">
            <w:pPr>
              <w:jc w:val="left"/>
              <w:rPr>
                <w:rFonts w:asciiTheme="minorHAnsi" w:hAnsiTheme="minorHAnsi"/>
                <w:color w:val="002060"/>
              </w:rPr>
            </w:pPr>
            <w:r w:rsidRPr="00B22FF7">
              <w:rPr>
                <w:rFonts w:asciiTheme="minorHAnsi" w:hAnsiTheme="minorHAnsi"/>
                <w:color w:val="002060"/>
              </w:rPr>
              <w:t>Gérer les situations délicates</w:t>
            </w:r>
          </w:p>
        </w:tc>
        <w:tc>
          <w:tcPr>
            <w:tcW w:w="6814" w:type="dxa"/>
            <w:vAlign w:val="center"/>
          </w:tcPr>
          <w:p w:rsidR="00752859" w:rsidRPr="00B22FF7" w:rsidRDefault="00752859" w:rsidP="00987FF2">
            <w:pPr>
              <w:spacing w:before="40"/>
              <w:jc w:val="left"/>
              <w:rPr>
                <w:rStyle w:val="Emphaseintense"/>
                <w:rFonts w:asciiTheme="minorHAnsi" w:hAnsiTheme="minorHAnsi" w:cs="Tahoma"/>
                <w:b w:val="0"/>
                <w:i w:val="0"/>
                <w:color w:val="002060"/>
              </w:rPr>
            </w:pPr>
            <w:r w:rsidRPr="00B22FF7">
              <w:rPr>
                <w:rStyle w:val="Emphaseintense"/>
                <w:rFonts w:asciiTheme="minorHAnsi" w:hAnsiTheme="minorHAnsi" w:cs="Tahoma"/>
                <w:b w:val="0"/>
                <w:i w:val="0"/>
                <w:color w:val="002060"/>
              </w:rPr>
              <w:t>Intervenir dans un débat contradictoire et répondre aux questions et critiques difficiles. Recentrer une réunion qui s’écarte de son sujet.</w:t>
            </w:r>
          </w:p>
        </w:tc>
        <w:tc>
          <w:tcPr>
            <w:tcW w:w="3536" w:type="dxa"/>
            <w:vAlign w:val="center"/>
          </w:tcPr>
          <w:p w:rsidR="00752859" w:rsidRPr="00B22FF7" w:rsidRDefault="00752859" w:rsidP="00987FF2">
            <w:pPr>
              <w:jc w:val="center"/>
              <w:rPr>
                <w:rFonts w:asciiTheme="minorHAnsi" w:hAnsiTheme="minorHAnsi"/>
                <w:bCs/>
                <w:iCs/>
                <w:color w:val="002060"/>
              </w:rPr>
            </w:pPr>
            <w:r w:rsidRPr="00B22FF7">
              <w:rPr>
                <w:rFonts w:asciiTheme="minorHAnsi" w:hAnsiTheme="minorHAnsi"/>
                <w:bCs/>
                <w:iCs/>
                <w:color w:val="002060"/>
              </w:rPr>
              <w:t>Mise en situation</w:t>
            </w:r>
          </w:p>
          <w:p w:rsidR="00752859" w:rsidRPr="00B22FF7" w:rsidRDefault="00752859" w:rsidP="00987FF2">
            <w:pPr>
              <w:jc w:val="center"/>
              <w:rPr>
                <w:rFonts w:asciiTheme="minorHAnsi" w:hAnsiTheme="minorHAnsi"/>
                <w:bCs/>
                <w:iCs/>
                <w:color w:val="002060"/>
              </w:rPr>
            </w:pPr>
            <w:r w:rsidRPr="00B22FF7">
              <w:rPr>
                <w:rFonts w:asciiTheme="minorHAnsi" w:hAnsiTheme="minorHAnsi"/>
                <w:color w:val="002060"/>
              </w:rPr>
              <w:t>Cas concrets rencontrés par les stagiaires</w:t>
            </w:r>
          </w:p>
        </w:tc>
      </w:tr>
      <w:tr w:rsidR="00752859" w:rsidRPr="00B22FF7" w:rsidTr="00987FF2">
        <w:tc>
          <w:tcPr>
            <w:tcW w:w="392" w:type="dxa"/>
            <w:vMerge/>
            <w:shd w:val="clear" w:color="auto" w:fill="4BACC6" w:themeFill="accent5"/>
            <w:textDirection w:val="btLr"/>
            <w:vAlign w:val="bottom"/>
          </w:tcPr>
          <w:p w:rsidR="00752859" w:rsidRPr="00B22FF7" w:rsidRDefault="00752859" w:rsidP="00987FF2">
            <w:pPr>
              <w:spacing w:line="276" w:lineRule="auto"/>
              <w:ind w:left="113" w:right="113"/>
              <w:jc w:val="center"/>
              <w:rPr>
                <w:rFonts w:asciiTheme="minorHAnsi" w:hAnsiTheme="minorHAnsi"/>
                <w:color w:val="002060"/>
              </w:rPr>
            </w:pPr>
          </w:p>
        </w:tc>
        <w:tc>
          <w:tcPr>
            <w:tcW w:w="3402" w:type="dxa"/>
            <w:vAlign w:val="center"/>
          </w:tcPr>
          <w:p w:rsidR="00752859" w:rsidRPr="00B22FF7" w:rsidRDefault="00752859" w:rsidP="00987FF2">
            <w:pPr>
              <w:jc w:val="left"/>
              <w:rPr>
                <w:rStyle w:val="Emphaseintense"/>
                <w:rFonts w:asciiTheme="minorHAnsi" w:hAnsiTheme="minorHAnsi"/>
                <w:b w:val="0"/>
                <w:i w:val="0"/>
                <w:color w:val="002060"/>
              </w:rPr>
            </w:pPr>
            <w:r w:rsidRPr="00B22FF7">
              <w:rPr>
                <w:rStyle w:val="Emphaseintense"/>
                <w:rFonts w:asciiTheme="minorHAnsi" w:hAnsiTheme="minorHAnsi"/>
                <w:b w:val="0"/>
                <w:i w:val="0"/>
                <w:color w:val="002060"/>
              </w:rPr>
              <w:t>Plan de progrès personnalisé</w:t>
            </w:r>
          </w:p>
        </w:tc>
        <w:tc>
          <w:tcPr>
            <w:tcW w:w="6814" w:type="dxa"/>
            <w:vAlign w:val="center"/>
          </w:tcPr>
          <w:p w:rsidR="00752859" w:rsidRPr="00B22FF7" w:rsidRDefault="00752859" w:rsidP="00987FF2">
            <w:pPr>
              <w:jc w:val="left"/>
              <w:rPr>
                <w:rStyle w:val="Emphaseintense"/>
                <w:rFonts w:asciiTheme="minorHAnsi" w:hAnsiTheme="minorHAnsi" w:cs="Tahoma"/>
                <w:b w:val="0"/>
                <w:i w:val="0"/>
                <w:color w:val="002060"/>
              </w:rPr>
            </w:pPr>
            <w:r w:rsidRPr="00B22FF7">
              <w:rPr>
                <w:rStyle w:val="Emphaseintense"/>
                <w:rFonts w:asciiTheme="minorHAnsi" w:hAnsiTheme="minorHAnsi" w:cs="Tahoma"/>
                <w:b w:val="0"/>
                <w:i w:val="0"/>
                <w:color w:val="002060"/>
              </w:rPr>
              <w:t>Chaque stagiaire se fixe un objectif à atteindre et définit les tâches qu’il choisit d’entreprendre avant le module suivant.</w:t>
            </w:r>
          </w:p>
        </w:tc>
        <w:tc>
          <w:tcPr>
            <w:tcW w:w="3536" w:type="dxa"/>
            <w:vAlign w:val="center"/>
          </w:tcPr>
          <w:p w:rsidR="00752859" w:rsidRPr="00B22FF7" w:rsidRDefault="00752859" w:rsidP="00987FF2">
            <w:pPr>
              <w:jc w:val="center"/>
              <w:rPr>
                <w:rFonts w:asciiTheme="minorHAnsi" w:hAnsiTheme="minorHAnsi"/>
                <w:bCs/>
                <w:iCs/>
                <w:color w:val="002060"/>
              </w:rPr>
            </w:pPr>
          </w:p>
        </w:tc>
      </w:tr>
    </w:tbl>
    <w:p w:rsidR="00752859" w:rsidRDefault="00752859" w:rsidP="00752859">
      <w:pPr>
        <w:spacing w:line="276" w:lineRule="auto"/>
        <w:jc w:val="left"/>
        <w:rPr>
          <w:rFonts w:asciiTheme="minorHAnsi" w:hAnsiTheme="minorHAnsi"/>
          <w:color w:val="4F81BD" w:themeColor="accent1"/>
        </w:rPr>
      </w:pPr>
    </w:p>
    <w:p w:rsidR="00752859" w:rsidRPr="00BF5846" w:rsidRDefault="00752859" w:rsidP="00752859">
      <w:pPr>
        <w:jc w:val="left"/>
        <w:rPr>
          <w:rFonts w:asciiTheme="minorHAnsi" w:hAnsiTheme="minorHAnsi"/>
          <w:color w:val="4F81BD" w:themeColor="accent1"/>
        </w:rPr>
      </w:pPr>
      <w:r>
        <w:rPr>
          <w:rFonts w:asciiTheme="minorHAnsi" w:hAnsiTheme="minorHAnsi"/>
          <w:color w:val="4F81BD" w:themeColor="accent1"/>
        </w:rPr>
        <w:br w:type="page"/>
      </w:r>
    </w:p>
    <w:p w:rsidR="000D3F8D" w:rsidRPr="00E92150" w:rsidRDefault="000D3F8D" w:rsidP="00F656D4">
      <w:pPr>
        <w:pStyle w:val="Titre2"/>
        <w:pBdr>
          <w:bottom w:val="single" w:sz="4" w:space="0" w:color="auto"/>
        </w:pBdr>
        <w:shd w:val="clear" w:color="auto" w:fill="4BACC6" w:themeFill="accent5"/>
        <w:ind w:firstLine="576"/>
        <w:jc w:val="left"/>
        <w:rPr>
          <w:color w:val="FFFFFF" w:themeColor="background1"/>
          <w:sz w:val="28"/>
        </w:rPr>
      </w:pPr>
      <w:bookmarkStart w:id="28" w:name="_Toc352938999"/>
      <w:bookmarkStart w:id="29" w:name="_Toc352939486"/>
      <w:r w:rsidRPr="00E92150">
        <w:rPr>
          <w:color w:val="FFFFFF" w:themeColor="background1"/>
          <w:sz w:val="28"/>
        </w:rPr>
        <w:t>COMMUNIQUER EFFICACEMENT ET AMELIORER LA COMMUNICATION DANS SON EQUIPE</w:t>
      </w:r>
      <w:bookmarkEnd w:id="28"/>
      <w:bookmarkEnd w:id="29"/>
    </w:p>
    <w:p w:rsidR="000D3F8D" w:rsidRDefault="000D3F8D" w:rsidP="000D3F8D">
      <w:pPr>
        <w:rPr>
          <w:rFonts w:asciiTheme="minorHAnsi" w:hAnsiTheme="minorHAnsi" w:cs="Tahoma"/>
          <w:b/>
        </w:rPr>
      </w:pPr>
      <w:r>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830272" behindDoc="0" locked="0" layoutInCell="1" allowOverlap="1" wp14:anchorId="4071C5B9" wp14:editId="67BB1FFF">
                <wp:simplePos x="0" y="0"/>
                <wp:positionH relativeFrom="column">
                  <wp:posOffset>4147820</wp:posOffset>
                </wp:positionH>
                <wp:positionV relativeFrom="paragraph">
                  <wp:posOffset>26035</wp:posOffset>
                </wp:positionV>
                <wp:extent cx="4732153" cy="1485900"/>
                <wp:effectExtent l="57150" t="19050" r="68580" b="95250"/>
                <wp:wrapNone/>
                <wp:docPr id="104" name="Arrondir un rectangle avec un coin diagonal 104"/>
                <wp:cNvGraphicFramePr/>
                <a:graphic xmlns:a="http://schemas.openxmlformats.org/drawingml/2006/main">
                  <a:graphicData uri="http://schemas.microsoft.com/office/word/2010/wordprocessingShape">
                    <wps:wsp>
                      <wps:cNvSpPr/>
                      <wps:spPr>
                        <a:xfrm>
                          <a:off x="0" y="0"/>
                          <a:ext cx="4732153" cy="1485900"/>
                        </a:xfrm>
                        <a:prstGeom prst="round2DiagRect">
                          <a:avLst/>
                        </a:prstGeom>
                      </wps:spPr>
                      <wps:style>
                        <a:lnRef idx="1">
                          <a:schemeClr val="accent5"/>
                        </a:lnRef>
                        <a:fillRef idx="3">
                          <a:schemeClr val="accent5"/>
                        </a:fillRef>
                        <a:effectRef idx="2">
                          <a:schemeClr val="accent5"/>
                        </a:effectRef>
                        <a:fontRef idx="minor">
                          <a:schemeClr val="lt1"/>
                        </a:fontRef>
                      </wps:style>
                      <wps:txbx>
                        <w:txbxContent>
                          <w:p w:rsidR="00703D73" w:rsidRDefault="00703D73" w:rsidP="000D3F8D">
                            <w:p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842AE2" w:rsidRDefault="00703D73" w:rsidP="00836817">
                            <w:pPr>
                              <w:pStyle w:val="Paragraphedeliste"/>
                              <w:numPr>
                                <w:ilvl w:val="0"/>
                                <w:numId w:val="34"/>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842AE2">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Améliorer la communication et l’échange dans son équipe</w:t>
                            </w:r>
                          </w:p>
                          <w:p w:rsidR="00703D73" w:rsidRPr="00842AE2" w:rsidRDefault="00703D73" w:rsidP="00836817">
                            <w:pPr>
                              <w:pStyle w:val="Paragraphedeliste"/>
                              <w:numPr>
                                <w:ilvl w:val="0"/>
                                <w:numId w:val="34"/>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Relayer efficacement l’info</w:t>
                            </w:r>
                            <w:r w:rsidRPr="00842AE2">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rmation, en adaptant sa communication à la situation</w:t>
                            </w:r>
                          </w:p>
                          <w:p w:rsidR="00703D73" w:rsidRPr="00842AE2" w:rsidRDefault="00703D73" w:rsidP="00836817">
                            <w:pPr>
                              <w:pStyle w:val="Paragraphedeliste"/>
                              <w:numPr>
                                <w:ilvl w:val="0"/>
                                <w:numId w:val="34"/>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842AE2">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Communiquer de manière claire et convaincante</w:t>
                            </w:r>
                          </w:p>
                          <w:p w:rsidR="00703D73" w:rsidRPr="00842AE2" w:rsidRDefault="00703D73" w:rsidP="00836817">
                            <w:pPr>
                              <w:pStyle w:val="Paragraphedeliste"/>
                              <w:numPr>
                                <w:ilvl w:val="0"/>
                                <w:numId w:val="34"/>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842AE2">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Répondre aux critiques et aux objections</w:t>
                            </w:r>
                          </w:p>
                          <w:p w:rsidR="00703D73" w:rsidRPr="00A309B4" w:rsidRDefault="00703D73" w:rsidP="000D3F8D">
                            <w:pPr>
                              <w:rPr>
                                <w:rStyle w:val="Emphaseintense"/>
                                <w:rFonts w:asciiTheme="minorHAnsi" w:hAnsiTheme="minorHAnsi"/>
                                <w:i w:val="0"/>
                                <w:color w:val="002060"/>
                              </w:rPr>
                            </w:pPr>
                          </w:p>
                          <w:p w:rsidR="00703D73" w:rsidRPr="008E6440" w:rsidRDefault="00703D73" w:rsidP="000D3F8D">
                            <w:pPr>
                              <w:pStyle w:val="Paragraphedeliste"/>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ndir un rectangle avec un coin diagonal 104" o:spid="_x0000_s1060" style="position:absolute;left:0;text-align:left;margin-left:326.6pt;margin-top:2.05pt;width:372.6pt;height:117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732153,1485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" adj="-11796480,,5400" path="m247655,l4732153,r,l4732153,1238245v,136776,-110879,247655,-247655,247655l,1485900r,l,247655c,110879,110879,,247655,xe" fillcolor="#215a69 [1640]" strokecolor="#40a7c2 [3048]">
                <v:fill color2="#3da5c1 [3016]" rotate="t" angle="180" colors="0 #2787a0;52429f #36b1d2;1 #34b3d6" focus="100%" type="gradient">
                  <o:fill v:ext="view" type="gradientUnscaled"/>
                </v:fill>
                <v:stroke joinstyle="miter"/>
                <v:shadow on="t" color="black" opacity="22937f" origin=",.5" offset="0,.63889mm"/>
                <v:formulas/>
                <v:path arrowok="t" o:connecttype="custom" o:connectlocs="247655,0;4732153,0;4732153,0;4732153,1238245;4484498,1485900;0,1485900;0,1485900;0,247655;247655,0" o:connectangles="0,0,0,0,0,0,0,0,0" textboxrect="0,0,4732153,1485900"/>
                <v:textbox>
                  <w:txbxContent>
                    <w:p w:rsidR="00703D73" w:rsidRDefault="00703D73" w:rsidP="000D3F8D">
                      <w:p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842AE2" w:rsidRDefault="00703D73" w:rsidP="00836817">
                      <w:pPr>
                        <w:pStyle w:val="Paragraphedeliste"/>
                        <w:numPr>
                          <w:ilvl w:val="0"/>
                          <w:numId w:val="34"/>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842AE2">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Améliorer la communication et l’échange dans son équipe</w:t>
                      </w:r>
                    </w:p>
                    <w:p w:rsidR="00703D73" w:rsidRPr="00842AE2" w:rsidRDefault="00703D73" w:rsidP="00836817">
                      <w:pPr>
                        <w:pStyle w:val="Paragraphedeliste"/>
                        <w:numPr>
                          <w:ilvl w:val="0"/>
                          <w:numId w:val="34"/>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Relayer efficacement l’info</w:t>
                      </w:r>
                      <w:r w:rsidRPr="00842AE2">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rmation, en adaptant sa communication à la situation</w:t>
                      </w:r>
                    </w:p>
                    <w:p w:rsidR="00703D73" w:rsidRPr="00842AE2" w:rsidRDefault="00703D73" w:rsidP="00836817">
                      <w:pPr>
                        <w:pStyle w:val="Paragraphedeliste"/>
                        <w:numPr>
                          <w:ilvl w:val="0"/>
                          <w:numId w:val="34"/>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842AE2">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Communiquer de manière claire et convaincante</w:t>
                      </w:r>
                    </w:p>
                    <w:p w:rsidR="00703D73" w:rsidRPr="00842AE2" w:rsidRDefault="00703D73" w:rsidP="00836817">
                      <w:pPr>
                        <w:pStyle w:val="Paragraphedeliste"/>
                        <w:numPr>
                          <w:ilvl w:val="0"/>
                          <w:numId w:val="34"/>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842AE2">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Répondre aux critiques et aux objections</w:t>
                      </w:r>
                    </w:p>
                    <w:p w:rsidR="00703D73" w:rsidRPr="00A309B4" w:rsidRDefault="00703D73" w:rsidP="000D3F8D">
                      <w:pPr>
                        <w:rPr>
                          <w:rStyle w:val="Emphaseintense"/>
                          <w:rFonts w:asciiTheme="minorHAnsi" w:hAnsiTheme="minorHAnsi"/>
                          <w:i w:val="0"/>
                          <w:color w:val="002060"/>
                        </w:rPr>
                      </w:pPr>
                    </w:p>
                    <w:p w:rsidR="00703D73" w:rsidRPr="008E6440" w:rsidRDefault="00703D73" w:rsidP="000D3F8D">
                      <w:pPr>
                        <w:pStyle w:val="Paragraphedeliste"/>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p>
                  </w:txbxContent>
                </v:textbox>
              </v:shape>
            </w:pict>
          </mc:Fallback>
        </mc:AlternateContent>
      </w:r>
      <w:r>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829248" behindDoc="0" locked="0" layoutInCell="1" allowOverlap="1" wp14:anchorId="10C77905" wp14:editId="4F7A6033">
                <wp:simplePos x="0" y="0"/>
                <wp:positionH relativeFrom="column">
                  <wp:posOffset>7192</wp:posOffset>
                </wp:positionH>
                <wp:positionV relativeFrom="paragraph">
                  <wp:posOffset>27039</wp:posOffset>
                </wp:positionV>
                <wp:extent cx="1062990" cy="414655"/>
                <wp:effectExtent l="0" t="0" r="22860" b="23495"/>
                <wp:wrapNone/>
                <wp:docPr id="105" name="Rectangle 105"/>
                <wp:cNvGraphicFramePr/>
                <a:graphic xmlns:a="http://schemas.openxmlformats.org/drawingml/2006/main">
                  <a:graphicData uri="http://schemas.microsoft.com/office/word/2010/wordprocessingShape">
                    <wps:wsp>
                      <wps:cNvSpPr/>
                      <wps:spPr>
                        <a:xfrm>
                          <a:off x="0" y="0"/>
                          <a:ext cx="1062990" cy="414655"/>
                        </a:xfrm>
                        <a:prstGeom prst="rect">
                          <a:avLst/>
                        </a:prstGeom>
                      </wps:spPr>
                      <wps:style>
                        <a:lnRef idx="2">
                          <a:schemeClr val="accent5"/>
                        </a:lnRef>
                        <a:fillRef idx="1">
                          <a:schemeClr val="lt1"/>
                        </a:fillRef>
                        <a:effectRef idx="0">
                          <a:schemeClr val="accent5"/>
                        </a:effectRef>
                        <a:fontRef idx="minor">
                          <a:schemeClr val="dk1"/>
                        </a:fontRef>
                      </wps:style>
                      <wps:txbx>
                        <w:txbxContent>
                          <w:p w:rsidR="00703D73" w:rsidRPr="000D740B" w:rsidRDefault="00703D73" w:rsidP="000D3F8D">
                            <w:pPr>
                              <w:jc w:val="center"/>
                              <w:rPr>
                                <w:b/>
                                <w:color w:val="4BACC6" w:themeColor="accent5"/>
                                <w:sz w:val="32"/>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Pr>
                                <w:b/>
                                <w:color w:val="4BACC6" w:themeColor="accent5"/>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1</w:t>
                            </w:r>
                            <w:r w:rsidRPr="000D740B">
                              <w:rPr>
                                <w:b/>
                                <w:color w:val="4BACC6" w:themeColor="accent5"/>
                                <w:sz w:val="32"/>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 xml:space="preserve"> jour</w:t>
                            </w:r>
                          </w:p>
                          <w:p w:rsidR="00703D73" w:rsidRDefault="00703D73" w:rsidP="000D3F8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05" o:spid="_x0000_s1061" style="position:absolute;left:0;text-align:left;margin-left:.55pt;margin-top:2.15pt;width:83.7pt;height:32.65pt;z-index:251829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" fillcolor="white [3201]" strokecolor="#4bacc6 [3208]" strokeweight="2pt">
                <v:textbox>
                  <w:txbxContent>
                    <w:p w:rsidR="00703D73" w:rsidRPr="000D740B" w:rsidRDefault="00703D73" w:rsidP="000D3F8D">
                      <w:pPr>
                        <w:jc w:val="center"/>
                        <w:rPr>
                          <w:b/>
                          <w:color w:val="4BACC6" w:themeColor="accent5"/>
                          <w:sz w:val="32"/>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Pr>
                          <w:b/>
                          <w:color w:val="4BACC6" w:themeColor="accent5"/>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1</w:t>
                      </w:r>
                      <w:r w:rsidRPr="000D740B">
                        <w:rPr>
                          <w:b/>
                          <w:color w:val="4BACC6" w:themeColor="accent5"/>
                          <w:sz w:val="32"/>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 xml:space="preserve"> jour</w:t>
                      </w:r>
                    </w:p>
                    <w:p w:rsidR="00703D73" w:rsidRDefault="00703D73" w:rsidP="000D3F8D"/>
                  </w:txbxContent>
                </v:textbox>
              </v:rect>
            </w:pict>
          </mc:Fallback>
        </mc:AlternateContent>
      </w:r>
    </w:p>
    <w:p w:rsidR="000D3F8D" w:rsidRDefault="000D3F8D" w:rsidP="000D3F8D">
      <w:pPr>
        <w:rPr>
          <w:rFonts w:asciiTheme="minorHAnsi" w:hAnsiTheme="minorHAnsi" w:cs="Tahoma"/>
          <w:b/>
        </w:rPr>
      </w:pPr>
    </w:p>
    <w:p w:rsidR="000D3F8D" w:rsidRDefault="000D3F8D" w:rsidP="000D3F8D">
      <w:pPr>
        <w:pStyle w:val="Default"/>
        <w:rPr>
          <w:szCs w:val="20"/>
        </w:rPr>
      </w:pPr>
    </w:p>
    <w:p w:rsidR="000D3F8D" w:rsidRDefault="000D3F8D" w:rsidP="000D3F8D">
      <w:pPr>
        <w:pStyle w:val="Default"/>
        <w:rPr>
          <w:b/>
          <w:bCs/>
          <w:i/>
          <w:iCs/>
          <w:szCs w:val="20"/>
        </w:rPr>
      </w:pPr>
      <w:r>
        <w:rPr>
          <w:b/>
          <w:bCs/>
          <w:i/>
          <w:iCs/>
          <w:szCs w:val="20"/>
        </w:rPr>
        <w:br/>
      </w:r>
    </w:p>
    <w:p w:rsidR="000D3F8D" w:rsidRDefault="000D3F8D" w:rsidP="000D3F8D">
      <w:pPr>
        <w:pStyle w:val="Default"/>
        <w:rPr>
          <w:b/>
          <w:bCs/>
          <w:i/>
          <w:iCs/>
          <w:szCs w:val="20"/>
        </w:rPr>
      </w:pPr>
    </w:p>
    <w:p w:rsidR="000D3F8D" w:rsidRDefault="000D3F8D" w:rsidP="000D3F8D">
      <w:pPr>
        <w:pStyle w:val="Default"/>
        <w:rPr>
          <w:b/>
          <w:bCs/>
          <w:i/>
          <w:iCs/>
          <w:szCs w:val="20"/>
        </w:rPr>
      </w:pPr>
    </w:p>
    <w:p w:rsidR="000D3F8D" w:rsidRDefault="000D3F8D" w:rsidP="000D3F8D">
      <w:pPr>
        <w:pStyle w:val="Default"/>
        <w:rPr>
          <w:b/>
          <w:bCs/>
          <w:i/>
          <w:iCs/>
          <w:szCs w:val="20"/>
        </w:rPr>
      </w:pPr>
    </w:p>
    <w:p w:rsidR="000D3F8D" w:rsidRDefault="000D3F8D" w:rsidP="000D3F8D">
      <w:pPr>
        <w:pStyle w:val="Default"/>
        <w:rPr>
          <w:b/>
          <w:bCs/>
          <w:i/>
          <w:iCs/>
          <w:szCs w:val="20"/>
        </w:rPr>
      </w:pPr>
    </w:p>
    <w:p w:rsidR="00DF2BEA" w:rsidRPr="00E802A2" w:rsidRDefault="00DF2BEA" w:rsidP="00DF2BEA">
      <w:pPr>
        <w:spacing w:after="200" w:line="276" w:lineRule="auto"/>
        <w:jc w:val="left"/>
        <w:rPr>
          <w:rFonts w:asciiTheme="minorHAnsi" w:hAnsiTheme="minorHAnsi"/>
          <w:b/>
          <w:color w:val="002060"/>
          <w:sz w:val="24"/>
        </w:rPr>
      </w:pPr>
      <w:r>
        <w:rPr>
          <w:rFonts w:asciiTheme="minorHAnsi" w:hAnsiTheme="minorHAnsi"/>
          <w:b/>
          <w:color w:val="002060"/>
          <w:sz w:val="24"/>
        </w:rPr>
        <w:t>Détail du programme</w:t>
      </w:r>
    </w:p>
    <w:tbl>
      <w:tblPr>
        <w:tblStyle w:val="Grilledutableau"/>
        <w:tblW w:w="13892" w:type="dxa"/>
        <w:tblInd w:w="108" w:type="dxa"/>
        <w:tblLayout w:type="fixed"/>
        <w:tblLook w:val="04A0" w:firstRow="1" w:lastRow="0" w:firstColumn="1" w:lastColumn="0" w:noHBand="0" w:noVBand="1"/>
      </w:tblPr>
      <w:tblGrid>
        <w:gridCol w:w="2552"/>
        <w:gridCol w:w="7796"/>
        <w:gridCol w:w="3544"/>
      </w:tblGrid>
      <w:tr w:rsidR="000D3F8D" w:rsidRPr="00842AE2" w:rsidTr="00987FF2">
        <w:trPr>
          <w:cantSplit/>
          <w:trHeight w:val="794"/>
        </w:trPr>
        <w:tc>
          <w:tcPr>
            <w:tcW w:w="2552" w:type="dxa"/>
            <w:vAlign w:val="center"/>
          </w:tcPr>
          <w:p w:rsidR="000D3F8D" w:rsidRPr="00842AE2" w:rsidRDefault="000D3F8D" w:rsidP="00987FF2">
            <w:pPr>
              <w:jc w:val="center"/>
              <w:rPr>
                <w:rFonts w:asciiTheme="minorHAnsi" w:hAnsiTheme="minorHAnsi" w:cstheme="minorHAnsi"/>
                <w:b/>
                <w:color w:val="002060"/>
                <w:szCs w:val="20"/>
              </w:rPr>
            </w:pPr>
            <w:r w:rsidRPr="00842AE2">
              <w:rPr>
                <w:rFonts w:asciiTheme="minorHAnsi" w:hAnsiTheme="minorHAnsi" w:cstheme="minorHAnsi"/>
                <w:b/>
                <w:color w:val="002060"/>
                <w:szCs w:val="20"/>
              </w:rPr>
              <w:t>Séquences</w:t>
            </w:r>
          </w:p>
        </w:tc>
        <w:tc>
          <w:tcPr>
            <w:tcW w:w="7796" w:type="dxa"/>
            <w:vAlign w:val="center"/>
          </w:tcPr>
          <w:p w:rsidR="000D3F8D" w:rsidRPr="00842AE2" w:rsidRDefault="000D3F8D" w:rsidP="00987FF2">
            <w:pPr>
              <w:jc w:val="center"/>
              <w:rPr>
                <w:rFonts w:asciiTheme="minorHAnsi" w:hAnsiTheme="minorHAnsi" w:cstheme="minorHAnsi"/>
                <w:b/>
                <w:color w:val="002060"/>
                <w:szCs w:val="20"/>
              </w:rPr>
            </w:pPr>
            <w:r w:rsidRPr="00842AE2">
              <w:rPr>
                <w:rFonts w:asciiTheme="minorHAnsi" w:hAnsiTheme="minorHAnsi" w:cstheme="minorHAnsi"/>
                <w:b/>
                <w:color w:val="002060"/>
              </w:rPr>
              <w:t>Description des séquences</w:t>
            </w:r>
          </w:p>
        </w:tc>
        <w:tc>
          <w:tcPr>
            <w:tcW w:w="3544" w:type="dxa"/>
            <w:vAlign w:val="center"/>
          </w:tcPr>
          <w:p w:rsidR="000D3F8D" w:rsidRPr="00842AE2" w:rsidRDefault="000D3F8D" w:rsidP="00987FF2">
            <w:pPr>
              <w:jc w:val="center"/>
              <w:rPr>
                <w:rFonts w:asciiTheme="minorHAnsi" w:hAnsiTheme="minorHAnsi" w:cstheme="minorHAnsi"/>
                <w:b/>
                <w:color w:val="002060"/>
                <w:szCs w:val="20"/>
              </w:rPr>
            </w:pPr>
            <w:r w:rsidRPr="00842AE2">
              <w:rPr>
                <w:rFonts w:asciiTheme="minorHAnsi" w:hAnsiTheme="minorHAnsi" w:cstheme="minorHAnsi"/>
                <w:b/>
                <w:color w:val="002060"/>
                <w:szCs w:val="20"/>
              </w:rPr>
              <w:t xml:space="preserve">Pédagogie employée </w:t>
            </w:r>
          </w:p>
        </w:tc>
      </w:tr>
      <w:tr w:rsidR="000D3F8D" w:rsidRPr="00842AE2" w:rsidTr="00987FF2">
        <w:trPr>
          <w:trHeight w:val="1742"/>
        </w:trPr>
        <w:tc>
          <w:tcPr>
            <w:tcW w:w="2552" w:type="dxa"/>
            <w:vAlign w:val="center"/>
          </w:tcPr>
          <w:p w:rsidR="000D3F8D" w:rsidRPr="00842AE2" w:rsidRDefault="000D3F8D" w:rsidP="00987FF2">
            <w:pPr>
              <w:rPr>
                <w:rFonts w:asciiTheme="minorHAnsi" w:hAnsiTheme="minorHAnsi" w:cstheme="minorHAnsi"/>
                <w:b/>
                <w:color w:val="002060"/>
                <w:szCs w:val="20"/>
              </w:rPr>
            </w:pPr>
            <w:r w:rsidRPr="00842AE2">
              <w:rPr>
                <w:rFonts w:asciiTheme="minorHAnsi" w:hAnsiTheme="minorHAnsi" w:cstheme="minorHAnsi"/>
                <w:b/>
                <w:color w:val="002060"/>
                <w:szCs w:val="20"/>
              </w:rPr>
              <w:t>Améliorer l’impact de sa communication</w:t>
            </w:r>
          </w:p>
        </w:tc>
        <w:tc>
          <w:tcPr>
            <w:tcW w:w="7796" w:type="dxa"/>
            <w:vAlign w:val="center"/>
          </w:tcPr>
          <w:p w:rsidR="000D3F8D" w:rsidRPr="00842AE2" w:rsidRDefault="000D3F8D" w:rsidP="00987FF2">
            <w:pPr>
              <w:rPr>
                <w:rFonts w:asciiTheme="minorHAnsi" w:hAnsiTheme="minorHAnsi" w:cstheme="minorHAnsi"/>
                <w:b/>
                <w:color w:val="002060"/>
                <w:szCs w:val="20"/>
              </w:rPr>
            </w:pPr>
            <w:r w:rsidRPr="00842AE2">
              <w:rPr>
                <w:rFonts w:asciiTheme="minorHAnsi" w:hAnsiTheme="minorHAnsi" w:cstheme="minorHAnsi"/>
                <w:b/>
                <w:color w:val="002060"/>
                <w:szCs w:val="20"/>
              </w:rPr>
              <w:t xml:space="preserve">Introduction : les </w:t>
            </w:r>
            <w:r w:rsidR="003C1DD1">
              <w:rPr>
                <w:rFonts w:asciiTheme="minorHAnsi" w:hAnsiTheme="minorHAnsi" w:cstheme="minorHAnsi"/>
                <w:b/>
                <w:color w:val="002060"/>
                <w:szCs w:val="20"/>
              </w:rPr>
              <w:t>fondamentaux de la communication</w:t>
            </w:r>
          </w:p>
          <w:p w:rsidR="000D3F8D" w:rsidRPr="00842AE2" w:rsidRDefault="000D3F8D" w:rsidP="00987FF2">
            <w:pPr>
              <w:rPr>
                <w:rFonts w:asciiTheme="minorHAnsi" w:hAnsiTheme="minorHAnsi" w:cstheme="minorHAnsi"/>
                <w:b/>
                <w:color w:val="002060"/>
                <w:szCs w:val="20"/>
              </w:rPr>
            </w:pPr>
            <w:r w:rsidRPr="00842AE2">
              <w:rPr>
                <w:rFonts w:asciiTheme="minorHAnsi" w:hAnsiTheme="minorHAnsi" w:cstheme="minorHAnsi"/>
                <w:b/>
                <w:color w:val="002060"/>
                <w:szCs w:val="20"/>
              </w:rPr>
              <w:t>Exercices et mises en situation pour libérer sa prise de parole</w:t>
            </w:r>
          </w:p>
          <w:p w:rsidR="000D3F8D" w:rsidRPr="00842AE2" w:rsidRDefault="000D3F8D" w:rsidP="00836817">
            <w:pPr>
              <w:pStyle w:val="Paragraphedeliste"/>
              <w:numPr>
                <w:ilvl w:val="0"/>
                <w:numId w:val="13"/>
              </w:numPr>
              <w:jc w:val="left"/>
              <w:rPr>
                <w:rFonts w:asciiTheme="minorHAnsi" w:hAnsiTheme="minorHAnsi" w:cstheme="minorHAnsi"/>
                <w:color w:val="002060"/>
                <w:szCs w:val="20"/>
              </w:rPr>
            </w:pPr>
            <w:r w:rsidRPr="00842AE2">
              <w:rPr>
                <w:rFonts w:asciiTheme="minorHAnsi" w:hAnsiTheme="minorHAnsi" w:cstheme="minorHAnsi"/>
                <w:color w:val="002060"/>
                <w:szCs w:val="20"/>
              </w:rPr>
              <w:t>Mieux utiliser son langage non-verbal</w:t>
            </w:r>
          </w:p>
          <w:p w:rsidR="000D3F8D" w:rsidRPr="00842AE2" w:rsidRDefault="000D3F8D" w:rsidP="00836817">
            <w:pPr>
              <w:pStyle w:val="Paragraphedeliste"/>
              <w:numPr>
                <w:ilvl w:val="0"/>
                <w:numId w:val="13"/>
              </w:numPr>
              <w:jc w:val="left"/>
              <w:rPr>
                <w:rFonts w:asciiTheme="minorHAnsi" w:hAnsiTheme="minorHAnsi" w:cstheme="minorHAnsi"/>
                <w:color w:val="002060"/>
                <w:szCs w:val="20"/>
              </w:rPr>
            </w:pPr>
            <w:r w:rsidRPr="00842AE2">
              <w:rPr>
                <w:rFonts w:asciiTheme="minorHAnsi" w:hAnsiTheme="minorHAnsi" w:cstheme="minorHAnsi"/>
                <w:color w:val="002060"/>
                <w:szCs w:val="20"/>
              </w:rPr>
              <w:t>Pratiquer l’écoute active</w:t>
            </w:r>
          </w:p>
          <w:p w:rsidR="000D3F8D" w:rsidRPr="00842AE2" w:rsidRDefault="000D3F8D" w:rsidP="00836817">
            <w:pPr>
              <w:pStyle w:val="Paragraphedeliste"/>
              <w:numPr>
                <w:ilvl w:val="0"/>
                <w:numId w:val="13"/>
              </w:numPr>
              <w:jc w:val="left"/>
              <w:rPr>
                <w:rFonts w:asciiTheme="minorHAnsi" w:hAnsiTheme="minorHAnsi" w:cstheme="minorHAnsi"/>
                <w:color w:val="002060"/>
                <w:szCs w:val="20"/>
              </w:rPr>
            </w:pPr>
            <w:r w:rsidRPr="00842AE2">
              <w:rPr>
                <w:rFonts w:asciiTheme="minorHAnsi" w:hAnsiTheme="minorHAnsi" w:cstheme="minorHAnsi"/>
                <w:color w:val="002060"/>
                <w:szCs w:val="20"/>
              </w:rPr>
              <w:t>Entendre la critique et répondre de manière appropriée</w:t>
            </w:r>
          </w:p>
          <w:p w:rsidR="000D3F8D" w:rsidRPr="00842AE2" w:rsidRDefault="000D3F8D" w:rsidP="00987FF2">
            <w:pPr>
              <w:rPr>
                <w:rFonts w:asciiTheme="minorHAnsi" w:hAnsiTheme="minorHAnsi" w:cstheme="minorHAnsi"/>
                <w:color w:val="002060"/>
                <w:szCs w:val="20"/>
              </w:rPr>
            </w:pPr>
            <w:r w:rsidRPr="00842AE2">
              <w:rPr>
                <w:rFonts w:asciiTheme="minorHAnsi" w:hAnsiTheme="minorHAnsi" w:cstheme="minorHAnsi"/>
                <w:color w:val="002060"/>
                <w:szCs w:val="20"/>
              </w:rPr>
              <w:t>Les apports pédagogiques seront apportés en introduction ou en débriefing des exercices de mise en situation.</w:t>
            </w:r>
          </w:p>
        </w:tc>
        <w:tc>
          <w:tcPr>
            <w:tcW w:w="3544" w:type="dxa"/>
            <w:vAlign w:val="center"/>
          </w:tcPr>
          <w:p w:rsidR="000D3F8D" w:rsidRPr="00842AE2" w:rsidRDefault="000D3F8D" w:rsidP="00987FF2">
            <w:pPr>
              <w:jc w:val="center"/>
              <w:rPr>
                <w:rFonts w:asciiTheme="minorHAnsi" w:hAnsiTheme="minorHAnsi" w:cstheme="minorHAnsi"/>
                <w:color w:val="002060"/>
                <w:szCs w:val="20"/>
              </w:rPr>
            </w:pPr>
            <w:r w:rsidRPr="00842AE2">
              <w:rPr>
                <w:rFonts w:asciiTheme="minorHAnsi" w:hAnsiTheme="minorHAnsi" w:cstheme="minorHAnsi"/>
                <w:color w:val="002060"/>
                <w:szCs w:val="20"/>
              </w:rPr>
              <w:t>Mises en situation</w:t>
            </w:r>
          </w:p>
        </w:tc>
      </w:tr>
      <w:tr w:rsidR="000D3F8D" w:rsidRPr="00842AE2" w:rsidTr="00987FF2">
        <w:trPr>
          <w:trHeight w:val="1671"/>
        </w:trPr>
        <w:tc>
          <w:tcPr>
            <w:tcW w:w="2552" w:type="dxa"/>
            <w:shd w:val="clear" w:color="auto" w:fill="auto"/>
            <w:vAlign w:val="center"/>
          </w:tcPr>
          <w:p w:rsidR="000D3F8D" w:rsidRPr="00842AE2" w:rsidRDefault="000D3F8D" w:rsidP="00987FF2">
            <w:pPr>
              <w:rPr>
                <w:rFonts w:asciiTheme="minorHAnsi" w:hAnsiTheme="minorHAnsi" w:cstheme="minorHAnsi"/>
                <w:color w:val="002060"/>
                <w:szCs w:val="20"/>
              </w:rPr>
            </w:pPr>
          </w:p>
          <w:p w:rsidR="000D3F8D" w:rsidRPr="00842AE2" w:rsidRDefault="000D3F8D" w:rsidP="00987FF2">
            <w:pPr>
              <w:rPr>
                <w:rFonts w:asciiTheme="minorHAnsi" w:hAnsiTheme="minorHAnsi" w:cstheme="minorHAnsi"/>
                <w:b/>
                <w:color w:val="002060"/>
                <w:szCs w:val="20"/>
              </w:rPr>
            </w:pPr>
            <w:r w:rsidRPr="00842AE2">
              <w:rPr>
                <w:rFonts w:asciiTheme="minorHAnsi" w:hAnsiTheme="minorHAnsi" w:cstheme="minorHAnsi"/>
                <w:b/>
                <w:color w:val="002060"/>
                <w:szCs w:val="20"/>
              </w:rPr>
              <w:t>Mieux communiquer en équipe</w:t>
            </w:r>
          </w:p>
          <w:p w:rsidR="000D3F8D" w:rsidRPr="00842AE2" w:rsidRDefault="000D3F8D" w:rsidP="00987FF2">
            <w:pPr>
              <w:rPr>
                <w:rFonts w:asciiTheme="minorHAnsi" w:hAnsiTheme="minorHAnsi" w:cstheme="minorHAnsi"/>
                <w:color w:val="002060"/>
                <w:szCs w:val="20"/>
              </w:rPr>
            </w:pPr>
          </w:p>
        </w:tc>
        <w:tc>
          <w:tcPr>
            <w:tcW w:w="7796" w:type="dxa"/>
            <w:shd w:val="clear" w:color="auto" w:fill="auto"/>
            <w:vAlign w:val="center"/>
          </w:tcPr>
          <w:p w:rsidR="000D3F8D" w:rsidRPr="00842AE2" w:rsidRDefault="000D3F8D" w:rsidP="00987FF2">
            <w:pPr>
              <w:rPr>
                <w:rFonts w:asciiTheme="minorHAnsi" w:hAnsiTheme="minorHAnsi" w:cstheme="minorHAnsi"/>
                <w:b/>
                <w:color w:val="002060"/>
                <w:szCs w:val="20"/>
              </w:rPr>
            </w:pPr>
            <w:r w:rsidRPr="00842AE2">
              <w:rPr>
                <w:rFonts w:asciiTheme="minorHAnsi" w:hAnsiTheme="minorHAnsi" w:cstheme="minorHAnsi"/>
                <w:b/>
                <w:color w:val="002060"/>
                <w:szCs w:val="20"/>
              </w:rPr>
              <w:t>Echanges de bonnes pratiques sur les points suivants (avec apports pédagogiques amenés par le formateur lors des débriefings)</w:t>
            </w:r>
          </w:p>
          <w:p w:rsidR="000D3F8D" w:rsidRPr="00842AE2" w:rsidRDefault="000D3F8D" w:rsidP="00836817">
            <w:pPr>
              <w:pStyle w:val="Paragraphedeliste"/>
              <w:numPr>
                <w:ilvl w:val="0"/>
                <w:numId w:val="13"/>
              </w:numPr>
              <w:jc w:val="left"/>
              <w:rPr>
                <w:rFonts w:asciiTheme="minorHAnsi" w:hAnsiTheme="minorHAnsi" w:cstheme="minorHAnsi"/>
                <w:color w:val="002060"/>
                <w:szCs w:val="20"/>
              </w:rPr>
            </w:pPr>
            <w:r w:rsidRPr="00842AE2">
              <w:rPr>
                <w:rFonts w:asciiTheme="minorHAnsi" w:hAnsiTheme="minorHAnsi" w:cstheme="minorHAnsi"/>
                <w:color w:val="002060"/>
                <w:szCs w:val="20"/>
              </w:rPr>
              <w:t>Déployer une communication efficace dans son équipe</w:t>
            </w:r>
          </w:p>
          <w:p w:rsidR="000D3F8D" w:rsidRPr="00842AE2" w:rsidRDefault="000D3F8D" w:rsidP="00836817">
            <w:pPr>
              <w:pStyle w:val="Paragraphedeliste"/>
              <w:numPr>
                <w:ilvl w:val="0"/>
                <w:numId w:val="13"/>
              </w:numPr>
              <w:jc w:val="left"/>
              <w:rPr>
                <w:rFonts w:asciiTheme="minorHAnsi" w:hAnsiTheme="minorHAnsi" w:cstheme="minorHAnsi"/>
                <w:color w:val="002060"/>
                <w:szCs w:val="20"/>
              </w:rPr>
            </w:pPr>
            <w:r w:rsidRPr="00842AE2">
              <w:rPr>
                <w:rFonts w:asciiTheme="minorHAnsi" w:hAnsiTheme="minorHAnsi" w:cstheme="minorHAnsi"/>
                <w:color w:val="002060"/>
                <w:szCs w:val="20"/>
              </w:rPr>
              <w:t xml:space="preserve">Faire circuler l’information par des réunions de pilotage rituelles  </w:t>
            </w:r>
          </w:p>
          <w:p w:rsidR="000D3F8D" w:rsidRPr="00842AE2" w:rsidRDefault="000D3F8D" w:rsidP="00836817">
            <w:pPr>
              <w:pStyle w:val="Paragraphedeliste"/>
              <w:numPr>
                <w:ilvl w:val="0"/>
                <w:numId w:val="13"/>
              </w:numPr>
              <w:jc w:val="left"/>
              <w:rPr>
                <w:rFonts w:asciiTheme="minorHAnsi" w:hAnsiTheme="minorHAnsi" w:cstheme="minorHAnsi"/>
                <w:color w:val="002060"/>
                <w:szCs w:val="20"/>
              </w:rPr>
            </w:pPr>
            <w:r w:rsidRPr="00842AE2">
              <w:rPr>
                <w:rFonts w:asciiTheme="minorHAnsi" w:hAnsiTheme="minorHAnsi" w:cstheme="minorHAnsi"/>
                <w:color w:val="002060"/>
                <w:szCs w:val="20"/>
              </w:rPr>
              <w:t>Les canaux de communication dans l’équipe</w:t>
            </w:r>
          </w:p>
          <w:p w:rsidR="000D3F8D" w:rsidRPr="00842AE2" w:rsidRDefault="000D3F8D" w:rsidP="00836817">
            <w:pPr>
              <w:pStyle w:val="Paragraphedeliste"/>
              <w:numPr>
                <w:ilvl w:val="0"/>
                <w:numId w:val="13"/>
              </w:numPr>
              <w:jc w:val="left"/>
              <w:rPr>
                <w:rFonts w:asciiTheme="minorHAnsi" w:hAnsiTheme="minorHAnsi" w:cstheme="minorHAnsi"/>
                <w:color w:val="002060"/>
                <w:szCs w:val="20"/>
              </w:rPr>
            </w:pPr>
            <w:r w:rsidRPr="00842AE2">
              <w:rPr>
                <w:rFonts w:asciiTheme="minorHAnsi" w:hAnsiTheme="minorHAnsi" w:cstheme="minorHAnsi"/>
                <w:color w:val="002060"/>
                <w:szCs w:val="20"/>
              </w:rPr>
              <w:t>Améliorer la communication à distance</w:t>
            </w:r>
          </w:p>
        </w:tc>
        <w:tc>
          <w:tcPr>
            <w:tcW w:w="3544" w:type="dxa"/>
            <w:shd w:val="clear" w:color="auto" w:fill="auto"/>
            <w:vAlign w:val="center"/>
          </w:tcPr>
          <w:p w:rsidR="000D3F8D" w:rsidRPr="00842AE2" w:rsidRDefault="000D3F8D" w:rsidP="00987FF2">
            <w:pPr>
              <w:jc w:val="center"/>
              <w:rPr>
                <w:rFonts w:asciiTheme="minorHAnsi" w:hAnsiTheme="minorHAnsi" w:cstheme="minorHAnsi"/>
                <w:color w:val="002060"/>
                <w:szCs w:val="20"/>
              </w:rPr>
            </w:pPr>
            <w:r w:rsidRPr="00842AE2">
              <w:rPr>
                <w:rFonts w:asciiTheme="minorHAnsi" w:hAnsiTheme="minorHAnsi" w:cstheme="minorHAnsi"/>
                <w:color w:val="002060"/>
                <w:szCs w:val="20"/>
              </w:rPr>
              <w:t>Echanges d’expériences</w:t>
            </w:r>
          </w:p>
        </w:tc>
      </w:tr>
      <w:tr w:rsidR="000D3F8D" w:rsidRPr="00842AE2" w:rsidTr="00987FF2">
        <w:trPr>
          <w:trHeight w:val="1685"/>
        </w:trPr>
        <w:tc>
          <w:tcPr>
            <w:tcW w:w="2552" w:type="dxa"/>
            <w:vAlign w:val="center"/>
          </w:tcPr>
          <w:p w:rsidR="000D3F8D" w:rsidRPr="00842AE2" w:rsidRDefault="000D3F8D" w:rsidP="00987FF2">
            <w:pPr>
              <w:rPr>
                <w:rFonts w:asciiTheme="minorHAnsi" w:hAnsiTheme="minorHAnsi" w:cstheme="minorHAnsi"/>
                <w:b/>
                <w:color w:val="002060"/>
                <w:szCs w:val="20"/>
              </w:rPr>
            </w:pPr>
            <w:r w:rsidRPr="00842AE2">
              <w:rPr>
                <w:rFonts w:asciiTheme="minorHAnsi" w:hAnsiTheme="minorHAnsi" w:cstheme="minorHAnsi"/>
                <w:b/>
                <w:color w:val="002060"/>
                <w:szCs w:val="20"/>
              </w:rPr>
              <w:t>Réalise une communication managériale efficace</w:t>
            </w:r>
          </w:p>
          <w:p w:rsidR="000D3F8D" w:rsidRPr="00842AE2" w:rsidRDefault="000D3F8D" w:rsidP="00987FF2">
            <w:pPr>
              <w:rPr>
                <w:rFonts w:asciiTheme="minorHAnsi" w:hAnsiTheme="minorHAnsi" w:cstheme="minorHAnsi"/>
                <w:b/>
                <w:color w:val="002060"/>
                <w:szCs w:val="20"/>
              </w:rPr>
            </w:pPr>
          </w:p>
        </w:tc>
        <w:tc>
          <w:tcPr>
            <w:tcW w:w="7796" w:type="dxa"/>
            <w:vAlign w:val="center"/>
          </w:tcPr>
          <w:p w:rsidR="000D3F8D" w:rsidRPr="00842AE2" w:rsidRDefault="000D3F8D" w:rsidP="00987FF2">
            <w:pPr>
              <w:rPr>
                <w:rFonts w:asciiTheme="minorHAnsi" w:hAnsiTheme="minorHAnsi" w:cstheme="minorHAnsi"/>
                <w:b/>
                <w:color w:val="002060"/>
                <w:szCs w:val="20"/>
              </w:rPr>
            </w:pPr>
            <w:r w:rsidRPr="00842AE2">
              <w:rPr>
                <w:rFonts w:asciiTheme="minorHAnsi" w:hAnsiTheme="minorHAnsi" w:cstheme="minorHAnsi"/>
                <w:b/>
                <w:color w:val="002060"/>
                <w:szCs w:val="20"/>
              </w:rPr>
              <w:t>ATELIER : Réaliser une communication managériale efficace</w:t>
            </w:r>
          </w:p>
          <w:p w:rsidR="000D3F8D" w:rsidRPr="00842AE2" w:rsidRDefault="000D3F8D" w:rsidP="00836817">
            <w:pPr>
              <w:pStyle w:val="Paragraphedeliste"/>
              <w:numPr>
                <w:ilvl w:val="0"/>
                <w:numId w:val="13"/>
              </w:numPr>
              <w:jc w:val="left"/>
              <w:rPr>
                <w:rFonts w:asciiTheme="minorHAnsi" w:hAnsiTheme="minorHAnsi" w:cstheme="minorHAnsi"/>
                <w:color w:val="002060"/>
                <w:szCs w:val="20"/>
              </w:rPr>
            </w:pPr>
            <w:r w:rsidRPr="00842AE2">
              <w:rPr>
                <w:rFonts w:asciiTheme="minorHAnsi" w:hAnsiTheme="minorHAnsi" w:cstheme="minorHAnsi"/>
                <w:color w:val="002060"/>
                <w:szCs w:val="20"/>
              </w:rPr>
              <w:t>Préparer le contenu de sa communication</w:t>
            </w:r>
          </w:p>
          <w:p w:rsidR="000D3F8D" w:rsidRPr="00842AE2" w:rsidRDefault="000D3F8D" w:rsidP="00836817">
            <w:pPr>
              <w:pStyle w:val="Paragraphedeliste"/>
              <w:numPr>
                <w:ilvl w:val="0"/>
                <w:numId w:val="13"/>
              </w:numPr>
              <w:jc w:val="left"/>
              <w:rPr>
                <w:rFonts w:asciiTheme="minorHAnsi" w:hAnsiTheme="minorHAnsi" w:cstheme="minorHAnsi"/>
                <w:color w:val="002060"/>
                <w:szCs w:val="20"/>
              </w:rPr>
            </w:pPr>
            <w:r w:rsidRPr="00842AE2">
              <w:rPr>
                <w:rFonts w:asciiTheme="minorHAnsi" w:hAnsiTheme="minorHAnsi" w:cstheme="minorHAnsi"/>
                <w:color w:val="002060"/>
                <w:szCs w:val="20"/>
              </w:rPr>
              <w:t>Faire face aux objections et aux critiques</w:t>
            </w:r>
          </w:p>
          <w:p w:rsidR="000D3F8D" w:rsidRPr="00842AE2" w:rsidRDefault="000D3F8D" w:rsidP="00836817">
            <w:pPr>
              <w:pStyle w:val="Paragraphedeliste"/>
              <w:numPr>
                <w:ilvl w:val="0"/>
                <w:numId w:val="13"/>
              </w:numPr>
              <w:jc w:val="left"/>
              <w:rPr>
                <w:rFonts w:asciiTheme="minorHAnsi" w:hAnsiTheme="minorHAnsi" w:cstheme="minorHAnsi"/>
                <w:color w:val="002060"/>
                <w:szCs w:val="20"/>
              </w:rPr>
            </w:pPr>
            <w:r w:rsidRPr="00842AE2">
              <w:rPr>
                <w:rFonts w:asciiTheme="minorHAnsi" w:hAnsiTheme="minorHAnsi" w:cstheme="minorHAnsi"/>
                <w:color w:val="002060"/>
                <w:szCs w:val="20"/>
              </w:rPr>
              <w:t>Animer un débat contradictoire</w:t>
            </w:r>
          </w:p>
          <w:p w:rsidR="000D3F8D" w:rsidRPr="00842AE2" w:rsidRDefault="000D3F8D" w:rsidP="00987FF2">
            <w:pPr>
              <w:rPr>
                <w:rFonts w:asciiTheme="minorHAnsi" w:hAnsiTheme="minorHAnsi" w:cstheme="minorHAnsi"/>
                <w:color w:val="002060"/>
                <w:szCs w:val="20"/>
              </w:rPr>
            </w:pPr>
            <w:r w:rsidRPr="00842AE2">
              <w:rPr>
                <w:rFonts w:asciiTheme="minorHAnsi" w:hAnsiTheme="minorHAnsi" w:cstheme="minorHAnsi"/>
                <w:color w:val="002060"/>
                <w:szCs w:val="20"/>
              </w:rPr>
              <w:t>L’objectif de cet atelier, pour chaque stagiaire, est de réaliser une communication claire et convaincante, sur la base d’un cas réel rencontré dans leur situation professionnelle réelle.</w:t>
            </w:r>
          </w:p>
        </w:tc>
        <w:tc>
          <w:tcPr>
            <w:tcW w:w="3544" w:type="dxa"/>
            <w:vAlign w:val="center"/>
          </w:tcPr>
          <w:p w:rsidR="000D3F8D" w:rsidRPr="00842AE2" w:rsidRDefault="000D3F8D" w:rsidP="00987FF2">
            <w:pPr>
              <w:jc w:val="center"/>
              <w:rPr>
                <w:rFonts w:asciiTheme="minorHAnsi" w:hAnsiTheme="minorHAnsi" w:cstheme="minorHAnsi"/>
                <w:color w:val="002060"/>
                <w:szCs w:val="20"/>
              </w:rPr>
            </w:pPr>
            <w:r w:rsidRPr="00842AE2">
              <w:rPr>
                <w:rFonts w:asciiTheme="minorHAnsi" w:hAnsiTheme="minorHAnsi" w:cstheme="minorHAnsi"/>
                <w:color w:val="002060"/>
                <w:szCs w:val="20"/>
              </w:rPr>
              <w:t>Identifier ses préférences en termes de communication</w:t>
            </w:r>
          </w:p>
          <w:p w:rsidR="000D3F8D" w:rsidRPr="00842AE2" w:rsidRDefault="000D3F8D" w:rsidP="00987FF2">
            <w:pPr>
              <w:jc w:val="center"/>
              <w:rPr>
                <w:rFonts w:asciiTheme="minorHAnsi" w:hAnsiTheme="minorHAnsi" w:cstheme="minorHAnsi"/>
                <w:color w:val="002060"/>
                <w:szCs w:val="20"/>
              </w:rPr>
            </w:pPr>
          </w:p>
          <w:p w:rsidR="000D3F8D" w:rsidRPr="00842AE2" w:rsidRDefault="000D3F8D" w:rsidP="00987FF2">
            <w:pPr>
              <w:jc w:val="center"/>
              <w:rPr>
                <w:rFonts w:asciiTheme="minorHAnsi" w:hAnsiTheme="minorHAnsi" w:cstheme="minorHAnsi"/>
                <w:color w:val="002060"/>
                <w:szCs w:val="20"/>
              </w:rPr>
            </w:pPr>
            <w:r w:rsidRPr="00842AE2">
              <w:rPr>
                <w:rFonts w:asciiTheme="minorHAnsi" w:hAnsiTheme="minorHAnsi" w:cstheme="minorHAnsi"/>
                <w:color w:val="002060"/>
                <w:szCs w:val="20"/>
              </w:rPr>
              <w:t>Mise en situation : communiquer à l’oral, faire face aux critiques et animer un débat contradictoire</w:t>
            </w:r>
          </w:p>
        </w:tc>
      </w:tr>
    </w:tbl>
    <w:p w:rsidR="000D3F8D" w:rsidRPr="00E92150" w:rsidRDefault="000D3F8D" w:rsidP="00F656D4">
      <w:pPr>
        <w:pStyle w:val="Titre2"/>
        <w:pBdr>
          <w:bottom w:val="single" w:sz="4" w:space="0" w:color="auto"/>
        </w:pBdr>
        <w:shd w:val="clear" w:color="auto" w:fill="4BACC6" w:themeFill="accent5"/>
        <w:ind w:firstLine="576"/>
        <w:jc w:val="left"/>
        <w:rPr>
          <w:color w:val="FFFFFF" w:themeColor="background1"/>
          <w:sz w:val="28"/>
        </w:rPr>
      </w:pPr>
      <w:bookmarkStart w:id="30" w:name="_Toc352939000"/>
      <w:bookmarkStart w:id="31" w:name="_Toc352939487"/>
      <w:r w:rsidRPr="00E92150">
        <w:rPr>
          <w:color w:val="FFFFFF" w:themeColor="background1"/>
          <w:sz w:val="28"/>
        </w:rPr>
        <w:t>VALORISER SES COLLABORATEURS</w:t>
      </w:r>
      <w:bookmarkEnd w:id="30"/>
      <w:bookmarkEnd w:id="31"/>
    </w:p>
    <w:p w:rsidR="000D3F8D" w:rsidRDefault="00F70390" w:rsidP="000D3F8D">
      <w:pPr>
        <w:rPr>
          <w:rFonts w:asciiTheme="minorHAnsi" w:hAnsiTheme="minorHAnsi" w:cs="Tahoma"/>
          <w:b/>
        </w:rPr>
      </w:pPr>
      <w:r>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832320" behindDoc="0" locked="0" layoutInCell="1" allowOverlap="1" wp14:anchorId="24C964E3" wp14:editId="5D302291">
                <wp:simplePos x="0" y="0"/>
                <wp:positionH relativeFrom="column">
                  <wp:posOffset>5080</wp:posOffset>
                </wp:positionH>
                <wp:positionV relativeFrom="paragraph">
                  <wp:posOffset>22860</wp:posOffset>
                </wp:positionV>
                <wp:extent cx="1000125" cy="353060"/>
                <wp:effectExtent l="0" t="0" r="28575" b="27940"/>
                <wp:wrapNone/>
                <wp:docPr id="107" name="Rectangle 107"/>
                <wp:cNvGraphicFramePr/>
                <a:graphic xmlns:a="http://schemas.openxmlformats.org/drawingml/2006/main">
                  <a:graphicData uri="http://schemas.microsoft.com/office/word/2010/wordprocessingShape">
                    <wps:wsp>
                      <wps:cNvSpPr/>
                      <wps:spPr>
                        <a:xfrm>
                          <a:off x="0" y="0"/>
                          <a:ext cx="1000125" cy="353060"/>
                        </a:xfrm>
                        <a:prstGeom prst="rect">
                          <a:avLst/>
                        </a:prstGeom>
                      </wps:spPr>
                      <wps:style>
                        <a:lnRef idx="2">
                          <a:schemeClr val="accent5"/>
                        </a:lnRef>
                        <a:fillRef idx="1">
                          <a:schemeClr val="lt1"/>
                        </a:fillRef>
                        <a:effectRef idx="0">
                          <a:schemeClr val="accent5"/>
                        </a:effectRef>
                        <a:fontRef idx="minor">
                          <a:schemeClr val="dk1"/>
                        </a:fontRef>
                      </wps:style>
                      <wps:txbx>
                        <w:txbxContent>
                          <w:p w:rsidR="00703D73" w:rsidRPr="00F70390" w:rsidRDefault="00703D73" w:rsidP="000D3F8D">
                            <w:pPr>
                              <w:jc w:val="center"/>
                              <w:rPr>
                                <w:b/>
                                <w:color w:val="4BACC6" w:themeColor="accent5"/>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F70390">
                              <w:rPr>
                                <w:b/>
                                <w:color w:val="4BACC6" w:themeColor="accent5"/>
                                <w:sz w:val="24"/>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0,5</w:t>
                            </w:r>
                            <w:r w:rsidRPr="00F70390">
                              <w:rPr>
                                <w:b/>
                                <w:color w:val="4BACC6" w:themeColor="accent5"/>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 xml:space="preserve"> jour</w:t>
                            </w:r>
                          </w:p>
                          <w:p w:rsidR="00703D73" w:rsidRPr="00F70390" w:rsidRDefault="00703D73" w:rsidP="000D3F8D">
                            <w:pP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7" o:spid="_x0000_s1062" style="position:absolute;left:0;text-align:left;margin-left:.4pt;margin-top:1.8pt;width:78.75pt;height:27.8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" fillcolor="white [3201]" strokecolor="#4bacc6 [3208]" strokeweight="2pt">
                <v:textbox>
                  <w:txbxContent>
                    <w:p w:rsidR="00703D73" w:rsidRPr="00F70390" w:rsidRDefault="00703D73" w:rsidP="000D3F8D">
                      <w:pPr>
                        <w:jc w:val="center"/>
                        <w:rPr>
                          <w:b/>
                          <w:color w:val="4BACC6" w:themeColor="accent5"/>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F70390">
                        <w:rPr>
                          <w:b/>
                          <w:color w:val="4BACC6" w:themeColor="accent5"/>
                          <w:sz w:val="24"/>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0,5</w:t>
                      </w:r>
                      <w:r w:rsidRPr="00F70390">
                        <w:rPr>
                          <w:b/>
                          <w:color w:val="4BACC6" w:themeColor="accent5"/>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 xml:space="preserve"> jour</w:t>
                      </w:r>
                    </w:p>
                    <w:p w:rsidR="00703D73" w:rsidRPr="00F70390" w:rsidRDefault="00703D73" w:rsidP="000D3F8D">
                      <w:pPr>
                        <w:rPr>
                          <w:sz w:val="18"/>
                        </w:rPr>
                      </w:pPr>
                    </w:p>
                  </w:txbxContent>
                </v:textbox>
              </v:rect>
            </w:pict>
          </mc:Fallback>
        </mc:AlternateContent>
      </w:r>
      <w:r w:rsidR="000D3F8D">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833344" behindDoc="0" locked="0" layoutInCell="1" allowOverlap="1" wp14:anchorId="1AAB072B" wp14:editId="2E3EC514">
                <wp:simplePos x="0" y="0"/>
                <wp:positionH relativeFrom="column">
                  <wp:posOffset>4652645</wp:posOffset>
                </wp:positionH>
                <wp:positionV relativeFrom="paragraph">
                  <wp:posOffset>21590</wp:posOffset>
                </wp:positionV>
                <wp:extent cx="4227195" cy="1333500"/>
                <wp:effectExtent l="57150" t="19050" r="78105" b="95250"/>
                <wp:wrapNone/>
                <wp:docPr id="106" name="Arrondir un rectangle avec un coin diagonal 106"/>
                <wp:cNvGraphicFramePr/>
                <a:graphic xmlns:a="http://schemas.openxmlformats.org/drawingml/2006/main">
                  <a:graphicData uri="http://schemas.microsoft.com/office/word/2010/wordprocessingShape">
                    <wps:wsp>
                      <wps:cNvSpPr/>
                      <wps:spPr>
                        <a:xfrm>
                          <a:off x="0" y="0"/>
                          <a:ext cx="4227195" cy="1333500"/>
                        </a:xfrm>
                        <a:prstGeom prst="round2DiagRect">
                          <a:avLst/>
                        </a:prstGeom>
                      </wps:spPr>
                      <wps:style>
                        <a:lnRef idx="1">
                          <a:schemeClr val="accent5"/>
                        </a:lnRef>
                        <a:fillRef idx="3">
                          <a:schemeClr val="accent5"/>
                        </a:fillRef>
                        <a:effectRef idx="2">
                          <a:schemeClr val="accent5"/>
                        </a:effectRef>
                        <a:fontRef idx="minor">
                          <a:schemeClr val="lt1"/>
                        </a:fontRef>
                      </wps:style>
                      <wps:txbx>
                        <w:txbxContent>
                          <w:p w:rsidR="00703D73" w:rsidRDefault="00703D73" w:rsidP="000D3F8D">
                            <w:p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BF5846" w:rsidRDefault="00703D73" w:rsidP="00836817">
                            <w:pPr>
                              <w:pStyle w:val="Paragraphedeliste"/>
                              <w:numPr>
                                <w:ilvl w:val="0"/>
                                <w:numId w:val="36"/>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BF5846">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Montrer sa considération en développant son écoute et son questionnement</w:t>
                            </w:r>
                          </w:p>
                          <w:p w:rsidR="00703D73" w:rsidRPr="00BF5846" w:rsidRDefault="00703D73" w:rsidP="00836817">
                            <w:pPr>
                              <w:pStyle w:val="Paragraphedeliste"/>
                              <w:numPr>
                                <w:ilvl w:val="0"/>
                                <w:numId w:val="36"/>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BF5846">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Développer l’énergie et la motivation de ses collaborateurs</w:t>
                            </w:r>
                          </w:p>
                          <w:p w:rsidR="00703D73" w:rsidRPr="00BF5846" w:rsidRDefault="00703D73" w:rsidP="00836817">
                            <w:pPr>
                              <w:pStyle w:val="Paragraphedeliste"/>
                              <w:numPr>
                                <w:ilvl w:val="0"/>
                                <w:numId w:val="36"/>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BF5846">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 xml:space="preserve">Donner du sens et développer le « plaisir du jeu » </w:t>
                            </w:r>
                          </w:p>
                          <w:p w:rsidR="00703D73" w:rsidRPr="00A309B4" w:rsidRDefault="00703D73" w:rsidP="000D3F8D">
                            <w:pPr>
                              <w:rPr>
                                <w:rStyle w:val="Emphaseintense"/>
                                <w:rFonts w:asciiTheme="minorHAnsi" w:hAnsiTheme="minorHAnsi"/>
                                <w:i w:val="0"/>
                                <w:color w:val="002060"/>
                              </w:rPr>
                            </w:pPr>
                          </w:p>
                          <w:p w:rsidR="00703D73" w:rsidRPr="008E6440" w:rsidRDefault="00703D73" w:rsidP="000D3F8D">
                            <w:pPr>
                              <w:pStyle w:val="Paragraphedeliste"/>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ndir un rectangle avec un coin diagonal 106" o:spid="_x0000_s1063" style="position:absolute;left:0;text-align:left;margin-left:366.35pt;margin-top:1.7pt;width:332.85pt;height:10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227195,13335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" adj="-11796480,,5400" path="m222254,l4227195,r,l4227195,1111246v,122747,-99507,222254,-222254,222254l,1333500r,l,222254c,99507,99507,,222254,xe" fillcolor="#215a69 [1640]" strokecolor="#40a7c2 [3048]">
                <v:fill color2="#3da5c1 [3016]" rotate="t" angle="180" colors="0 #2787a0;52429f #36b1d2;1 #34b3d6" focus="100%" type="gradient">
                  <o:fill v:ext="view" type="gradientUnscaled"/>
                </v:fill>
                <v:stroke joinstyle="miter"/>
                <v:shadow on="t" color="black" opacity="22937f" origin=",.5" offset="0,.63889mm"/>
                <v:formulas/>
                <v:path arrowok="t" o:connecttype="custom" o:connectlocs="222254,0;4227195,0;4227195,0;4227195,1111246;4004941,1333500;0,1333500;0,1333500;0,222254;222254,0" o:connectangles="0,0,0,0,0,0,0,0,0" textboxrect="0,0,4227195,1333500"/>
                <v:textbox>
                  <w:txbxContent>
                    <w:p w:rsidR="00703D73" w:rsidRDefault="00703D73" w:rsidP="000D3F8D">
                      <w:p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BF5846" w:rsidRDefault="00703D73" w:rsidP="00836817">
                      <w:pPr>
                        <w:pStyle w:val="Paragraphedeliste"/>
                        <w:numPr>
                          <w:ilvl w:val="0"/>
                          <w:numId w:val="36"/>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BF5846">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Montrer sa considération en développant son écoute et son questionnement</w:t>
                      </w:r>
                    </w:p>
                    <w:p w:rsidR="00703D73" w:rsidRPr="00BF5846" w:rsidRDefault="00703D73" w:rsidP="00836817">
                      <w:pPr>
                        <w:pStyle w:val="Paragraphedeliste"/>
                        <w:numPr>
                          <w:ilvl w:val="0"/>
                          <w:numId w:val="36"/>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BF5846">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Développer l’énergie et la motivation de ses collaborateurs</w:t>
                      </w:r>
                    </w:p>
                    <w:p w:rsidR="00703D73" w:rsidRPr="00BF5846" w:rsidRDefault="00703D73" w:rsidP="00836817">
                      <w:pPr>
                        <w:pStyle w:val="Paragraphedeliste"/>
                        <w:numPr>
                          <w:ilvl w:val="0"/>
                          <w:numId w:val="36"/>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BF5846">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 xml:space="preserve">Donner du sens et développer le « plaisir du jeu » </w:t>
                      </w:r>
                    </w:p>
                    <w:p w:rsidR="00703D73" w:rsidRPr="00A309B4" w:rsidRDefault="00703D73" w:rsidP="000D3F8D">
                      <w:pPr>
                        <w:rPr>
                          <w:rStyle w:val="Emphaseintense"/>
                          <w:rFonts w:asciiTheme="minorHAnsi" w:hAnsiTheme="minorHAnsi"/>
                          <w:i w:val="0"/>
                          <w:color w:val="002060"/>
                        </w:rPr>
                      </w:pPr>
                    </w:p>
                    <w:p w:rsidR="00703D73" w:rsidRPr="008E6440" w:rsidRDefault="00703D73" w:rsidP="000D3F8D">
                      <w:pPr>
                        <w:pStyle w:val="Paragraphedeliste"/>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p>
                  </w:txbxContent>
                </v:textbox>
              </v:shape>
            </w:pict>
          </mc:Fallback>
        </mc:AlternateContent>
      </w:r>
    </w:p>
    <w:p w:rsidR="000D3F8D" w:rsidRDefault="000D3F8D" w:rsidP="000D3F8D">
      <w:pPr>
        <w:rPr>
          <w:rFonts w:asciiTheme="minorHAnsi" w:hAnsiTheme="minorHAnsi" w:cs="Tahoma"/>
          <w:b/>
        </w:rPr>
      </w:pPr>
    </w:p>
    <w:p w:rsidR="000D3F8D" w:rsidRDefault="000D3F8D" w:rsidP="000D3F8D">
      <w:pPr>
        <w:pStyle w:val="Default"/>
        <w:rPr>
          <w:szCs w:val="20"/>
        </w:rPr>
      </w:pPr>
    </w:p>
    <w:p w:rsidR="000D3F8D" w:rsidRDefault="000D3F8D" w:rsidP="000D3F8D">
      <w:pPr>
        <w:pStyle w:val="Default"/>
        <w:rPr>
          <w:b/>
          <w:bCs/>
          <w:i/>
          <w:iCs/>
          <w:szCs w:val="20"/>
        </w:rPr>
      </w:pPr>
      <w:r>
        <w:rPr>
          <w:b/>
          <w:bCs/>
          <w:i/>
          <w:iCs/>
          <w:szCs w:val="20"/>
        </w:rPr>
        <w:br/>
      </w:r>
    </w:p>
    <w:p w:rsidR="000D3F8D" w:rsidRDefault="000D3F8D" w:rsidP="000D3F8D">
      <w:pPr>
        <w:pStyle w:val="Default"/>
        <w:rPr>
          <w:b/>
          <w:bCs/>
          <w:i/>
          <w:iCs/>
          <w:szCs w:val="20"/>
        </w:rPr>
      </w:pPr>
    </w:p>
    <w:p w:rsidR="000D3F8D" w:rsidRDefault="000D3F8D" w:rsidP="000D3F8D">
      <w:pPr>
        <w:pStyle w:val="Default"/>
        <w:rPr>
          <w:b/>
          <w:bCs/>
          <w:i/>
          <w:iCs/>
          <w:szCs w:val="20"/>
        </w:rPr>
      </w:pPr>
    </w:p>
    <w:p w:rsidR="00DF2BEA" w:rsidRPr="00E802A2" w:rsidRDefault="00DF2BEA" w:rsidP="00DF2BEA">
      <w:pPr>
        <w:spacing w:after="200" w:line="276" w:lineRule="auto"/>
        <w:jc w:val="left"/>
        <w:rPr>
          <w:rFonts w:asciiTheme="minorHAnsi" w:hAnsiTheme="minorHAnsi"/>
          <w:b/>
          <w:color w:val="002060"/>
          <w:sz w:val="24"/>
        </w:rPr>
      </w:pPr>
      <w:r>
        <w:rPr>
          <w:rFonts w:asciiTheme="minorHAnsi" w:hAnsiTheme="minorHAnsi"/>
          <w:b/>
          <w:color w:val="002060"/>
          <w:sz w:val="24"/>
        </w:rPr>
        <w:t>Détail du programme</w:t>
      </w:r>
    </w:p>
    <w:tbl>
      <w:tblPr>
        <w:tblStyle w:val="Grilledutableau"/>
        <w:tblW w:w="14034" w:type="dxa"/>
        <w:tblInd w:w="108" w:type="dxa"/>
        <w:tblLayout w:type="fixed"/>
        <w:tblLook w:val="04A0" w:firstRow="1" w:lastRow="0" w:firstColumn="1" w:lastColumn="0" w:noHBand="0" w:noVBand="1"/>
      </w:tblPr>
      <w:tblGrid>
        <w:gridCol w:w="765"/>
        <w:gridCol w:w="9315"/>
        <w:gridCol w:w="3954"/>
      </w:tblGrid>
      <w:tr w:rsidR="000D3F8D" w:rsidRPr="00BF5846" w:rsidTr="00987FF2">
        <w:trPr>
          <w:trHeight w:val="398"/>
        </w:trPr>
        <w:tc>
          <w:tcPr>
            <w:tcW w:w="765" w:type="dxa"/>
            <w:vAlign w:val="center"/>
          </w:tcPr>
          <w:p w:rsidR="000D3F8D" w:rsidRPr="00BF5846" w:rsidRDefault="000D3F8D" w:rsidP="00987FF2">
            <w:pPr>
              <w:jc w:val="center"/>
              <w:rPr>
                <w:rFonts w:asciiTheme="minorHAnsi" w:hAnsiTheme="minorHAnsi" w:cstheme="minorHAnsi"/>
                <w:b/>
                <w:color w:val="002060"/>
              </w:rPr>
            </w:pPr>
          </w:p>
        </w:tc>
        <w:tc>
          <w:tcPr>
            <w:tcW w:w="9315" w:type="dxa"/>
            <w:vAlign w:val="center"/>
          </w:tcPr>
          <w:p w:rsidR="000D3F8D" w:rsidRPr="00BF5846" w:rsidRDefault="000D3F8D" w:rsidP="00987FF2">
            <w:pPr>
              <w:jc w:val="center"/>
              <w:rPr>
                <w:rFonts w:asciiTheme="minorHAnsi" w:hAnsiTheme="minorHAnsi" w:cstheme="minorHAnsi"/>
                <w:b/>
                <w:color w:val="002060"/>
              </w:rPr>
            </w:pPr>
            <w:r w:rsidRPr="00BF5846">
              <w:rPr>
                <w:rFonts w:asciiTheme="minorHAnsi" w:hAnsiTheme="minorHAnsi" w:cstheme="minorHAnsi"/>
                <w:b/>
                <w:color w:val="002060"/>
              </w:rPr>
              <w:t>Description des séquences</w:t>
            </w:r>
          </w:p>
        </w:tc>
        <w:tc>
          <w:tcPr>
            <w:tcW w:w="3954" w:type="dxa"/>
            <w:vAlign w:val="center"/>
          </w:tcPr>
          <w:p w:rsidR="000D3F8D" w:rsidRPr="00BF5846" w:rsidRDefault="000D3F8D" w:rsidP="00987FF2">
            <w:pPr>
              <w:jc w:val="center"/>
              <w:rPr>
                <w:rFonts w:asciiTheme="minorHAnsi" w:hAnsiTheme="minorHAnsi" w:cstheme="minorHAnsi"/>
                <w:b/>
                <w:color w:val="002060"/>
              </w:rPr>
            </w:pPr>
            <w:r w:rsidRPr="00BF5846">
              <w:rPr>
                <w:rFonts w:asciiTheme="minorHAnsi" w:hAnsiTheme="minorHAnsi" w:cstheme="minorHAnsi"/>
                <w:b/>
                <w:color w:val="002060"/>
              </w:rPr>
              <w:t xml:space="preserve">Pédagogie employée </w:t>
            </w:r>
          </w:p>
        </w:tc>
      </w:tr>
      <w:tr w:rsidR="000D3F8D" w:rsidRPr="00BF5846" w:rsidTr="00987FF2">
        <w:trPr>
          <w:trHeight w:val="1556"/>
        </w:trPr>
        <w:tc>
          <w:tcPr>
            <w:tcW w:w="765" w:type="dxa"/>
            <w:shd w:val="clear" w:color="auto" w:fill="4BACC6" w:themeFill="accent5"/>
            <w:vAlign w:val="center"/>
          </w:tcPr>
          <w:p w:rsidR="000D3F8D" w:rsidRPr="009021BB" w:rsidRDefault="000D3F8D" w:rsidP="00987FF2">
            <w:pPr>
              <w:jc w:val="center"/>
              <w:rPr>
                <w:rFonts w:asciiTheme="minorHAnsi" w:hAnsiTheme="minorHAnsi" w:cstheme="minorHAnsi"/>
                <w:color w:val="FFFFFF" w:themeColor="background1"/>
              </w:rPr>
            </w:pPr>
            <w:r w:rsidRPr="009021BB">
              <w:rPr>
                <w:rFonts w:asciiTheme="minorHAnsi" w:hAnsiTheme="minorHAnsi" w:cstheme="minorHAnsi"/>
                <w:color w:val="FFFFFF" w:themeColor="background1"/>
              </w:rPr>
              <w:t>9h00</w:t>
            </w:r>
          </w:p>
        </w:tc>
        <w:tc>
          <w:tcPr>
            <w:tcW w:w="9315" w:type="dxa"/>
          </w:tcPr>
          <w:p w:rsidR="000D3F8D" w:rsidRPr="00BF5846" w:rsidRDefault="000D3F8D" w:rsidP="00987FF2">
            <w:pPr>
              <w:rPr>
                <w:rFonts w:asciiTheme="minorHAnsi" w:hAnsiTheme="minorHAnsi" w:cstheme="minorHAnsi"/>
                <w:b/>
                <w:color w:val="002060"/>
              </w:rPr>
            </w:pPr>
            <w:r w:rsidRPr="00BF5846">
              <w:rPr>
                <w:rFonts w:asciiTheme="minorHAnsi" w:hAnsiTheme="minorHAnsi" w:cstheme="minorHAnsi"/>
                <w:b/>
                <w:color w:val="002060"/>
              </w:rPr>
              <w:t>Introduction</w:t>
            </w:r>
          </w:p>
          <w:p w:rsidR="000D3F8D" w:rsidRPr="00BF5846" w:rsidRDefault="000D3F8D" w:rsidP="00987FF2">
            <w:pPr>
              <w:rPr>
                <w:rFonts w:asciiTheme="minorHAnsi" w:hAnsiTheme="minorHAnsi" w:cstheme="minorHAnsi"/>
                <w:color w:val="002060"/>
              </w:rPr>
            </w:pPr>
            <w:r w:rsidRPr="00BF5846">
              <w:rPr>
                <w:rFonts w:asciiTheme="minorHAnsi" w:hAnsiTheme="minorHAnsi" w:cstheme="minorHAnsi"/>
                <w:color w:val="002060"/>
              </w:rPr>
              <w:t>Présentations, difficultés rencontrées et attentes</w:t>
            </w:r>
          </w:p>
          <w:p w:rsidR="000D3F8D" w:rsidRPr="00BF5846" w:rsidRDefault="000D3F8D" w:rsidP="00987FF2">
            <w:pPr>
              <w:rPr>
                <w:rFonts w:asciiTheme="minorHAnsi" w:hAnsiTheme="minorHAnsi" w:cstheme="minorHAnsi"/>
                <w:color w:val="002060"/>
              </w:rPr>
            </w:pPr>
          </w:p>
          <w:p w:rsidR="000D3F8D" w:rsidRPr="00BF5846" w:rsidRDefault="000D3F8D" w:rsidP="00987FF2">
            <w:pPr>
              <w:rPr>
                <w:rFonts w:asciiTheme="minorHAnsi" w:hAnsiTheme="minorHAnsi" w:cstheme="minorHAnsi"/>
                <w:b/>
                <w:color w:val="002060"/>
              </w:rPr>
            </w:pPr>
            <w:r w:rsidRPr="00BF5846">
              <w:rPr>
                <w:rFonts w:asciiTheme="minorHAnsi" w:hAnsiTheme="minorHAnsi" w:cstheme="minorHAnsi"/>
                <w:b/>
                <w:color w:val="002060"/>
              </w:rPr>
              <w:t xml:space="preserve">Démarrage des travaux de co-développement : </w:t>
            </w:r>
          </w:p>
          <w:p w:rsidR="000D3F8D" w:rsidRPr="00BF5846" w:rsidRDefault="000D3F8D" w:rsidP="00836817">
            <w:pPr>
              <w:pStyle w:val="Paragraphedeliste"/>
              <w:numPr>
                <w:ilvl w:val="0"/>
                <w:numId w:val="14"/>
              </w:numPr>
              <w:jc w:val="left"/>
              <w:rPr>
                <w:rFonts w:asciiTheme="minorHAnsi" w:hAnsiTheme="minorHAnsi" w:cstheme="minorHAnsi"/>
                <w:color w:val="002060"/>
              </w:rPr>
            </w:pPr>
            <w:r w:rsidRPr="00BF5846">
              <w:rPr>
                <w:rFonts w:asciiTheme="minorHAnsi" w:hAnsiTheme="minorHAnsi" w:cstheme="minorHAnsi"/>
                <w:color w:val="002060"/>
              </w:rPr>
              <w:t>Quelle situation aimeriez-vous améliorer ?</w:t>
            </w:r>
          </w:p>
          <w:p w:rsidR="000D3F8D" w:rsidRPr="00BF5846" w:rsidRDefault="000D3F8D" w:rsidP="00836817">
            <w:pPr>
              <w:pStyle w:val="Paragraphedeliste"/>
              <w:numPr>
                <w:ilvl w:val="0"/>
                <w:numId w:val="14"/>
              </w:numPr>
              <w:jc w:val="left"/>
              <w:rPr>
                <w:rFonts w:asciiTheme="minorHAnsi" w:hAnsiTheme="minorHAnsi" w:cstheme="minorHAnsi"/>
                <w:color w:val="002060"/>
              </w:rPr>
            </w:pPr>
            <w:r w:rsidRPr="00BF5846">
              <w:rPr>
                <w:rFonts w:asciiTheme="minorHAnsi" w:hAnsiTheme="minorHAnsi" w:cstheme="minorHAnsi"/>
                <w:color w:val="002060"/>
              </w:rPr>
              <w:t xml:space="preserve">Quel serait le premier signe de changement ? </w:t>
            </w:r>
          </w:p>
        </w:tc>
        <w:tc>
          <w:tcPr>
            <w:tcW w:w="3954" w:type="dxa"/>
            <w:vAlign w:val="center"/>
          </w:tcPr>
          <w:p w:rsidR="000D3F8D" w:rsidRPr="00BF5846" w:rsidRDefault="000D3F8D" w:rsidP="00987FF2">
            <w:pPr>
              <w:jc w:val="center"/>
              <w:rPr>
                <w:rFonts w:asciiTheme="minorHAnsi" w:hAnsiTheme="minorHAnsi" w:cstheme="minorHAnsi"/>
                <w:color w:val="002060"/>
              </w:rPr>
            </w:pPr>
            <w:r w:rsidRPr="00BF5846">
              <w:rPr>
                <w:rFonts w:asciiTheme="minorHAnsi" w:hAnsiTheme="minorHAnsi" w:cstheme="minorHAnsi"/>
                <w:color w:val="002060"/>
              </w:rPr>
              <w:t>Tour de table</w:t>
            </w:r>
          </w:p>
          <w:p w:rsidR="000D3F8D" w:rsidRPr="00BF5846" w:rsidRDefault="000D3F8D" w:rsidP="00987FF2">
            <w:pPr>
              <w:jc w:val="center"/>
              <w:rPr>
                <w:rFonts w:asciiTheme="minorHAnsi" w:hAnsiTheme="minorHAnsi" w:cstheme="minorHAnsi"/>
                <w:color w:val="002060"/>
              </w:rPr>
            </w:pPr>
            <w:r w:rsidRPr="00BF5846">
              <w:rPr>
                <w:rFonts w:asciiTheme="minorHAnsi" w:hAnsiTheme="minorHAnsi" w:cstheme="minorHAnsi"/>
                <w:color w:val="002060"/>
              </w:rPr>
              <w:t>Co-développement</w:t>
            </w:r>
          </w:p>
        </w:tc>
      </w:tr>
      <w:tr w:rsidR="000D3F8D" w:rsidRPr="00BF5846" w:rsidTr="00987FF2">
        <w:trPr>
          <w:cantSplit/>
          <w:trHeight w:val="3239"/>
        </w:trPr>
        <w:tc>
          <w:tcPr>
            <w:tcW w:w="765" w:type="dxa"/>
            <w:shd w:val="clear" w:color="auto" w:fill="4BACC6" w:themeFill="accent5"/>
            <w:vAlign w:val="center"/>
          </w:tcPr>
          <w:p w:rsidR="000D3F8D" w:rsidRPr="009021BB" w:rsidRDefault="000D3F8D" w:rsidP="00987FF2">
            <w:pPr>
              <w:jc w:val="center"/>
              <w:rPr>
                <w:rFonts w:asciiTheme="minorHAnsi" w:hAnsiTheme="minorHAnsi" w:cstheme="minorHAnsi"/>
                <w:color w:val="FFFFFF" w:themeColor="background1"/>
              </w:rPr>
            </w:pPr>
            <w:r w:rsidRPr="009021BB">
              <w:rPr>
                <w:rFonts w:asciiTheme="minorHAnsi" w:hAnsiTheme="minorHAnsi" w:cstheme="minorHAnsi"/>
                <w:color w:val="FFFFFF" w:themeColor="background1"/>
              </w:rPr>
              <w:t>10h00</w:t>
            </w:r>
          </w:p>
        </w:tc>
        <w:tc>
          <w:tcPr>
            <w:tcW w:w="9315" w:type="dxa"/>
            <w:vAlign w:val="center"/>
          </w:tcPr>
          <w:p w:rsidR="000D3F8D" w:rsidRPr="00BF5846" w:rsidRDefault="000D3F8D" w:rsidP="00987FF2">
            <w:pPr>
              <w:rPr>
                <w:rFonts w:asciiTheme="minorHAnsi" w:hAnsiTheme="minorHAnsi" w:cstheme="minorHAnsi"/>
                <w:b/>
                <w:color w:val="002060"/>
              </w:rPr>
            </w:pPr>
            <w:r w:rsidRPr="00BF5846">
              <w:rPr>
                <w:rFonts w:asciiTheme="minorHAnsi" w:hAnsiTheme="minorHAnsi" w:cstheme="minorHAnsi"/>
                <w:b/>
                <w:color w:val="002060"/>
              </w:rPr>
              <w:t>Echanges de bonnes pratiques sur les points suivants (avec apports pédagogiques amenés par le formateur lors des débriefings)</w:t>
            </w:r>
          </w:p>
          <w:p w:rsidR="000D3F8D" w:rsidRPr="00BF5846" w:rsidRDefault="000D3F8D" w:rsidP="00836817">
            <w:pPr>
              <w:pStyle w:val="Paragraphedeliste"/>
              <w:numPr>
                <w:ilvl w:val="0"/>
                <w:numId w:val="13"/>
              </w:numPr>
              <w:spacing w:before="40"/>
              <w:rPr>
                <w:rStyle w:val="Emphaseintense"/>
                <w:rFonts w:asciiTheme="minorHAnsi" w:hAnsiTheme="minorHAnsi" w:cstheme="minorHAnsi"/>
                <w:b w:val="0"/>
                <w:i w:val="0"/>
                <w:color w:val="002060"/>
              </w:rPr>
            </w:pPr>
            <w:r w:rsidRPr="00BF5846">
              <w:rPr>
                <w:rStyle w:val="Emphaseintense"/>
                <w:rFonts w:asciiTheme="minorHAnsi" w:hAnsiTheme="minorHAnsi" w:cstheme="minorHAnsi"/>
                <w:b w:val="0"/>
                <w:i w:val="0"/>
                <w:color w:val="002060"/>
              </w:rPr>
              <w:t>Comment montrer sa considération ?</w:t>
            </w:r>
          </w:p>
          <w:p w:rsidR="000D3F8D" w:rsidRPr="00BF5846" w:rsidRDefault="000D3F8D" w:rsidP="00836817">
            <w:pPr>
              <w:pStyle w:val="Paragraphedeliste"/>
              <w:numPr>
                <w:ilvl w:val="0"/>
                <w:numId w:val="13"/>
              </w:numPr>
              <w:spacing w:before="40"/>
              <w:rPr>
                <w:rStyle w:val="Emphaseintense"/>
                <w:rFonts w:asciiTheme="minorHAnsi" w:hAnsiTheme="minorHAnsi" w:cstheme="minorHAnsi"/>
                <w:b w:val="0"/>
                <w:i w:val="0"/>
                <w:color w:val="002060"/>
              </w:rPr>
            </w:pPr>
            <w:r w:rsidRPr="00BF5846">
              <w:rPr>
                <w:rStyle w:val="Emphaseintense"/>
                <w:rFonts w:asciiTheme="minorHAnsi" w:hAnsiTheme="minorHAnsi" w:cstheme="minorHAnsi"/>
                <w:b w:val="0"/>
                <w:i w:val="0"/>
                <w:color w:val="002060"/>
              </w:rPr>
              <w:t xml:space="preserve">Comment développer l’énergie de ses collaborateurs ? </w:t>
            </w:r>
          </w:p>
          <w:p w:rsidR="000D3F8D" w:rsidRPr="00BF5846" w:rsidRDefault="000D3F8D" w:rsidP="00836817">
            <w:pPr>
              <w:pStyle w:val="Paragraphedeliste"/>
              <w:numPr>
                <w:ilvl w:val="0"/>
                <w:numId w:val="13"/>
              </w:numPr>
              <w:spacing w:before="40"/>
              <w:rPr>
                <w:rStyle w:val="Emphaseintense"/>
                <w:rFonts w:asciiTheme="minorHAnsi" w:hAnsiTheme="minorHAnsi" w:cstheme="minorHAnsi"/>
                <w:b w:val="0"/>
                <w:i w:val="0"/>
                <w:color w:val="002060"/>
              </w:rPr>
            </w:pPr>
            <w:r w:rsidRPr="00BF5846">
              <w:rPr>
                <w:rStyle w:val="Emphaseintense"/>
                <w:rFonts w:asciiTheme="minorHAnsi" w:hAnsiTheme="minorHAnsi" w:cstheme="minorHAnsi"/>
                <w:b w:val="0"/>
                <w:i w:val="0"/>
                <w:color w:val="002060"/>
              </w:rPr>
              <w:t>Diagnostiquer les « symptômes du désengagement » et y remédier</w:t>
            </w:r>
          </w:p>
          <w:p w:rsidR="000D3F8D" w:rsidRPr="00BF5846" w:rsidRDefault="000D3F8D" w:rsidP="00987FF2">
            <w:pPr>
              <w:spacing w:before="40"/>
              <w:ind w:left="403"/>
              <w:rPr>
                <w:rStyle w:val="Emphaseintense"/>
                <w:rFonts w:asciiTheme="minorHAnsi" w:hAnsiTheme="minorHAnsi" w:cstheme="minorHAnsi"/>
                <w:b w:val="0"/>
                <w:i w:val="0"/>
                <w:color w:val="002060"/>
              </w:rPr>
            </w:pPr>
            <w:r w:rsidRPr="00BF5846">
              <w:rPr>
                <w:rStyle w:val="Emphaseintense"/>
                <w:rFonts w:asciiTheme="minorHAnsi" w:hAnsiTheme="minorHAnsi" w:cstheme="minorHAnsi"/>
                <w:color w:val="002060"/>
              </w:rPr>
              <w:t>Apports pédagogiques (amenés en débriefing des échanges lors de l’atelier) : Les signes de reconnaissance : montrer sa considération, motivation intrinsèque et extrinsèque, les piliers de la motivation : autonomie, maîtrise et finalité.</w:t>
            </w:r>
          </w:p>
          <w:p w:rsidR="000D3F8D" w:rsidRPr="00BF5846" w:rsidRDefault="000D3F8D" w:rsidP="00987FF2">
            <w:pPr>
              <w:spacing w:before="40"/>
              <w:rPr>
                <w:rStyle w:val="Emphaseintense"/>
                <w:rFonts w:asciiTheme="minorHAnsi" w:hAnsiTheme="minorHAnsi" w:cstheme="minorHAnsi"/>
                <w:i w:val="0"/>
                <w:color w:val="002060"/>
              </w:rPr>
            </w:pPr>
            <w:r w:rsidRPr="00BF5846">
              <w:rPr>
                <w:rStyle w:val="Emphaseintense"/>
                <w:rFonts w:asciiTheme="minorHAnsi" w:hAnsiTheme="minorHAnsi" w:cstheme="minorHAnsi"/>
                <w:i w:val="0"/>
                <w:color w:val="002060"/>
              </w:rPr>
              <w:t>Mises en situation : montrer sa considération</w:t>
            </w:r>
          </w:p>
          <w:p w:rsidR="000D3F8D" w:rsidRPr="00BF5846" w:rsidRDefault="000D3F8D" w:rsidP="00836817">
            <w:pPr>
              <w:pStyle w:val="Paragraphedeliste"/>
              <w:numPr>
                <w:ilvl w:val="0"/>
                <w:numId w:val="13"/>
              </w:numPr>
              <w:spacing w:before="40"/>
              <w:rPr>
                <w:rStyle w:val="Emphaseintense"/>
                <w:rFonts w:asciiTheme="minorHAnsi" w:hAnsiTheme="minorHAnsi" w:cstheme="minorHAnsi"/>
                <w:b w:val="0"/>
                <w:i w:val="0"/>
                <w:color w:val="002060"/>
              </w:rPr>
            </w:pPr>
            <w:r w:rsidRPr="00BF5846">
              <w:rPr>
                <w:rStyle w:val="Emphaseintense"/>
                <w:rFonts w:asciiTheme="minorHAnsi" w:hAnsiTheme="minorHAnsi" w:cstheme="minorHAnsi"/>
                <w:b w:val="0"/>
                <w:i w:val="0"/>
                <w:color w:val="002060"/>
              </w:rPr>
              <w:t>L’entretien de valorisation (l’art de l’écoute et du questionnement)</w:t>
            </w:r>
          </w:p>
          <w:p w:rsidR="000D3F8D" w:rsidRPr="00BF5846" w:rsidRDefault="000D3F8D" w:rsidP="00836817">
            <w:pPr>
              <w:pStyle w:val="Paragraphedeliste"/>
              <w:numPr>
                <w:ilvl w:val="0"/>
                <w:numId w:val="13"/>
              </w:numPr>
              <w:spacing w:before="40"/>
              <w:rPr>
                <w:rStyle w:val="Emphaseintense"/>
                <w:rFonts w:asciiTheme="minorHAnsi" w:hAnsiTheme="minorHAnsi" w:cstheme="minorHAnsi"/>
                <w:b w:val="0"/>
                <w:i w:val="0"/>
                <w:color w:val="002060"/>
              </w:rPr>
            </w:pPr>
            <w:r w:rsidRPr="00BF5846">
              <w:rPr>
                <w:rStyle w:val="Emphaseintense"/>
                <w:rFonts w:asciiTheme="minorHAnsi" w:hAnsiTheme="minorHAnsi" w:cstheme="minorHAnsi"/>
                <w:b w:val="0"/>
                <w:i w:val="0"/>
                <w:color w:val="002060"/>
              </w:rPr>
              <w:t>L’entretien de félicitation</w:t>
            </w:r>
          </w:p>
        </w:tc>
        <w:tc>
          <w:tcPr>
            <w:tcW w:w="3954" w:type="dxa"/>
          </w:tcPr>
          <w:p w:rsidR="000D3F8D" w:rsidRPr="00BF5846" w:rsidRDefault="000D3F8D" w:rsidP="00987FF2">
            <w:pPr>
              <w:jc w:val="center"/>
              <w:rPr>
                <w:rFonts w:asciiTheme="minorHAnsi" w:hAnsiTheme="minorHAnsi" w:cstheme="minorHAnsi"/>
                <w:bCs/>
                <w:iCs/>
                <w:color w:val="002060"/>
              </w:rPr>
            </w:pPr>
          </w:p>
          <w:p w:rsidR="000D3F8D" w:rsidRPr="00BF5846" w:rsidRDefault="000D3F8D" w:rsidP="00987FF2">
            <w:pPr>
              <w:jc w:val="center"/>
              <w:rPr>
                <w:rFonts w:asciiTheme="minorHAnsi" w:hAnsiTheme="minorHAnsi" w:cstheme="minorHAnsi"/>
                <w:bCs/>
                <w:iCs/>
                <w:color w:val="002060"/>
              </w:rPr>
            </w:pPr>
          </w:p>
          <w:p w:rsidR="000D3F8D" w:rsidRPr="00BF5846" w:rsidRDefault="000D3F8D" w:rsidP="00987FF2">
            <w:pPr>
              <w:jc w:val="center"/>
              <w:rPr>
                <w:rFonts w:asciiTheme="minorHAnsi" w:hAnsiTheme="minorHAnsi" w:cstheme="minorHAnsi"/>
                <w:bCs/>
                <w:iCs/>
                <w:color w:val="002060"/>
              </w:rPr>
            </w:pPr>
            <w:r w:rsidRPr="00BF5846">
              <w:rPr>
                <w:rFonts w:asciiTheme="minorHAnsi" w:hAnsiTheme="minorHAnsi" w:cstheme="minorHAnsi"/>
                <w:bCs/>
                <w:iCs/>
                <w:color w:val="002060"/>
              </w:rPr>
              <w:t>Co-développement</w:t>
            </w:r>
          </w:p>
          <w:p w:rsidR="000D3F8D" w:rsidRPr="00BF5846" w:rsidRDefault="000D3F8D" w:rsidP="00987FF2">
            <w:pPr>
              <w:jc w:val="center"/>
              <w:rPr>
                <w:rFonts w:asciiTheme="minorHAnsi" w:hAnsiTheme="minorHAnsi" w:cstheme="minorHAnsi"/>
                <w:bCs/>
                <w:iCs/>
                <w:color w:val="002060"/>
              </w:rPr>
            </w:pPr>
          </w:p>
          <w:p w:rsidR="000D3F8D" w:rsidRPr="00BF5846" w:rsidRDefault="000D3F8D" w:rsidP="00987FF2">
            <w:pPr>
              <w:jc w:val="center"/>
              <w:rPr>
                <w:rFonts w:asciiTheme="minorHAnsi" w:hAnsiTheme="minorHAnsi" w:cstheme="minorHAnsi"/>
                <w:bCs/>
                <w:iCs/>
                <w:color w:val="002060"/>
              </w:rPr>
            </w:pPr>
          </w:p>
          <w:p w:rsidR="000D3F8D" w:rsidRPr="00BF5846" w:rsidRDefault="000D3F8D" w:rsidP="00987FF2">
            <w:pPr>
              <w:jc w:val="center"/>
              <w:rPr>
                <w:rFonts w:asciiTheme="minorHAnsi" w:hAnsiTheme="minorHAnsi" w:cstheme="minorHAnsi"/>
                <w:bCs/>
                <w:iCs/>
                <w:color w:val="002060"/>
              </w:rPr>
            </w:pPr>
          </w:p>
          <w:p w:rsidR="000D3F8D" w:rsidRPr="00BF5846" w:rsidRDefault="000D3F8D" w:rsidP="00987FF2">
            <w:pPr>
              <w:jc w:val="center"/>
              <w:rPr>
                <w:rFonts w:asciiTheme="minorHAnsi" w:hAnsiTheme="minorHAnsi" w:cstheme="minorHAnsi"/>
                <w:bCs/>
                <w:iCs/>
                <w:color w:val="002060"/>
              </w:rPr>
            </w:pPr>
          </w:p>
          <w:p w:rsidR="000D3F8D" w:rsidRPr="00BF5846" w:rsidRDefault="000D3F8D" w:rsidP="00987FF2">
            <w:pPr>
              <w:jc w:val="center"/>
              <w:rPr>
                <w:rFonts w:asciiTheme="minorHAnsi" w:hAnsiTheme="minorHAnsi" w:cstheme="minorHAnsi"/>
                <w:bCs/>
                <w:iCs/>
                <w:color w:val="002060"/>
              </w:rPr>
            </w:pPr>
            <w:r w:rsidRPr="00BF5846">
              <w:rPr>
                <w:rFonts w:asciiTheme="minorHAnsi" w:hAnsiTheme="minorHAnsi" w:cstheme="minorHAnsi"/>
                <w:bCs/>
                <w:iCs/>
                <w:color w:val="002060"/>
              </w:rPr>
              <w:t>Exemples d’entreprises qui ont mis en œuvre des modes de management innovant pour développer la motivation</w:t>
            </w:r>
          </w:p>
          <w:p w:rsidR="000D3F8D" w:rsidRPr="00BF5846" w:rsidRDefault="000D3F8D" w:rsidP="00987FF2">
            <w:pPr>
              <w:jc w:val="center"/>
              <w:rPr>
                <w:rFonts w:asciiTheme="minorHAnsi" w:hAnsiTheme="minorHAnsi" w:cstheme="minorHAnsi"/>
                <w:bCs/>
                <w:iCs/>
                <w:color w:val="002060"/>
              </w:rPr>
            </w:pPr>
            <w:r w:rsidRPr="00BF5846">
              <w:rPr>
                <w:rFonts w:asciiTheme="minorHAnsi" w:hAnsiTheme="minorHAnsi" w:cstheme="minorHAnsi"/>
                <w:bCs/>
                <w:iCs/>
                <w:color w:val="002060"/>
              </w:rPr>
              <w:br/>
            </w:r>
          </w:p>
          <w:p w:rsidR="000D3F8D" w:rsidRPr="00BF5846" w:rsidRDefault="000D3F8D" w:rsidP="00987FF2">
            <w:pPr>
              <w:jc w:val="center"/>
              <w:rPr>
                <w:rFonts w:asciiTheme="minorHAnsi" w:hAnsiTheme="minorHAnsi" w:cstheme="minorHAnsi"/>
                <w:bCs/>
                <w:iCs/>
                <w:color w:val="002060"/>
              </w:rPr>
            </w:pPr>
            <w:r w:rsidRPr="00BF5846">
              <w:rPr>
                <w:rFonts w:asciiTheme="minorHAnsi" w:hAnsiTheme="minorHAnsi" w:cstheme="minorHAnsi"/>
                <w:bCs/>
                <w:iCs/>
                <w:color w:val="002060"/>
              </w:rPr>
              <w:t>Mises en situation</w:t>
            </w:r>
          </w:p>
        </w:tc>
      </w:tr>
      <w:tr w:rsidR="000D3F8D" w:rsidRPr="00BF5846" w:rsidTr="00987FF2">
        <w:trPr>
          <w:cantSplit/>
          <w:trHeight w:val="514"/>
        </w:trPr>
        <w:tc>
          <w:tcPr>
            <w:tcW w:w="765" w:type="dxa"/>
            <w:shd w:val="clear" w:color="auto" w:fill="4BACC6" w:themeFill="accent5"/>
            <w:vAlign w:val="center"/>
          </w:tcPr>
          <w:p w:rsidR="000D3F8D" w:rsidRPr="009021BB" w:rsidRDefault="000D3F8D" w:rsidP="00987FF2">
            <w:pPr>
              <w:jc w:val="center"/>
              <w:rPr>
                <w:rFonts w:asciiTheme="minorHAnsi" w:hAnsiTheme="minorHAnsi" w:cstheme="minorHAnsi"/>
                <w:color w:val="FFFFFF" w:themeColor="background1"/>
              </w:rPr>
            </w:pPr>
            <w:r w:rsidRPr="009021BB">
              <w:rPr>
                <w:rFonts w:asciiTheme="minorHAnsi" w:hAnsiTheme="minorHAnsi" w:cstheme="minorHAnsi"/>
                <w:color w:val="FFFFFF" w:themeColor="background1"/>
              </w:rPr>
              <w:t>12h30</w:t>
            </w:r>
          </w:p>
        </w:tc>
        <w:tc>
          <w:tcPr>
            <w:tcW w:w="9315" w:type="dxa"/>
            <w:vAlign w:val="center"/>
          </w:tcPr>
          <w:p w:rsidR="000D3F8D" w:rsidRPr="00BF5846" w:rsidRDefault="000D3F8D" w:rsidP="00987FF2">
            <w:pPr>
              <w:rPr>
                <w:rStyle w:val="Emphaseintense"/>
                <w:rFonts w:asciiTheme="minorHAnsi" w:hAnsiTheme="minorHAnsi" w:cstheme="minorHAnsi"/>
                <w:i w:val="0"/>
                <w:color w:val="002060"/>
              </w:rPr>
            </w:pPr>
            <w:r w:rsidRPr="00BF5846">
              <w:rPr>
                <w:rStyle w:val="Emphaseintense"/>
                <w:rFonts w:asciiTheme="minorHAnsi" w:hAnsiTheme="minorHAnsi" w:cstheme="minorHAnsi"/>
                <w:color w:val="002060"/>
              </w:rPr>
              <w:t>Plan de progrès personnalisé : « quelles actions allez-vous mettre en œuvre en priorité ? »</w:t>
            </w:r>
          </w:p>
        </w:tc>
        <w:tc>
          <w:tcPr>
            <w:tcW w:w="3954" w:type="dxa"/>
            <w:vAlign w:val="center"/>
          </w:tcPr>
          <w:p w:rsidR="000D3F8D" w:rsidRPr="00BF5846" w:rsidRDefault="000D3F8D" w:rsidP="00987FF2">
            <w:pPr>
              <w:jc w:val="center"/>
              <w:rPr>
                <w:rStyle w:val="Emphaseintense"/>
                <w:rFonts w:asciiTheme="minorHAnsi" w:hAnsiTheme="minorHAnsi" w:cstheme="minorHAnsi"/>
                <w:b w:val="0"/>
                <w:i w:val="0"/>
                <w:color w:val="002060"/>
              </w:rPr>
            </w:pPr>
            <w:r w:rsidRPr="00BF5846">
              <w:rPr>
                <w:rStyle w:val="Emphaseintense"/>
                <w:rFonts w:asciiTheme="minorHAnsi" w:hAnsiTheme="minorHAnsi" w:cstheme="minorHAnsi"/>
                <w:color w:val="002060"/>
              </w:rPr>
              <w:t>Tour de table</w:t>
            </w:r>
          </w:p>
        </w:tc>
      </w:tr>
      <w:tr w:rsidR="000D3F8D" w:rsidRPr="00BF5846" w:rsidTr="00987FF2">
        <w:trPr>
          <w:cantSplit/>
          <w:trHeight w:val="302"/>
        </w:trPr>
        <w:tc>
          <w:tcPr>
            <w:tcW w:w="765" w:type="dxa"/>
            <w:shd w:val="clear" w:color="auto" w:fill="4BACC6" w:themeFill="accent5"/>
            <w:vAlign w:val="center"/>
          </w:tcPr>
          <w:p w:rsidR="000D3F8D" w:rsidRPr="009021BB" w:rsidRDefault="000D3F8D" w:rsidP="00987FF2">
            <w:pPr>
              <w:jc w:val="center"/>
              <w:rPr>
                <w:rFonts w:asciiTheme="minorHAnsi" w:hAnsiTheme="minorHAnsi" w:cstheme="minorHAnsi"/>
                <w:color w:val="FFFFFF" w:themeColor="background1"/>
              </w:rPr>
            </w:pPr>
            <w:r w:rsidRPr="009021BB">
              <w:rPr>
                <w:rFonts w:asciiTheme="minorHAnsi" w:hAnsiTheme="minorHAnsi" w:cstheme="minorHAnsi"/>
                <w:color w:val="FFFFFF" w:themeColor="background1"/>
              </w:rPr>
              <w:t>13h00</w:t>
            </w:r>
          </w:p>
        </w:tc>
        <w:tc>
          <w:tcPr>
            <w:tcW w:w="13269" w:type="dxa"/>
            <w:gridSpan w:val="2"/>
            <w:vAlign w:val="center"/>
          </w:tcPr>
          <w:p w:rsidR="000D3F8D" w:rsidRPr="00BF5846" w:rsidRDefault="000D3F8D" w:rsidP="00987FF2">
            <w:pPr>
              <w:rPr>
                <w:rStyle w:val="Emphaseintense"/>
                <w:rFonts w:asciiTheme="minorHAnsi" w:hAnsiTheme="minorHAnsi" w:cstheme="minorHAnsi"/>
                <w:b w:val="0"/>
                <w:i w:val="0"/>
                <w:color w:val="002060"/>
              </w:rPr>
            </w:pPr>
            <w:r w:rsidRPr="00BF5846">
              <w:rPr>
                <w:rStyle w:val="Emphaseintense"/>
                <w:rFonts w:asciiTheme="minorHAnsi" w:hAnsiTheme="minorHAnsi" w:cstheme="minorHAnsi"/>
                <w:color w:val="002060"/>
              </w:rPr>
              <w:t>Fin de la session</w:t>
            </w:r>
          </w:p>
        </w:tc>
      </w:tr>
    </w:tbl>
    <w:p w:rsidR="00752859" w:rsidRPr="00F656D4" w:rsidRDefault="000D3F8D" w:rsidP="00F656D4">
      <w:pPr>
        <w:rPr>
          <w:rFonts w:asciiTheme="minorHAnsi" w:hAnsiTheme="minorHAnsi"/>
          <w:bCs/>
          <w:iCs/>
          <w:color w:val="1F497D" w:themeColor="text2"/>
        </w:rPr>
      </w:pPr>
      <w:r w:rsidRPr="00BF5846">
        <w:rPr>
          <w:rStyle w:val="Emphaseintense"/>
          <w:rFonts w:asciiTheme="minorHAnsi" w:hAnsiTheme="minorHAnsi"/>
          <w:b w:val="0"/>
          <w:color w:val="1F497D" w:themeColor="text2"/>
        </w:rPr>
        <w:t>Ce module peut être également réalisé l’après midi entre 14h et 18h</w:t>
      </w:r>
      <w:r>
        <w:rPr>
          <w:rStyle w:val="Emphaseintense"/>
          <w:rFonts w:asciiTheme="minorHAnsi" w:hAnsiTheme="minorHAnsi"/>
          <w:b w:val="0"/>
          <w:i w:val="0"/>
          <w:color w:val="1F497D" w:themeColor="text2"/>
        </w:rPr>
        <w:t>.</w:t>
      </w:r>
    </w:p>
    <w:p w:rsidR="000D3F8D" w:rsidRPr="00E92150" w:rsidRDefault="000D3F8D" w:rsidP="00F656D4">
      <w:pPr>
        <w:pStyle w:val="Titre2"/>
        <w:pBdr>
          <w:bottom w:val="single" w:sz="4" w:space="0" w:color="auto"/>
        </w:pBdr>
        <w:shd w:val="clear" w:color="auto" w:fill="4BACC6" w:themeFill="accent5"/>
        <w:ind w:firstLine="576"/>
        <w:jc w:val="left"/>
        <w:rPr>
          <w:color w:val="FFFFFF" w:themeColor="background1"/>
          <w:sz w:val="28"/>
        </w:rPr>
      </w:pPr>
      <w:bookmarkStart w:id="32" w:name="_Toc352939001"/>
      <w:bookmarkStart w:id="33" w:name="_Toc352939488"/>
      <w:r w:rsidRPr="00E92150">
        <w:rPr>
          <w:color w:val="FFFFFF" w:themeColor="background1"/>
          <w:sz w:val="28"/>
        </w:rPr>
        <w:t>ANIMER EN MODE FACILITATEUR</w:t>
      </w:r>
      <w:bookmarkEnd w:id="32"/>
      <w:bookmarkEnd w:id="33"/>
    </w:p>
    <w:p w:rsidR="000D3F8D" w:rsidRDefault="00E40409" w:rsidP="000D3F8D">
      <w:pPr>
        <w:rPr>
          <w:rFonts w:asciiTheme="minorHAnsi" w:hAnsiTheme="minorHAnsi" w:cs="Tahoma"/>
          <w:b/>
        </w:rPr>
      </w:pPr>
      <w:r>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835392" behindDoc="0" locked="0" layoutInCell="1" allowOverlap="1" wp14:anchorId="391B5C8B" wp14:editId="69BA16E3">
                <wp:simplePos x="0" y="0"/>
                <wp:positionH relativeFrom="column">
                  <wp:posOffset>5080</wp:posOffset>
                </wp:positionH>
                <wp:positionV relativeFrom="paragraph">
                  <wp:posOffset>22860</wp:posOffset>
                </wp:positionV>
                <wp:extent cx="1000125" cy="344805"/>
                <wp:effectExtent l="0" t="0" r="28575" b="17145"/>
                <wp:wrapNone/>
                <wp:docPr id="109" name="Rectangle 109"/>
                <wp:cNvGraphicFramePr/>
                <a:graphic xmlns:a="http://schemas.openxmlformats.org/drawingml/2006/main">
                  <a:graphicData uri="http://schemas.microsoft.com/office/word/2010/wordprocessingShape">
                    <wps:wsp>
                      <wps:cNvSpPr/>
                      <wps:spPr>
                        <a:xfrm>
                          <a:off x="0" y="0"/>
                          <a:ext cx="1000125" cy="344805"/>
                        </a:xfrm>
                        <a:prstGeom prst="rect">
                          <a:avLst/>
                        </a:prstGeom>
                      </wps:spPr>
                      <wps:style>
                        <a:lnRef idx="2">
                          <a:schemeClr val="accent5"/>
                        </a:lnRef>
                        <a:fillRef idx="1">
                          <a:schemeClr val="lt1"/>
                        </a:fillRef>
                        <a:effectRef idx="0">
                          <a:schemeClr val="accent5"/>
                        </a:effectRef>
                        <a:fontRef idx="minor">
                          <a:schemeClr val="dk1"/>
                        </a:fontRef>
                      </wps:style>
                      <wps:txbx>
                        <w:txbxContent>
                          <w:p w:rsidR="00703D73" w:rsidRPr="00E40409" w:rsidRDefault="00703D73" w:rsidP="000D3F8D">
                            <w:pPr>
                              <w:jc w:val="center"/>
                              <w:rPr>
                                <w:b/>
                                <w:color w:val="4BACC6" w:themeColor="accent5"/>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507A69">
                              <w:rPr>
                                <w:b/>
                                <w:color w:val="4BACC6" w:themeColor="accent5"/>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1</w:t>
                            </w:r>
                            <w:r w:rsidRPr="00E40409">
                              <w:rPr>
                                <w:b/>
                                <w:color w:val="4BACC6" w:themeColor="accent5"/>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 xml:space="preserve"> jour</w:t>
                            </w:r>
                          </w:p>
                          <w:p w:rsidR="00703D73" w:rsidRPr="00E40409" w:rsidRDefault="00703D73" w:rsidP="000D3F8D">
                            <w:pP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9" o:spid="_x0000_s1064" style="position:absolute;left:0;text-align:left;margin-left:.4pt;margin-top:1.8pt;width:78.75pt;height:27.1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" fillcolor="white [3201]" strokecolor="#4bacc6 [3208]" strokeweight="2pt">
                <v:textbox>
                  <w:txbxContent>
                    <w:p w:rsidR="00703D73" w:rsidRPr="00E40409" w:rsidRDefault="00703D73" w:rsidP="000D3F8D">
                      <w:pPr>
                        <w:jc w:val="center"/>
                        <w:rPr>
                          <w:b/>
                          <w:color w:val="4BACC6" w:themeColor="accent5"/>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507A69">
                        <w:rPr>
                          <w:b/>
                          <w:color w:val="4BACC6" w:themeColor="accent5"/>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1</w:t>
                      </w:r>
                      <w:r w:rsidRPr="00E40409">
                        <w:rPr>
                          <w:b/>
                          <w:color w:val="4BACC6" w:themeColor="accent5"/>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 xml:space="preserve"> jour</w:t>
                      </w:r>
                    </w:p>
                    <w:p w:rsidR="00703D73" w:rsidRPr="00E40409" w:rsidRDefault="00703D73" w:rsidP="000D3F8D">
                      <w:pPr>
                        <w:rPr>
                          <w:sz w:val="18"/>
                        </w:rPr>
                      </w:pPr>
                    </w:p>
                  </w:txbxContent>
                </v:textbox>
              </v:rect>
            </w:pict>
          </mc:Fallback>
        </mc:AlternateContent>
      </w:r>
      <w:r w:rsidR="000D3F8D">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836416" behindDoc="0" locked="0" layoutInCell="1" allowOverlap="1" wp14:anchorId="230CECDD" wp14:editId="41E7B16D">
                <wp:simplePos x="0" y="0"/>
                <wp:positionH relativeFrom="column">
                  <wp:posOffset>4681220</wp:posOffset>
                </wp:positionH>
                <wp:positionV relativeFrom="paragraph">
                  <wp:posOffset>26035</wp:posOffset>
                </wp:positionV>
                <wp:extent cx="4200747" cy="1247775"/>
                <wp:effectExtent l="57150" t="19050" r="85725" b="104775"/>
                <wp:wrapNone/>
                <wp:docPr id="108" name="Arrondir un rectangle avec un coin diagonal 108"/>
                <wp:cNvGraphicFramePr/>
                <a:graphic xmlns:a="http://schemas.openxmlformats.org/drawingml/2006/main">
                  <a:graphicData uri="http://schemas.microsoft.com/office/word/2010/wordprocessingShape">
                    <wps:wsp>
                      <wps:cNvSpPr/>
                      <wps:spPr>
                        <a:xfrm>
                          <a:off x="0" y="0"/>
                          <a:ext cx="4200747" cy="1247775"/>
                        </a:xfrm>
                        <a:prstGeom prst="round2DiagRect">
                          <a:avLst/>
                        </a:prstGeom>
                      </wps:spPr>
                      <wps:style>
                        <a:lnRef idx="1">
                          <a:schemeClr val="accent5"/>
                        </a:lnRef>
                        <a:fillRef idx="3">
                          <a:schemeClr val="accent5"/>
                        </a:fillRef>
                        <a:effectRef idx="2">
                          <a:schemeClr val="accent5"/>
                        </a:effectRef>
                        <a:fontRef idx="minor">
                          <a:schemeClr val="lt1"/>
                        </a:fontRef>
                      </wps:style>
                      <wps:txbx>
                        <w:txbxContent>
                          <w:p w:rsidR="00703D73" w:rsidRDefault="00703D73" w:rsidP="000D3F8D">
                            <w:p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705F64" w:rsidRDefault="00703D73" w:rsidP="00836817">
                            <w:pPr>
                              <w:pStyle w:val="Paragraphedeliste"/>
                              <w:numPr>
                                <w:ilvl w:val="0"/>
                                <w:numId w:val="31"/>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705F64">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 xml:space="preserve">Développer sa posture de facilitateur </w:t>
                            </w:r>
                          </w:p>
                          <w:p w:rsidR="00703D73" w:rsidRPr="00705F64" w:rsidRDefault="00703D73" w:rsidP="00836817">
                            <w:pPr>
                              <w:pStyle w:val="Paragraphedeliste"/>
                              <w:numPr>
                                <w:ilvl w:val="0"/>
                                <w:numId w:val="31"/>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705F64">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 xml:space="preserve">Savoir-faire de l’animateur en mode facilitation </w:t>
                            </w:r>
                          </w:p>
                          <w:p w:rsidR="00703D73" w:rsidRPr="00705F64" w:rsidRDefault="00703D73" w:rsidP="00836817">
                            <w:pPr>
                              <w:pStyle w:val="Paragraphedeliste"/>
                              <w:numPr>
                                <w:ilvl w:val="0"/>
                                <w:numId w:val="31"/>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705F64">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Mieux appréhender les techniques de l’animation en mode facilitation</w:t>
                            </w:r>
                          </w:p>
                          <w:p w:rsidR="00703D73" w:rsidRPr="00A309B4" w:rsidRDefault="00703D73" w:rsidP="000D3F8D">
                            <w:pPr>
                              <w:rPr>
                                <w:rStyle w:val="Emphaseintense"/>
                                <w:rFonts w:asciiTheme="minorHAnsi" w:hAnsiTheme="minorHAnsi"/>
                                <w:i w:val="0"/>
                                <w:color w:val="002060"/>
                              </w:rPr>
                            </w:pPr>
                          </w:p>
                          <w:p w:rsidR="00703D73" w:rsidRPr="008E6440" w:rsidRDefault="00703D73" w:rsidP="000D3F8D">
                            <w:pPr>
                              <w:pStyle w:val="Paragraphedeliste"/>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ndir un rectangle avec un coin diagonal 108" o:spid="_x0000_s1065" style="position:absolute;left:0;text-align:left;margin-left:368.6pt;margin-top:2.05pt;width:330.75pt;height:98.2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200747,1247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" adj="-11796480,,5400" path="m207967,l4200747,r,l4200747,1039808v,114857,-93110,207967,-207967,207967l,1247775r,l,207967c,93110,93110,,207967,xe" fillcolor="#215a69 [1640]" strokecolor="#40a7c2 [3048]">
                <v:fill color2="#3da5c1 [3016]" rotate="t" angle="180" colors="0 #2787a0;52429f #36b1d2;1 #34b3d6" focus="100%" type="gradient">
                  <o:fill v:ext="view" type="gradientUnscaled"/>
                </v:fill>
                <v:stroke joinstyle="miter"/>
                <v:shadow on="t" color="black" opacity="22937f" origin=",.5" offset="0,.63889mm"/>
                <v:formulas/>
                <v:path arrowok="t" o:connecttype="custom" o:connectlocs="207967,0;4200747,0;4200747,0;4200747,1039808;3992780,1247775;0,1247775;0,1247775;0,207967;207967,0" o:connectangles="0,0,0,0,0,0,0,0,0" textboxrect="0,0,4200747,1247775"/>
                <v:textbox>
                  <w:txbxContent>
                    <w:p w:rsidR="00703D73" w:rsidRDefault="00703D73" w:rsidP="000D3F8D">
                      <w:p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705F64" w:rsidRDefault="00703D73" w:rsidP="00836817">
                      <w:pPr>
                        <w:pStyle w:val="Paragraphedeliste"/>
                        <w:numPr>
                          <w:ilvl w:val="0"/>
                          <w:numId w:val="31"/>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705F64">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 xml:space="preserve">Développer sa posture de facilitateur </w:t>
                      </w:r>
                    </w:p>
                    <w:p w:rsidR="00703D73" w:rsidRPr="00705F64" w:rsidRDefault="00703D73" w:rsidP="00836817">
                      <w:pPr>
                        <w:pStyle w:val="Paragraphedeliste"/>
                        <w:numPr>
                          <w:ilvl w:val="0"/>
                          <w:numId w:val="31"/>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705F64">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 xml:space="preserve">Savoir-faire de l’animateur en mode facilitation </w:t>
                      </w:r>
                    </w:p>
                    <w:p w:rsidR="00703D73" w:rsidRPr="00705F64" w:rsidRDefault="00703D73" w:rsidP="00836817">
                      <w:pPr>
                        <w:pStyle w:val="Paragraphedeliste"/>
                        <w:numPr>
                          <w:ilvl w:val="0"/>
                          <w:numId w:val="31"/>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705F64">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Mieux appréhender les techniques de l’animation en mode facilitation</w:t>
                      </w:r>
                    </w:p>
                    <w:p w:rsidR="00703D73" w:rsidRPr="00A309B4" w:rsidRDefault="00703D73" w:rsidP="000D3F8D">
                      <w:pPr>
                        <w:rPr>
                          <w:rStyle w:val="Emphaseintense"/>
                          <w:rFonts w:asciiTheme="minorHAnsi" w:hAnsiTheme="minorHAnsi"/>
                          <w:i w:val="0"/>
                          <w:color w:val="002060"/>
                        </w:rPr>
                      </w:pPr>
                    </w:p>
                    <w:p w:rsidR="00703D73" w:rsidRPr="008E6440" w:rsidRDefault="00703D73" w:rsidP="000D3F8D">
                      <w:pPr>
                        <w:pStyle w:val="Paragraphedeliste"/>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p>
                  </w:txbxContent>
                </v:textbox>
              </v:shape>
            </w:pict>
          </mc:Fallback>
        </mc:AlternateContent>
      </w:r>
    </w:p>
    <w:p w:rsidR="000D3F8D" w:rsidRDefault="000D3F8D" w:rsidP="000D3F8D">
      <w:pPr>
        <w:rPr>
          <w:rFonts w:asciiTheme="minorHAnsi" w:hAnsiTheme="minorHAnsi" w:cs="Tahoma"/>
          <w:b/>
        </w:rPr>
      </w:pPr>
    </w:p>
    <w:p w:rsidR="000D3F8D" w:rsidRDefault="000D3F8D" w:rsidP="000D3F8D">
      <w:pPr>
        <w:pStyle w:val="Default"/>
        <w:rPr>
          <w:szCs w:val="20"/>
        </w:rPr>
      </w:pPr>
    </w:p>
    <w:p w:rsidR="000D3F8D" w:rsidRDefault="000D3F8D" w:rsidP="000D3F8D">
      <w:pPr>
        <w:pStyle w:val="Default"/>
        <w:rPr>
          <w:b/>
          <w:bCs/>
          <w:i/>
          <w:iCs/>
          <w:szCs w:val="20"/>
        </w:rPr>
      </w:pPr>
    </w:p>
    <w:p w:rsidR="000D3F8D" w:rsidRDefault="000D3F8D" w:rsidP="000D3F8D">
      <w:pPr>
        <w:pStyle w:val="Default"/>
        <w:rPr>
          <w:b/>
          <w:bCs/>
          <w:i/>
          <w:iCs/>
          <w:szCs w:val="20"/>
        </w:rPr>
      </w:pPr>
    </w:p>
    <w:p w:rsidR="000D3F8D" w:rsidRDefault="000D3F8D" w:rsidP="000D3F8D">
      <w:pPr>
        <w:pStyle w:val="Default"/>
        <w:rPr>
          <w:b/>
          <w:bCs/>
          <w:i/>
          <w:iCs/>
          <w:szCs w:val="20"/>
        </w:rPr>
      </w:pPr>
    </w:p>
    <w:p w:rsidR="000D3F8D" w:rsidRDefault="000D3F8D" w:rsidP="000D3F8D">
      <w:pPr>
        <w:pStyle w:val="Default"/>
        <w:rPr>
          <w:b/>
          <w:bCs/>
          <w:i/>
          <w:iCs/>
          <w:szCs w:val="20"/>
        </w:rPr>
      </w:pPr>
    </w:p>
    <w:p w:rsidR="000D3F8D" w:rsidRDefault="000D3F8D" w:rsidP="000D3F8D">
      <w:pPr>
        <w:pStyle w:val="Default"/>
        <w:rPr>
          <w:b/>
          <w:bCs/>
          <w:i/>
          <w:iCs/>
          <w:szCs w:val="20"/>
        </w:rPr>
      </w:pPr>
    </w:p>
    <w:p w:rsidR="00DF2BEA" w:rsidRPr="00E802A2" w:rsidRDefault="00DF2BEA" w:rsidP="00DF2BEA">
      <w:pPr>
        <w:spacing w:after="200" w:line="276" w:lineRule="auto"/>
        <w:jc w:val="left"/>
        <w:rPr>
          <w:rFonts w:asciiTheme="minorHAnsi" w:hAnsiTheme="minorHAnsi"/>
          <w:b/>
          <w:color w:val="002060"/>
          <w:sz w:val="24"/>
        </w:rPr>
      </w:pPr>
      <w:r>
        <w:rPr>
          <w:rFonts w:asciiTheme="minorHAnsi" w:hAnsiTheme="minorHAnsi"/>
          <w:b/>
          <w:color w:val="002060"/>
          <w:sz w:val="24"/>
        </w:rPr>
        <w:t>Détail du programme</w:t>
      </w:r>
    </w:p>
    <w:tbl>
      <w:tblPr>
        <w:tblStyle w:val="Grilledutableau"/>
        <w:tblW w:w="0" w:type="auto"/>
        <w:tblLook w:val="04A0" w:firstRow="1" w:lastRow="0" w:firstColumn="1" w:lastColumn="0" w:noHBand="0" w:noVBand="1"/>
      </w:tblPr>
      <w:tblGrid>
        <w:gridCol w:w="10456"/>
        <w:gridCol w:w="3686"/>
      </w:tblGrid>
      <w:tr w:rsidR="000D3F8D" w:rsidRPr="00A309B4" w:rsidTr="00987FF2">
        <w:trPr>
          <w:trHeight w:val="415"/>
        </w:trPr>
        <w:tc>
          <w:tcPr>
            <w:tcW w:w="10456" w:type="dxa"/>
            <w:vAlign w:val="center"/>
          </w:tcPr>
          <w:p w:rsidR="000D3F8D" w:rsidRPr="00A309B4" w:rsidRDefault="000D3F8D" w:rsidP="00987FF2">
            <w:pPr>
              <w:jc w:val="center"/>
              <w:rPr>
                <w:rStyle w:val="Emphaseintense"/>
                <w:rFonts w:asciiTheme="minorHAnsi" w:hAnsiTheme="minorHAnsi"/>
                <w:color w:val="002060"/>
                <w:sz w:val="22"/>
              </w:rPr>
            </w:pPr>
            <w:r w:rsidRPr="00A309B4">
              <w:rPr>
                <w:rStyle w:val="Emphaseintense"/>
                <w:rFonts w:asciiTheme="minorHAnsi" w:hAnsiTheme="minorHAnsi"/>
                <w:color w:val="002060"/>
                <w:sz w:val="22"/>
              </w:rPr>
              <w:t>Description du contenu pédagogique</w:t>
            </w:r>
          </w:p>
        </w:tc>
        <w:tc>
          <w:tcPr>
            <w:tcW w:w="3686" w:type="dxa"/>
            <w:vAlign w:val="center"/>
          </w:tcPr>
          <w:p w:rsidR="000D3F8D" w:rsidRPr="00A309B4" w:rsidRDefault="000D3F8D" w:rsidP="00987FF2">
            <w:pPr>
              <w:jc w:val="center"/>
              <w:rPr>
                <w:rStyle w:val="Emphaseintense"/>
                <w:rFonts w:asciiTheme="minorHAnsi" w:hAnsiTheme="minorHAnsi"/>
                <w:color w:val="002060"/>
                <w:sz w:val="22"/>
              </w:rPr>
            </w:pPr>
            <w:r w:rsidRPr="00A309B4">
              <w:rPr>
                <w:rStyle w:val="Emphaseintense"/>
                <w:rFonts w:asciiTheme="minorHAnsi" w:hAnsiTheme="minorHAnsi"/>
                <w:color w:val="002060"/>
                <w:sz w:val="22"/>
              </w:rPr>
              <w:t>Méthodes pédagogiques</w:t>
            </w:r>
          </w:p>
        </w:tc>
      </w:tr>
      <w:tr w:rsidR="000D3F8D" w:rsidRPr="00A309B4" w:rsidTr="00507A69">
        <w:trPr>
          <w:trHeight w:val="5374"/>
        </w:trPr>
        <w:tc>
          <w:tcPr>
            <w:tcW w:w="10456" w:type="dxa"/>
          </w:tcPr>
          <w:p w:rsidR="000D3F8D" w:rsidRPr="00A309B4" w:rsidRDefault="000D3F8D" w:rsidP="00987FF2">
            <w:pPr>
              <w:rPr>
                <w:rStyle w:val="Emphaseintense"/>
                <w:rFonts w:asciiTheme="minorHAnsi" w:hAnsiTheme="minorHAnsi"/>
                <w:i w:val="0"/>
                <w:color w:val="002060"/>
              </w:rPr>
            </w:pPr>
            <w:r>
              <w:rPr>
                <w:rStyle w:val="Emphaseintense"/>
                <w:rFonts w:asciiTheme="minorHAnsi" w:hAnsiTheme="minorHAnsi"/>
                <w:i w:val="0"/>
                <w:color w:val="002060"/>
              </w:rPr>
              <w:t xml:space="preserve">Introduction : Attentes et vision des choses : </w:t>
            </w:r>
          </w:p>
          <w:p w:rsidR="000D3F8D" w:rsidRDefault="000D3F8D" w:rsidP="00836817">
            <w:pPr>
              <w:pStyle w:val="Paragraphedeliste"/>
              <w:numPr>
                <w:ilvl w:val="0"/>
                <w:numId w:val="9"/>
              </w:numPr>
              <w:rPr>
                <w:rStyle w:val="Emphaseintense"/>
                <w:rFonts w:asciiTheme="minorHAnsi" w:hAnsiTheme="minorHAnsi"/>
                <w:b w:val="0"/>
                <w:i w:val="0"/>
                <w:color w:val="002060"/>
              </w:rPr>
            </w:pPr>
            <w:r>
              <w:rPr>
                <w:rStyle w:val="Emphaseintense"/>
                <w:rFonts w:asciiTheme="minorHAnsi" w:hAnsiTheme="minorHAnsi"/>
                <w:b w:val="0"/>
                <w:i w:val="0"/>
                <w:color w:val="002060"/>
              </w:rPr>
              <w:t>Quel rôle pour le facilitateur ?</w:t>
            </w:r>
          </w:p>
          <w:p w:rsidR="000D3F8D" w:rsidRPr="00A309B4" w:rsidRDefault="000D3F8D" w:rsidP="00987FF2">
            <w:pPr>
              <w:rPr>
                <w:rStyle w:val="Emphaseintense"/>
                <w:rFonts w:asciiTheme="minorHAnsi" w:hAnsiTheme="minorHAnsi"/>
                <w:i w:val="0"/>
                <w:color w:val="002060"/>
              </w:rPr>
            </w:pPr>
            <w:r>
              <w:rPr>
                <w:rStyle w:val="Emphaseintense"/>
                <w:rFonts w:asciiTheme="minorHAnsi" w:hAnsiTheme="minorHAnsi"/>
                <w:i w:val="0"/>
                <w:color w:val="002060"/>
              </w:rPr>
              <w:t xml:space="preserve">Développer sa posture de facilitateur </w:t>
            </w:r>
          </w:p>
          <w:p w:rsidR="000D3F8D" w:rsidRDefault="000D3F8D" w:rsidP="00836817">
            <w:pPr>
              <w:pStyle w:val="Paragraphedeliste"/>
              <w:numPr>
                <w:ilvl w:val="0"/>
                <w:numId w:val="9"/>
              </w:numPr>
              <w:rPr>
                <w:rStyle w:val="Emphaseintense"/>
                <w:rFonts w:asciiTheme="minorHAnsi" w:hAnsiTheme="minorHAnsi"/>
                <w:b w:val="0"/>
                <w:i w:val="0"/>
                <w:color w:val="002060"/>
              </w:rPr>
            </w:pPr>
            <w:r>
              <w:rPr>
                <w:rStyle w:val="Emphaseintense"/>
                <w:rFonts w:asciiTheme="minorHAnsi" w:hAnsiTheme="minorHAnsi"/>
                <w:b w:val="0"/>
                <w:i w:val="0"/>
                <w:color w:val="002060"/>
              </w:rPr>
              <w:t>Quel état d’esprit pour le facilitateur ?</w:t>
            </w:r>
          </w:p>
          <w:p w:rsidR="000D3F8D" w:rsidRPr="00415C68" w:rsidRDefault="000D3F8D" w:rsidP="00836817">
            <w:pPr>
              <w:pStyle w:val="Paragraphedeliste"/>
              <w:numPr>
                <w:ilvl w:val="0"/>
                <w:numId w:val="9"/>
              </w:numPr>
              <w:rPr>
                <w:rStyle w:val="Emphaseintense"/>
                <w:rFonts w:asciiTheme="minorHAnsi" w:hAnsiTheme="minorHAnsi"/>
                <w:b w:val="0"/>
                <w:i w:val="0"/>
                <w:color w:val="002060"/>
              </w:rPr>
            </w:pPr>
            <w:r>
              <w:rPr>
                <w:rStyle w:val="Emphaseintense"/>
                <w:rFonts w:asciiTheme="minorHAnsi" w:hAnsiTheme="minorHAnsi"/>
                <w:b w:val="0"/>
                <w:i w:val="0"/>
                <w:color w:val="002060"/>
              </w:rPr>
              <w:t>Un facilitateur sommeille en chacun d’entre nous</w:t>
            </w:r>
          </w:p>
          <w:p w:rsidR="000D3F8D" w:rsidRDefault="000D3F8D" w:rsidP="00836817">
            <w:pPr>
              <w:pStyle w:val="Paragraphedeliste"/>
              <w:numPr>
                <w:ilvl w:val="0"/>
                <w:numId w:val="9"/>
              </w:numPr>
              <w:rPr>
                <w:rStyle w:val="Emphaseintense"/>
                <w:rFonts w:asciiTheme="minorHAnsi" w:hAnsiTheme="minorHAnsi"/>
                <w:b w:val="0"/>
                <w:i w:val="0"/>
                <w:color w:val="002060"/>
              </w:rPr>
            </w:pPr>
            <w:r>
              <w:rPr>
                <w:rStyle w:val="Emphaseintense"/>
                <w:rFonts w:asciiTheme="minorHAnsi" w:hAnsiTheme="minorHAnsi"/>
                <w:b w:val="0"/>
                <w:i w:val="0"/>
                <w:color w:val="002060"/>
              </w:rPr>
              <w:t>L’ouverture, la confiance, l’empathie</w:t>
            </w:r>
          </w:p>
          <w:p w:rsidR="000D3F8D" w:rsidRDefault="000D3F8D" w:rsidP="00836817">
            <w:pPr>
              <w:pStyle w:val="Paragraphedeliste"/>
              <w:numPr>
                <w:ilvl w:val="0"/>
                <w:numId w:val="9"/>
              </w:numPr>
              <w:rPr>
                <w:rStyle w:val="Emphaseintense"/>
                <w:rFonts w:asciiTheme="minorHAnsi" w:hAnsiTheme="minorHAnsi"/>
                <w:b w:val="0"/>
                <w:i w:val="0"/>
                <w:color w:val="002060"/>
              </w:rPr>
            </w:pPr>
            <w:r>
              <w:rPr>
                <w:rStyle w:val="Emphaseintense"/>
                <w:rFonts w:asciiTheme="minorHAnsi" w:hAnsiTheme="minorHAnsi"/>
                <w:b w:val="0"/>
                <w:i w:val="0"/>
                <w:color w:val="002060"/>
              </w:rPr>
              <w:t>Gérer l’intelligence émotionnelle</w:t>
            </w:r>
          </w:p>
          <w:p w:rsidR="000D3F8D" w:rsidRDefault="000D3F8D" w:rsidP="00836817">
            <w:pPr>
              <w:pStyle w:val="Paragraphedeliste"/>
              <w:numPr>
                <w:ilvl w:val="0"/>
                <w:numId w:val="9"/>
              </w:numPr>
              <w:rPr>
                <w:rStyle w:val="Emphaseintense"/>
                <w:rFonts w:asciiTheme="minorHAnsi" w:hAnsiTheme="minorHAnsi"/>
                <w:b w:val="0"/>
                <w:i w:val="0"/>
                <w:color w:val="002060"/>
              </w:rPr>
            </w:pPr>
            <w:r>
              <w:rPr>
                <w:rStyle w:val="Emphaseintense"/>
                <w:rFonts w:asciiTheme="minorHAnsi" w:hAnsiTheme="minorHAnsi"/>
                <w:b w:val="0"/>
                <w:i w:val="0"/>
                <w:color w:val="002060"/>
              </w:rPr>
              <w:t>Développer sa position basse</w:t>
            </w:r>
          </w:p>
          <w:p w:rsidR="000D3F8D" w:rsidRPr="0060454D" w:rsidRDefault="000D3F8D" w:rsidP="00836817">
            <w:pPr>
              <w:pStyle w:val="Paragraphedeliste"/>
              <w:numPr>
                <w:ilvl w:val="0"/>
                <w:numId w:val="9"/>
              </w:numPr>
              <w:rPr>
                <w:rStyle w:val="Emphaseintense"/>
                <w:rFonts w:asciiTheme="minorHAnsi" w:hAnsiTheme="minorHAnsi"/>
                <w:b w:val="0"/>
                <w:i w:val="0"/>
                <w:color w:val="002060"/>
              </w:rPr>
            </w:pPr>
            <w:r>
              <w:rPr>
                <w:rStyle w:val="Emphaseintense"/>
                <w:rFonts w:asciiTheme="minorHAnsi" w:hAnsiTheme="minorHAnsi"/>
                <w:b w:val="0"/>
                <w:i w:val="0"/>
                <w:color w:val="002060"/>
              </w:rPr>
              <w:t>La cécité cognitive et la notion de prisme</w:t>
            </w:r>
          </w:p>
          <w:p w:rsidR="000D3F8D" w:rsidRDefault="000D3F8D" w:rsidP="00987FF2">
            <w:pPr>
              <w:rPr>
                <w:rStyle w:val="Emphaseintense"/>
                <w:rFonts w:asciiTheme="minorHAnsi" w:hAnsiTheme="minorHAnsi"/>
                <w:b w:val="0"/>
                <w:i w:val="0"/>
                <w:color w:val="002060"/>
              </w:rPr>
            </w:pPr>
            <w:r>
              <w:rPr>
                <w:rStyle w:val="Emphaseintense"/>
                <w:rFonts w:asciiTheme="minorHAnsi" w:hAnsiTheme="minorHAnsi"/>
                <w:i w:val="0"/>
                <w:color w:val="002060"/>
              </w:rPr>
              <w:t xml:space="preserve">Les savoir-faire de l’animateur en mode facilitation </w:t>
            </w:r>
          </w:p>
          <w:p w:rsidR="000D3F8D" w:rsidRPr="004E4B29" w:rsidRDefault="000D3F8D" w:rsidP="00836817">
            <w:pPr>
              <w:pStyle w:val="Paragraphedeliste"/>
              <w:numPr>
                <w:ilvl w:val="0"/>
                <w:numId w:val="9"/>
              </w:numPr>
              <w:rPr>
                <w:rStyle w:val="Emphaseintense"/>
                <w:rFonts w:asciiTheme="minorHAnsi" w:hAnsiTheme="minorHAnsi"/>
                <w:b w:val="0"/>
                <w:i w:val="0"/>
                <w:color w:val="002060"/>
              </w:rPr>
            </w:pPr>
            <w:r>
              <w:rPr>
                <w:rStyle w:val="Emphaseintense"/>
                <w:rFonts w:asciiTheme="minorHAnsi" w:hAnsiTheme="minorHAnsi"/>
                <w:b w:val="0"/>
                <w:i w:val="0"/>
                <w:color w:val="002060"/>
              </w:rPr>
              <w:t>Optimiser sa communication verbale et non verbale /</w:t>
            </w:r>
            <w:r w:rsidRPr="004E4B29">
              <w:rPr>
                <w:rStyle w:val="Emphaseintense"/>
                <w:rFonts w:asciiTheme="minorHAnsi" w:hAnsiTheme="minorHAnsi"/>
                <w:b w:val="0"/>
                <w:i w:val="0"/>
                <w:color w:val="002060"/>
              </w:rPr>
              <w:t xml:space="preserve">Développer l’écoute active et la reformulation </w:t>
            </w:r>
          </w:p>
          <w:p w:rsidR="000D3F8D" w:rsidRDefault="000D3F8D" w:rsidP="00836817">
            <w:pPr>
              <w:pStyle w:val="Paragraphedeliste"/>
              <w:numPr>
                <w:ilvl w:val="0"/>
                <w:numId w:val="9"/>
              </w:numPr>
              <w:rPr>
                <w:rStyle w:val="Emphaseintense"/>
                <w:rFonts w:asciiTheme="minorHAnsi" w:hAnsiTheme="minorHAnsi"/>
                <w:b w:val="0"/>
                <w:i w:val="0"/>
                <w:color w:val="002060"/>
              </w:rPr>
            </w:pPr>
            <w:r>
              <w:rPr>
                <w:rStyle w:val="Emphaseintense"/>
                <w:rFonts w:asciiTheme="minorHAnsi" w:hAnsiTheme="minorHAnsi"/>
                <w:b w:val="0"/>
                <w:i w:val="0"/>
                <w:color w:val="002060"/>
              </w:rPr>
              <w:t>Savoir questionner et gérer les objections</w:t>
            </w:r>
          </w:p>
          <w:p w:rsidR="000D3F8D" w:rsidRDefault="000D3F8D" w:rsidP="00836817">
            <w:pPr>
              <w:pStyle w:val="Paragraphedeliste"/>
              <w:numPr>
                <w:ilvl w:val="0"/>
                <w:numId w:val="9"/>
              </w:numPr>
              <w:rPr>
                <w:rStyle w:val="Emphaseintense"/>
                <w:rFonts w:asciiTheme="minorHAnsi" w:hAnsiTheme="minorHAnsi"/>
                <w:b w:val="0"/>
                <w:i w:val="0"/>
                <w:color w:val="002060"/>
              </w:rPr>
            </w:pPr>
            <w:r>
              <w:rPr>
                <w:rStyle w:val="Emphaseintense"/>
                <w:rFonts w:asciiTheme="minorHAnsi" w:hAnsiTheme="minorHAnsi"/>
                <w:b w:val="0"/>
                <w:i w:val="0"/>
                <w:color w:val="002060"/>
              </w:rPr>
              <w:t xml:space="preserve">Faire respecter le temps et les objectifs </w:t>
            </w:r>
          </w:p>
          <w:p w:rsidR="000D3F8D" w:rsidRPr="00A309B4" w:rsidRDefault="000D3F8D" w:rsidP="00987FF2">
            <w:pPr>
              <w:rPr>
                <w:rStyle w:val="Emphaseintense"/>
                <w:rFonts w:asciiTheme="minorHAnsi" w:hAnsiTheme="minorHAnsi"/>
                <w:i w:val="0"/>
                <w:color w:val="002060"/>
              </w:rPr>
            </w:pPr>
            <w:r>
              <w:rPr>
                <w:rStyle w:val="Emphaseintense"/>
                <w:rFonts w:asciiTheme="minorHAnsi" w:hAnsiTheme="minorHAnsi"/>
                <w:i w:val="0"/>
                <w:color w:val="002060"/>
              </w:rPr>
              <w:t>Mieux appréhender les techniques de l’animation en mode facilitation</w:t>
            </w:r>
          </w:p>
          <w:p w:rsidR="000D3F8D" w:rsidRPr="00CE4CF2" w:rsidRDefault="000D3F8D" w:rsidP="00836817">
            <w:pPr>
              <w:pStyle w:val="Paragraphedeliste"/>
              <w:numPr>
                <w:ilvl w:val="0"/>
                <w:numId w:val="10"/>
              </w:numPr>
              <w:jc w:val="left"/>
              <w:rPr>
                <w:rFonts w:asciiTheme="minorHAnsi" w:eastAsia="Times New Roman" w:hAnsiTheme="minorHAnsi"/>
                <w:color w:val="1F497D" w:themeColor="text2"/>
                <w:szCs w:val="20"/>
                <w:lang w:eastAsia="fr-FR"/>
              </w:rPr>
            </w:pPr>
            <w:r w:rsidRPr="00CE4CF2">
              <w:rPr>
                <w:rStyle w:val="Emphaseintense"/>
                <w:rFonts w:asciiTheme="minorHAnsi" w:hAnsiTheme="minorHAnsi"/>
                <w:b w:val="0"/>
                <w:i w:val="0"/>
                <w:color w:val="002060"/>
              </w:rPr>
              <w:t>Maitriser les phases clés</w:t>
            </w:r>
            <w:r w:rsidRPr="00CE4CF2">
              <w:rPr>
                <w:rFonts w:asciiTheme="minorHAnsi" w:eastAsia="Times New Roman" w:hAnsiTheme="minorHAnsi"/>
                <w:color w:val="1F497D" w:themeColor="text2"/>
                <w:szCs w:val="20"/>
                <w:lang w:eastAsia="fr-FR"/>
              </w:rPr>
              <w:t xml:space="preserve"> pour mieux accompagner et guider le groupe</w:t>
            </w:r>
          </w:p>
          <w:p w:rsidR="000D3F8D" w:rsidRPr="00CE4CF2" w:rsidRDefault="000D3F8D" w:rsidP="00836817">
            <w:pPr>
              <w:pStyle w:val="Paragraphedeliste"/>
              <w:numPr>
                <w:ilvl w:val="0"/>
                <w:numId w:val="10"/>
              </w:numPr>
              <w:rPr>
                <w:rStyle w:val="Emphaseintense"/>
                <w:rFonts w:asciiTheme="minorHAnsi" w:hAnsiTheme="minorHAnsi"/>
                <w:b w:val="0"/>
                <w:i w:val="0"/>
                <w:color w:val="002060"/>
              </w:rPr>
            </w:pPr>
            <w:r>
              <w:rPr>
                <w:rStyle w:val="Emphaseintense"/>
                <w:rFonts w:asciiTheme="minorHAnsi" w:hAnsiTheme="minorHAnsi"/>
                <w:b w:val="0"/>
                <w:i w:val="0"/>
                <w:color w:val="002060"/>
              </w:rPr>
              <w:t xml:space="preserve">Mettre en place des conditions favorables pour que </w:t>
            </w:r>
            <w:r w:rsidRPr="00CE4CF2">
              <w:rPr>
                <w:rStyle w:val="Emphaseintense"/>
                <w:rFonts w:asciiTheme="minorHAnsi" w:hAnsiTheme="minorHAnsi"/>
                <w:b w:val="0"/>
                <w:i w:val="0"/>
                <w:color w:val="002060"/>
              </w:rPr>
              <w:t xml:space="preserve">chacun se sente confortable </w:t>
            </w:r>
          </w:p>
          <w:p w:rsidR="000D3F8D" w:rsidRPr="00CE4CF2" w:rsidRDefault="000D3F8D" w:rsidP="00836817">
            <w:pPr>
              <w:pStyle w:val="Paragraphedeliste"/>
              <w:numPr>
                <w:ilvl w:val="0"/>
                <w:numId w:val="10"/>
              </w:numPr>
              <w:rPr>
                <w:rStyle w:val="Emphaseintense"/>
                <w:rFonts w:asciiTheme="minorHAnsi" w:hAnsiTheme="minorHAnsi"/>
                <w:b w:val="0"/>
                <w:i w:val="0"/>
                <w:color w:val="002060"/>
              </w:rPr>
            </w:pPr>
            <w:r w:rsidRPr="00CE4CF2">
              <w:rPr>
                <w:rStyle w:val="Emphaseintense"/>
                <w:rFonts w:asciiTheme="minorHAnsi" w:hAnsiTheme="minorHAnsi"/>
                <w:b w:val="0"/>
                <w:i w:val="0"/>
                <w:color w:val="002060"/>
              </w:rPr>
              <w:t>Clarifier les objectifs</w:t>
            </w:r>
          </w:p>
          <w:p w:rsidR="000D3F8D" w:rsidRPr="004E4B29" w:rsidRDefault="000D3F8D" w:rsidP="00836817">
            <w:pPr>
              <w:pStyle w:val="Paragraphedeliste"/>
              <w:numPr>
                <w:ilvl w:val="0"/>
                <w:numId w:val="10"/>
              </w:numPr>
              <w:rPr>
                <w:rFonts w:asciiTheme="minorHAnsi" w:hAnsiTheme="minorHAnsi"/>
                <w:bCs/>
                <w:iCs/>
                <w:color w:val="002060"/>
              </w:rPr>
            </w:pPr>
            <w:r w:rsidRPr="00CE4CF2">
              <w:rPr>
                <w:rStyle w:val="Emphaseintense"/>
                <w:rFonts w:asciiTheme="minorHAnsi" w:hAnsiTheme="minorHAnsi"/>
                <w:b w:val="0"/>
                <w:i w:val="0"/>
                <w:color w:val="002060"/>
              </w:rPr>
              <w:t xml:space="preserve">Inciter à la créativité et au partage </w:t>
            </w:r>
            <w:r>
              <w:rPr>
                <w:rStyle w:val="Emphaseintense"/>
                <w:rFonts w:asciiTheme="minorHAnsi" w:hAnsiTheme="minorHAnsi"/>
                <w:b w:val="0"/>
                <w:i w:val="0"/>
                <w:color w:val="002060"/>
              </w:rPr>
              <w:t>/ F</w:t>
            </w:r>
            <w:r w:rsidRPr="004E4B29">
              <w:rPr>
                <w:rFonts w:asciiTheme="minorHAnsi" w:eastAsia="Times New Roman" w:hAnsiTheme="minorHAnsi"/>
                <w:color w:val="1F497D" w:themeColor="text2"/>
                <w:szCs w:val="20"/>
                <w:lang w:eastAsia="fr-FR"/>
              </w:rPr>
              <w:t xml:space="preserve">aire respecter les opinions de chacun et équilibrer la participation </w:t>
            </w:r>
          </w:p>
          <w:p w:rsidR="000D3F8D" w:rsidRDefault="000D3F8D" w:rsidP="00836817">
            <w:pPr>
              <w:pStyle w:val="Paragraphedeliste"/>
              <w:numPr>
                <w:ilvl w:val="0"/>
                <w:numId w:val="10"/>
              </w:numPr>
              <w:jc w:val="left"/>
              <w:rPr>
                <w:rFonts w:asciiTheme="minorHAnsi" w:eastAsia="Times New Roman" w:hAnsiTheme="minorHAnsi"/>
                <w:color w:val="1F497D" w:themeColor="text2"/>
                <w:szCs w:val="20"/>
                <w:lang w:eastAsia="fr-FR"/>
              </w:rPr>
            </w:pPr>
            <w:r w:rsidRPr="00CE4CF2">
              <w:rPr>
                <w:rFonts w:asciiTheme="minorHAnsi" w:eastAsia="Times New Roman" w:hAnsiTheme="minorHAnsi"/>
                <w:color w:val="1F497D" w:themeColor="text2"/>
                <w:szCs w:val="20"/>
                <w:lang w:eastAsia="fr-FR"/>
              </w:rPr>
              <w:t xml:space="preserve">Savoir varier les techniques d’animation en fonction des circonstances et des participants  </w:t>
            </w:r>
          </w:p>
          <w:p w:rsidR="000D3F8D" w:rsidRPr="00FC752E" w:rsidRDefault="000D3F8D" w:rsidP="00836817">
            <w:pPr>
              <w:pStyle w:val="Paragraphedeliste"/>
              <w:numPr>
                <w:ilvl w:val="0"/>
                <w:numId w:val="9"/>
              </w:numPr>
              <w:rPr>
                <w:rFonts w:asciiTheme="minorHAnsi" w:hAnsiTheme="minorHAnsi"/>
                <w:bCs/>
                <w:iCs/>
                <w:color w:val="002060"/>
              </w:rPr>
            </w:pPr>
            <w:r>
              <w:rPr>
                <w:rStyle w:val="Emphaseintense"/>
                <w:rFonts w:asciiTheme="minorHAnsi" w:hAnsiTheme="minorHAnsi"/>
                <w:b w:val="0"/>
                <w:i w:val="0"/>
                <w:color w:val="002060"/>
              </w:rPr>
              <w:t>S’assurer de la qualité des décisions prises et l’engagement vers l’action</w:t>
            </w:r>
          </w:p>
          <w:p w:rsidR="000D3F8D" w:rsidRPr="004E4B29" w:rsidRDefault="000D3F8D" w:rsidP="00836817">
            <w:pPr>
              <w:pStyle w:val="Paragraphedeliste"/>
              <w:numPr>
                <w:ilvl w:val="0"/>
                <w:numId w:val="10"/>
              </w:numPr>
              <w:rPr>
                <w:rStyle w:val="Emphaseintense"/>
                <w:rFonts w:asciiTheme="minorHAnsi" w:hAnsiTheme="minorHAnsi"/>
                <w:b w:val="0"/>
                <w:i w:val="0"/>
                <w:color w:val="002060"/>
              </w:rPr>
            </w:pPr>
            <w:r w:rsidRPr="00CE4CF2">
              <w:rPr>
                <w:rStyle w:val="Emphaseintense"/>
                <w:rFonts w:asciiTheme="minorHAnsi" w:hAnsiTheme="minorHAnsi"/>
                <w:b w:val="0"/>
                <w:i w:val="0"/>
                <w:color w:val="002060"/>
              </w:rPr>
              <w:t xml:space="preserve">Récapituler et savoir conclure positivement </w:t>
            </w:r>
          </w:p>
          <w:p w:rsidR="000D3F8D" w:rsidRDefault="000D3F8D" w:rsidP="00987FF2">
            <w:pPr>
              <w:rPr>
                <w:rStyle w:val="Emphaseintense"/>
                <w:rFonts w:asciiTheme="minorHAnsi" w:hAnsiTheme="minorHAnsi"/>
                <w:i w:val="0"/>
                <w:color w:val="002060"/>
              </w:rPr>
            </w:pPr>
            <w:r>
              <w:rPr>
                <w:rStyle w:val="Emphaseintense"/>
                <w:rFonts w:asciiTheme="minorHAnsi" w:hAnsiTheme="minorHAnsi"/>
                <w:i w:val="0"/>
                <w:color w:val="002060"/>
              </w:rPr>
              <w:t>Difficultés de l’animation en mode facilitation</w:t>
            </w:r>
          </w:p>
          <w:p w:rsidR="000D3F8D" w:rsidRPr="004E4B29" w:rsidRDefault="000D3F8D" w:rsidP="00987FF2">
            <w:pPr>
              <w:rPr>
                <w:rStyle w:val="Emphaseintense"/>
                <w:rFonts w:asciiTheme="minorHAnsi" w:hAnsiTheme="minorHAnsi"/>
                <w:b w:val="0"/>
                <w:i w:val="0"/>
                <w:color w:val="1F497D" w:themeColor="text2"/>
              </w:rPr>
            </w:pPr>
            <w:r w:rsidRPr="00325119">
              <w:rPr>
                <w:rStyle w:val="Emphaseintense"/>
                <w:rFonts w:asciiTheme="minorHAnsi" w:hAnsiTheme="minorHAnsi"/>
                <w:b w:val="0"/>
                <w:i w:val="0"/>
                <w:color w:val="1F497D" w:themeColor="text2"/>
              </w:rPr>
              <w:t>La gestion des conflits</w:t>
            </w:r>
            <w:r>
              <w:rPr>
                <w:rStyle w:val="Emphaseintense"/>
                <w:rFonts w:asciiTheme="minorHAnsi" w:hAnsiTheme="minorHAnsi"/>
                <w:b w:val="0"/>
                <w:i w:val="0"/>
                <w:color w:val="1F497D" w:themeColor="text2"/>
              </w:rPr>
              <w:t xml:space="preserve"> et des apprenants difficiles,</w:t>
            </w:r>
            <w:r w:rsidRPr="00325119">
              <w:rPr>
                <w:rStyle w:val="Emphaseintense"/>
                <w:rFonts w:asciiTheme="minorHAnsi" w:hAnsiTheme="minorHAnsi"/>
                <w:b w:val="0"/>
                <w:i w:val="0"/>
                <w:color w:val="1F497D" w:themeColor="text2"/>
              </w:rPr>
              <w:t xml:space="preserve"> la tentation de la prise de contrôle</w:t>
            </w:r>
            <w:r>
              <w:rPr>
                <w:rStyle w:val="Emphaseintense"/>
                <w:rFonts w:asciiTheme="minorHAnsi" w:hAnsiTheme="minorHAnsi"/>
                <w:b w:val="0"/>
                <w:i w:val="0"/>
                <w:color w:val="1F497D" w:themeColor="text2"/>
              </w:rPr>
              <w:t>, l’impossibilité de trouver un consensus,</w:t>
            </w:r>
          </w:p>
        </w:tc>
        <w:tc>
          <w:tcPr>
            <w:tcW w:w="3686" w:type="dxa"/>
          </w:tcPr>
          <w:p w:rsidR="000D3F8D" w:rsidRPr="00A309B4" w:rsidRDefault="000D3F8D" w:rsidP="00987FF2">
            <w:pPr>
              <w:rPr>
                <w:rStyle w:val="Emphaseintense"/>
                <w:rFonts w:asciiTheme="minorHAnsi" w:hAnsiTheme="minorHAnsi"/>
                <w:b w:val="0"/>
                <w:i w:val="0"/>
                <w:color w:val="002060"/>
              </w:rPr>
            </w:pPr>
          </w:p>
          <w:p w:rsidR="000D3F8D" w:rsidRPr="00A309B4" w:rsidRDefault="000D3F8D" w:rsidP="00987FF2">
            <w:pPr>
              <w:rPr>
                <w:rStyle w:val="Emphaseintense"/>
                <w:rFonts w:asciiTheme="minorHAnsi" w:hAnsiTheme="minorHAnsi"/>
                <w:b w:val="0"/>
                <w:i w:val="0"/>
                <w:color w:val="002060"/>
              </w:rPr>
            </w:pPr>
          </w:p>
          <w:p w:rsidR="000D3F8D" w:rsidRPr="00A309B4" w:rsidRDefault="000D3F8D" w:rsidP="00987FF2">
            <w:pPr>
              <w:rPr>
                <w:rStyle w:val="Emphaseintense"/>
                <w:rFonts w:asciiTheme="minorHAnsi" w:hAnsiTheme="minorHAnsi"/>
                <w:b w:val="0"/>
                <w:i w:val="0"/>
                <w:color w:val="002060"/>
              </w:rPr>
            </w:pPr>
          </w:p>
          <w:p w:rsidR="000D3F8D" w:rsidRPr="00A309B4" w:rsidRDefault="000D3F8D" w:rsidP="00987FF2">
            <w:pPr>
              <w:jc w:val="center"/>
              <w:rPr>
                <w:rStyle w:val="Emphaseintense"/>
                <w:rFonts w:asciiTheme="minorHAnsi" w:hAnsiTheme="minorHAnsi"/>
                <w:b w:val="0"/>
                <w:i w:val="0"/>
                <w:color w:val="002060"/>
              </w:rPr>
            </w:pPr>
            <w:r>
              <w:rPr>
                <w:rStyle w:val="Emphaseintense"/>
                <w:rFonts w:asciiTheme="minorHAnsi" w:hAnsiTheme="minorHAnsi"/>
                <w:b w:val="0"/>
                <w:i w:val="0"/>
                <w:color w:val="002060"/>
              </w:rPr>
              <w:t>Exercice participatif</w:t>
            </w:r>
          </w:p>
          <w:p w:rsidR="000D3F8D" w:rsidRDefault="000D3F8D" w:rsidP="00987FF2">
            <w:pPr>
              <w:jc w:val="center"/>
              <w:rPr>
                <w:rStyle w:val="Emphaseintense"/>
                <w:rFonts w:asciiTheme="minorHAnsi" w:hAnsiTheme="minorHAnsi"/>
                <w:b w:val="0"/>
                <w:i w:val="0"/>
                <w:color w:val="002060"/>
              </w:rPr>
            </w:pPr>
          </w:p>
          <w:p w:rsidR="000D3F8D" w:rsidRDefault="000D3F8D" w:rsidP="00987FF2">
            <w:pPr>
              <w:jc w:val="center"/>
              <w:rPr>
                <w:rStyle w:val="Emphaseintense"/>
                <w:rFonts w:asciiTheme="minorHAnsi" w:hAnsiTheme="minorHAnsi"/>
                <w:b w:val="0"/>
                <w:i w:val="0"/>
                <w:color w:val="002060"/>
              </w:rPr>
            </w:pPr>
          </w:p>
          <w:p w:rsidR="000D3F8D" w:rsidRDefault="000D3F8D" w:rsidP="00987FF2">
            <w:pPr>
              <w:jc w:val="center"/>
              <w:rPr>
                <w:rStyle w:val="Emphaseintense"/>
                <w:rFonts w:asciiTheme="minorHAnsi" w:hAnsiTheme="minorHAnsi"/>
                <w:b w:val="0"/>
                <w:i w:val="0"/>
                <w:color w:val="002060"/>
              </w:rPr>
            </w:pPr>
            <w:r w:rsidRPr="00A309B4">
              <w:rPr>
                <w:rStyle w:val="Emphaseintense"/>
                <w:rFonts w:asciiTheme="minorHAnsi" w:hAnsiTheme="minorHAnsi"/>
                <w:b w:val="0"/>
                <w:i w:val="0"/>
                <w:color w:val="002060"/>
              </w:rPr>
              <w:t>Apport</w:t>
            </w:r>
            <w:r>
              <w:rPr>
                <w:rStyle w:val="Emphaseintense"/>
                <w:rFonts w:asciiTheme="minorHAnsi" w:hAnsiTheme="minorHAnsi"/>
                <w:b w:val="0"/>
                <w:i w:val="0"/>
                <w:color w:val="002060"/>
              </w:rPr>
              <w:t>s</w:t>
            </w:r>
            <w:r w:rsidRPr="00A309B4">
              <w:rPr>
                <w:rStyle w:val="Emphaseintense"/>
                <w:rFonts w:asciiTheme="minorHAnsi" w:hAnsiTheme="minorHAnsi"/>
                <w:b w:val="0"/>
                <w:i w:val="0"/>
                <w:color w:val="002060"/>
              </w:rPr>
              <w:t xml:space="preserve"> théoriques</w:t>
            </w:r>
          </w:p>
          <w:p w:rsidR="000D3F8D" w:rsidRDefault="000D3F8D" w:rsidP="00987FF2">
            <w:pPr>
              <w:jc w:val="center"/>
              <w:rPr>
                <w:rStyle w:val="Emphaseintense"/>
                <w:rFonts w:asciiTheme="minorHAnsi" w:hAnsiTheme="minorHAnsi"/>
                <w:b w:val="0"/>
                <w:i w:val="0"/>
                <w:color w:val="002060"/>
              </w:rPr>
            </w:pPr>
            <w:r w:rsidRPr="00A309B4">
              <w:rPr>
                <w:rStyle w:val="Emphaseintense"/>
                <w:rFonts w:asciiTheme="minorHAnsi" w:hAnsiTheme="minorHAnsi"/>
                <w:b w:val="0"/>
                <w:i w:val="0"/>
                <w:color w:val="002060"/>
              </w:rPr>
              <w:t>Animation participative</w:t>
            </w:r>
            <w:r>
              <w:rPr>
                <w:rStyle w:val="Emphaseintense"/>
                <w:rFonts w:asciiTheme="minorHAnsi" w:hAnsiTheme="minorHAnsi"/>
                <w:b w:val="0"/>
                <w:i w:val="0"/>
                <w:color w:val="002060"/>
              </w:rPr>
              <w:t> </w:t>
            </w:r>
          </w:p>
          <w:p w:rsidR="000D3F8D" w:rsidRDefault="000D3F8D" w:rsidP="00987FF2">
            <w:pPr>
              <w:jc w:val="center"/>
              <w:rPr>
                <w:rStyle w:val="Emphaseintense"/>
                <w:rFonts w:asciiTheme="minorHAnsi" w:hAnsiTheme="minorHAnsi"/>
                <w:b w:val="0"/>
                <w:i w:val="0"/>
                <w:color w:val="002060"/>
              </w:rPr>
            </w:pPr>
          </w:p>
          <w:p w:rsidR="000D3F8D" w:rsidRPr="00A309B4" w:rsidRDefault="000D3F8D" w:rsidP="00987FF2">
            <w:pPr>
              <w:jc w:val="center"/>
              <w:rPr>
                <w:rStyle w:val="Emphaseintense"/>
                <w:rFonts w:asciiTheme="minorHAnsi" w:hAnsiTheme="minorHAnsi"/>
                <w:b w:val="0"/>
                <w:i w:val="0"/>
                <w:color w:val="002060"/>
              </w:rPr>
            </w:pPr>
            <w:r>
              <w:rPr>
                <w:rStyle w:val="Emphaseintense"/>
                <w:rFonts w:asciiTheme="minorHAnsi" w:hAnsiTheme="minorHAnsi"/>
                <w:b w:val="0"/>
                <w:i w:val="0"/>
                <w:color w:val="002060"/>
              </w:rPr>
              <w:t>Apports théoriques</w:t>
            </w:r>
          </w:p>
          <w:p w:rsidR="000D3F8D" w:rsidRDefault="000D3F8D" w:rsidP="00987FF2">
            <w:pPr>
              <w:rPr>
                <w:rStyle w:val="Emphaseintense"/>
                <w:rFonts w:asciiTheme="minorHAnsi" w:hAnsiTheme="minorHAnsi"/>
                <w:b w:val="0"/>
                <w:i w:val="0"/>
                <w:color w:val="002060"/>
              </w:rPr>
            </w:pPr>
          </w:p>
          <w:p w:rsidR="000D3F8D" w:rsidRPr="00A309B4" w:rsidRDefault="000D3F8D" w:rsidP="00987FF2">
            <w:pPr>
              <w:jc w:val="center"/>
              <w:rPr>
                <w:rStyle w:val="Emphaseintense"/>
                <w:rFonts w:asciiTheme="minorHAnsi" w:hAnsiTheme="minorHAnsi"/>
                <w:b w:val="0"/>
                <w:i w:val="0"/>
                <w:color w:val="002060"/>
              </w:rPr>
            </w:pPr>
            <w:r>
              <w:rPr>
                <w:rStyle w:val="Emphaseintense"/>
                <w:rFonts w:asciiTheme="minorHAnsi" w:hAnsiTheme="minorHAnsi"/>
                <w:b w:val="0"/>
                <w:i w:val="0"/>
                <w:color w:val="002060"/>
              </w:rPr>
              <w:t xml:space="preserve"> Mise en situation</w:t>
            </w:r>
          </w:p>
          <w:p w:rsidR="000D3F8D" w:rsidRDefault="000D3F8D" w:rsidP="00987FF2">
            <w:pPr>
              <w:jc w:val="center"/>
              <w:rPr>
                <w:rStyle w:val="Emphaseintense"/>
                <w:rFonts w:asciiTheme="minorHAnsi" w:hAnsiTheme="minorHAnsi"/>
                <w:b w:val="0"/>
                <w:i w:val="0"/>
                <w:color w:val="002060"/>
              </w:rPr>
            </w:pPr>
          </w:p>
          <w:p w:rsidR="000D3F8D" w:rsidRDefault="000D3F8D" w:rsidP="00987FF2">
            <w:pPr>
              <w:jc w:val="center"/>
              <w:rPr>
                <w:rStyle w:val="Emphaseintense"/>
                <w:rFonts w:asciiTheme="minorHAnsi" w:hAnsiTheme="minorHAnsi"/>
                <w:b w:val="0"/>
                <w:i w:val="0"/>
                <w:color w:val="002060"/>
              </w:rPr>
            </w:pPr>
          </w:p>
          <w:p w:rsidR="000D3F8D" w:rsidRDefault="000D3F8D" w:rsidP="00987FF2">
            <w:pPr>
              <w:jc w:val="center"/>
              <w:rPr>
                <w:rStyle w:val="Emphaseintense"/>
                <w:rFonts w:asciiTheme="minorHAnsi" w:hAnsiTheme="minorHAnsi"/>
                <w:b w:val="0"/>
                <w:i w:val="0"/>
                <w:color w:val="002060"/>
              </w:rPr>
            </w:pPr>
          </w:p>
          <w:p w:rsidR="000D3F8D" w:rsidRDefault="000D3F8D" w:rsidP="00987FF2">
            <w:pPr>
              <w:jc w:val="center"/>
              <w:rPr>
                <w:rStyle w:val="Emphaseintense"/>
                <w:rFonts w:asciiTheme="minorHAnsi" w:hAnsiTheme="minorHAnsi"/>
                <w:b w:val="0"/>
                <w:i w:val="0"/>
                <w:color w:val="002060"/>
              </w:rPr>
            </w:pPr>
            <w:r w:rsidRPr="00A309B4">
              <w:rPr>
                <w:rStyle w:val="Emphaseintense"/>
                <w:rFonts w:asciiTheme="minorHAnsi" w:hAnsiTheme="minorHAnsi"/>
                <w:b w:val="0"/>
                <w:i w:val="0"/>
                <w:color w:val="002060"/>
              </w:rPr>
              <w:t>Apport</w:t>
            </w:r>
            <w:r>
              <w:rPr>
                <w:rStyle w:val="Emphaseintense"/>
                <w:rFonts w:asciiTheme="minorHAnsi" w:hAnsiTheme="minorHAnsi"/>
                <w:b w:val="0"/>
                <w:i w:val="0"/>
                <w:color w:val="002060"/>
              </w:rPr>
              <w:t>s</w:t>
            </w:r>
            <w:r w:rsidRPr="00A309B4">
              <w:rPr>
                <w:rStyle w:val="Emphaseintense"/>
                <w:rFonts w:asciiTheme="minorHAnsi" w:hAnsiTheme="minorHAnsi"/>
                <w:b w:val="0"/>
                <w:i w:val="0"/>
                <w:color w:val="002060"/>
              </w:rPr>
              <w:t xml:space="preserve"> théoriques</w:t>
            </w:r>
          </w:p>
          <w:p w:rsidR="000D3F8D" w:rsidRPr="00A309B4" w:rsidRDefault="000D3F8D" w:rsidP="00987FF2">
            <w:pPr>
              <w:jc w:val="center"/>
              <w:rPr>
                <w:rStyle w:val="Emphaseintense"/>
                <w:rFonts w:asciiTheme="minorHAnsi" w:hAnsiTheme="minorHAnsi"/>
                <w:b w:val="0"/>
                <w:i w:val="0"/>
                <w:color w:val="002060"/>
              </w:rPr>
            </w:pPr>
            <w:r>
              <w:rPr>
                <w:rStyle w:val="Emphaseintense"/>
                <w:rFonts w:asciiTheme="minorHAnsi" w:hAnsiTheme="minorHAnsi"/>
                <w:b w:val="0"/>
                <w:i w:val="0"/>
                <w:color w:val="002060"/>
              </w:rPr>
              <w:t>Exercice métaphorique</w:t>
            </w:r>
          </w:p>
          <w:p w:rsidR="000D3F8D" w:rsidRPr="00A309B4" w:rsidRDefault="000D3F8D" w:rsidP="00987FF2">
            <w:pPr>
              <w:jc w:val="center"/>
              <w:rPr>
                <w:rStyle w:val="Emphaseintense"/>
                <w:rFonts w:asciiTheme="minorHAnsi" w:hAnsiTheme="minorHAnsi"/>
                <w:b w:val="0"/>
                <w:i w:val="0"/>
                <w:color w:val="002060"/>
              </w:rPr>
            </w:pPr>
            <w:r>
              <w:rPr>
                <w:rStyle w:val="Emphaseintense"/>
                <w:rFonts w:asciiTheme="minorHAnsi" w:hAnsiTheme="minorHAnsi"/>
                <w:b w:val="0"/>
                <w:i w:val="0"/>
                <w:color w:val="002060"/>
              </w:rPr>
              <w:t>Mise en situation</w:t>
            </w:r>
          </w:p>
        </w:tc>
      </w:tr>
    </w:tbl>
    <w:p w:rsidR="00507A69" w:rsidRPr="002B3421" w:rsidRDefault="00507A69" w:rsidP="00507A69">
      <w:pPr>
        <w:pStyle w:val="Titre2"/>
        <w:pBdr>
          <w:bottom w:val="single" w:sz="4" w:space="0" w:color="auto"/>
        </w:pBdr>
        <w:shd w:val="clear" w:color="auto" w:fill="4BACC6" w:themeFill="accent5"/>
        <w:jc w:val="left"/>
        <w:rPr>
          <w:color w:val="FFFFFF" w:themeColor="background1"/>
          <w:sz w:val="28"/>
        </w:rPr>
      </w:pPr>
      <w:bookmarkStart w:id="34" w:name="_Toc352939002"/>
      <w:bookmarkStart w:id="35" w:name="_Toc352939489"/>
      <w:r w:rsidRPr="002B3421">
        <w:rPr>
          <w:color w:val="FFFFFF" w:themeColor="background1"/>
          <w:sz w:val="28"/>
        </w:rPr>
        <w:t xml:space="preserve">PRENDRE EN COMPTE SA DIMENSION EMOTIONNELLE DANS LA PERFORMANCE </w:t>
      </w:r>
    </w:p>
    <w:p w:rsidR="00507A69" w:rsidRDefault="00507A69" w:rsidP="00507A69">
      <w:pPr>
        <w:rPr>
          <w:rFonts w:asciiTheme="minorHAnsi" w:hAnsiTheme="minorHAnsi" w:cs="Tahoma"/>
          <w:b/>
        </w:rPr>
      </w:pPr>
      <w:r>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894784" behindDoc="0" locked="0" layoutInCell="1" allowOverlap="1" wp14:anchorId="708E85F3" wp14:editId="26B5B5F0">
                <wp:simplePos x="0" y="0"/>
                <wp:positionH relativeFrom="column">
                  <wp:posOffset>5080</wp:posOffset>
                </wp:positionH>
                <wp:positionV relativeFrom="paragraph">
                  <wp:posOffset>22860</wp:posOffset>
                </wp:positionV>
                <wp:extent cx="1017905" cy="344805"/>
                <wp:effectExtent l="0" t="0" r="10795" b="17145"/>
                <wp:wrapNone/>
                <wp:docPr id="9" name="Rectangle 9"/>
                <wp:cNvGraphicFramePr/>
                <a:graphic xmlns:a="http://schemas.openxmlformats.org/drawingml/2006/main">
                  <a:graphicData uri="http://schemas.microsoft.com/office/word/2010/wordprocessingShape">
                    <wps:wsp>
                      <wps:cNvSpPr/>
                      <wps:spPr>
                        <a:xfrm>
                          <a:off x="0" y="0"/>
                          <a:ext cx="1017905" cy="344805"/>
                        </a:xfrm>
                        <a:prstGeom prst="rect">
                          <a:avLst/>
                        </a:prstGeom>
                      </wps:spPr>
                      <wps:style>
                        <a:lnRef idx="2">
                          <a:schemeClr val="accent5"/>
                        </a:lnRef>
                        <a:fillRef idx="1">
                          <a:schemeClr val="lt1"/>
                        </a:fillRef>
                        <a:effectRef idx="0">
                          <a:schemeClr val="accent5"/>
                        </a:effectRef>
                        <a:fontRef idx="minor">
                          <a:schemeClr val="dk1"/>
                        </a:fontRef>
                      </wps:style>
                      <wps:txbx>
                        <w:txbxContent>
                          <w:p w:rsidR="00703D73" w:rsidRPr="00507A69" w:rsidRDefault="00703D73" w:rsidP="00507A69">
                            <w:pPr>
                              <w:jc w:val="center"/>
                              <w:rPr>
                                <w:b/>
                                <w:color w:val="4BACC6" w:themeColor="accent5"/>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507A69">
                              <w:rPr>
                                <w:b/>
                                <w:color w:val="4BACC6" w:themeColor="accent5"/>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2</w:t>
                            </w:r>
                            <w:r w:rsidRPr="00507A69">
                              <w:rPr>
                                <w:b/>
                                <w:color w:val="4BACC6" w:themeColor="accent5"/>
                                <w:sz w:val="24"/>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 xml:space="preserve"> </w:t>
                            </w:r>
                            <w:r w:rsidRPr="00507A69">
                              <w:rPr>
                                <w:b/>
                                <w:color w:val="4BACC6" w:themeColor="accent5"/>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jours</w:t>
                            </w:r>
                          </w:p>
                          <w:p w:rsidR="00703D73" w:rsidRPr="002B3421" w:rsidRDefault="00703D73" w:rsidP="00507A69">
                            <w:pP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66" style="position:absolute;left:0;text-align:left;margin-left:.4pt;margin-top:1.8pt;width:80.15pt;height:27.15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" fillcolor="white [3201]" strokecolor="#4bacc6 [3208]" strokeweight="2pt">
                <v:textbox>
                  <w:txbxContent>
                    <w:p w:rsidR="00703D73" w:rsidRPr="00507A69" w:rsidRDefault="00703D73" w:rsidP="00507A69">
                      <w:pPr>
                        <w:jc w:val="center"/>
                        <w:rPr>
                          <w:b/>
                          <w:color w:val="4BACC6" w:themeColor="accent5"/>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507A69">
                        <w:rPr>
                          <w:b/>
                          <w:color w:val="4BACC6" w:themeColor="accent5"/>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2</w:t>
                      </w:r>
                      <w:r w:rsidRPr="00507A69">
                        <w:rPr>
                          <w:b/>
                          <w:color w:val="4BACC6" w:themeColor="accent5"/>
                          <w:sz w:val="24"/>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 xml:space="preserve"> </w:t>
                      </w:r>
                      <w:r w:rsidRPr="00507A69">
                        <w:rPr>
                          <w:b/>
                          <w:color w:val="4BACC6" w:themeColor="accent5"/>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jours</w:t>
                      </w:r>
                    </w:p>
                    <w:p w:rsidR="00703D73" w:rsidRPr="002B3421" w:rsidRDefault="00703D73" w:rsidP="00507A69">
                      <w:pPr>
                        <w:rPr>
                          <w:sz w:val="18"/>
                        </w:rPr>
                      </w:pPr>
                    </w:p>
                  </w:txbxContent>
                </v:textbox>
              </v:rect>
            </w:pict>
          </mc:Fallback>
        </mc:AlternateContent>
      </w:r>
      <w:r>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895808" behindDoc="0" locked="0" layoutInCell="1" allowOverlap="1" wp14:anchorId="24117901" wp14:editId="4D5BD369">
                <wp:simplePos x="0" y="0"/>
                <wp:positionH relativeFrom="column">
                  <wp:posOffset>4195445</wp:posOffset>
                </wp:positionH>
                <wp:positionV relativeFrom="paragraph">
                  <wp:posOffset>21590</wp:posOffset>
                </wp:positionV>
                <wp:extent cx="4693920" cy="1914525"/>
                <wp:effectExtent l="57150" t="19050" r="68580" b="104775"/>
                <wp:wrapNone/>
                <wp:docPr id="10" name="Arrondir un rectangle avec un coin diagonal 10"/>
                <wp:cNvGraphicFramePr/>
                <a:graphic xmlns:a="http://schemas.openxmlformats.org/drawingml/2006/main">
                  <a:graphicData uri="http://schemas.microsoft.com/office/word/2010/wordprocessingShape">
                    <wps:wsp>
                      <wps:cNvSpPr/>
                      <wps:spPr>
                        <a:xfrm>
                          <a:off x="0" y="0"/>
                          <a:ext cx="4693920" cy="1914525"/>
                        </a:xfrm>
                        <a:prstGeom prst="round2DiagRect">
                          <a:avLst/>
                        </a:prstGeom>
                      </wps:spPr>
                      <wps:style>
                        <a:lnRef idx="1">
                          <a:schemeClr val="accent5"/>
                        </a:lnRef>
                        <a:fillRef idx="3">
                          <a:schemeClr val="accent5"/>
                        </a:fillRef>
                        <a:effectRef idx="2">
                          <a:schemeClr val="accent5"/>
                        </a:effectRef>
                        <a:fontRef idx="minor">
                          <a:schemeClr val="lt1"/>
                        </a:fontRef>
                      </wps:style>
                      <wps:txbx>
                        <w:txbxContent>
                          <w:p w:rsidR="00703D73" w:rsidRDefault="00703D73" w:rsidP="00507A69">
                            <w:p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E640FC" w:rsidRDefault="00703D73" w:rsidP="00507A69">
                            <w:pPr>
                              <w:pStyle w:val="Paragraphedeliste"/>
                              <w:numPr>
                                <w:ilvl w:val="0"/>
                                <w:numId w:val="40"/>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E640FC">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L’intelligence émotionnelle : une condition de la performance</w:t>
                            </w:r>
                          </w:p>
                          <w:p w:rsidR="00703D73" w:rsidRPr="00E640FC" w:rsidRDefault="00703D73" w:rsidP="00507A69">
                            <w:pPr>
                              <w:pStyle w:val="Paragraphedeliste"/>
                              <w:numPr>
                                <w:ilvl w:val="0"/>
                                <w:numId w:val="40"/>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E640FC">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Développer son assertivité, son efficacité relationnelle et son leadership</w:t>
                            </w:r>
                          </w:p>
                          <w:p w:rsidR="00703D73" w:rsidRPr="00E640FC" w:rsidRDefault="00703D73" w:rsidP="00507A69">
                            <w:pPr>
                              <w:pStyle w:val="Paragraphedeliste"/>
                              <w:numPr>
                                <w:ilvl w:val="0"/>
                                <w:numId w:val="40"/>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E640FC">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Renforcer son attention aux aspects émotionnels sous-jacents qui accroissent ou limitent la performance</w:t>
                            </w:r>
                          </w:p>
                          <w:p w:rsidR="00703D73" w:rsidRPr="00E640FC" w:rsidRDefault="00703D73" w:rsidP="00507A69">
                            <w:pPr>
                              <w:pStyle w:val="Paragraphedeliste"/>
                              <w:numPr>
                                <w:ilvl w:val="0"/>
                                <w:numId w:val="40"/>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E640FC">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Canaliser ses émotions et gérer les situations délicates</w:t>
                            </w:r>
                          </w:p>
                          <w:p w:rsidR="00703D73" w:rsidRPr="00E640FC" w:rsidRDefault="00703D73" w:rsidP="00507A69">
                            <w:pPr>
                              <w:pStyle w:val="Paragraphedeliste"/>
                              <w:numPr>
                                <w:ilvl w:val="0"/>
                                <w:numId w:val="40"/>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E640FC">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Elaborer un plan d’action personnel</w:t>
                            </w:r>
                          </w:p>
                          <w:p w:rsidR="00703D73" w:rsidRPr="008E6440" w:rsidRDefault="00703D73" w:rsidP="00507A69">
                            <w:pPr>
                              <w:pStyle w:val="Paragraphedeliste"/>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ndir un rectangle avec un coin diagonal 10" o:spid="_x0000_s1067" style="position:absolute;left:0;text-align:left;margin-left:330.35pt;margin-top:1.7pt;width:369.6pt;height:150.7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693920,19145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" adj="-11796480,,5400" path="m319094,l4693920,r,l4693920,1595431v,176231,-142863,319094,-319094,319094l,1914525r,l,319094c,142863,142863,,319094,xe" fillcolor="#215a69 [1640]" strokecolor="#40a7c2 [3048]">
                <v:fill color2="#3da5c1 [3016]" rotate="t" angle="180" colors="0 #2787a0;52429f #36b1d2;1 #34b3d6" focus="100%" type="gradient">
                  <o:fill v:ext="view" type="gradientUnscaled"/>
                </v:fill>
                <v:stroke joinstyle="miter"/>
                <v:shadow on="t" color="black" opacity="22937f" origin=",.5" offset="0,.63889mm"/>
                <v:formulas/>
                <v:path arrowok="t" o:connecttype="custom" o:connectlocs="319094,0;4693920,0;4693920,0;4693920,1595431;4374826,1914525;0,1914525;0,1914525;0,319094;319094,0" o:connectangles="0,0,0,0,0,0,0,0,0" textboxrect="0,0,4693920,1914525"/>
                <v:textbox>
                  <w:txbxContent>
                    <w:p w:rsidR="00703D73" w:rsidRDefault="00703D73" w:rsidP="00507A69">
                      <w:p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E640FC" w:rsidRDefault="00703D73" w:rsidP="00507A69">
                      <w:pPr>
                        <w:pStyle w:val="Paragraphedeliste"/>
                        <w:numPr>
                          <w:ilvl w:val="0"/>
                          <w:numId w:val="40"/>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E640FC">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L’intelligence émotionnelle : une condition de la performance</w:t>
                      </w:r>
                    </w:p>
                    <w:p w:rsidR="00703D73" w:rsidRPr="00E640FC" w:rsidRDefault="00703D73" w:rsidP="00507A69">
                      <w:pPr>
                        <w:pStyle w:val="Paragraphedeliste"/>
                        <w:numPr>
                          <w:ilvl w:val="0"/>
                          <w:numId w:val="40"/>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E640FC">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Développer son assertivité, son efficacité relationnelle et son leadership</w:t>
                      </w:r>
                    </w:p>
                    <w:p w:rsidR="00703D73" w:rsidRPr="00E640FC" w:rsidRDefault="00703D73" w:rsidP="00507A69">
                      <w:pPr>
                        <w:pStyle w:val="Paragraphedeliste"/>
                        <w:numPr>
                          <w:ilvl w:val="0"/>
                          <w:numId w:val="40"/>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E640FC">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Renforcer son attention aux aspects émotionnels sous-jacents qui accroissent ou limitent la performance</w:t>
                      </w:r>
                    </w:p>
                    <w:p w:rsidR="00703D73" w:rsidRPr="00E640FC" w:rsidRDefault="00703D73" w:rsidP="00507A69">
                      <w:pPr>
                        <w:pStyle w:val="Paragraphedeliste"/>
                        <w:numPr>
                          <w:ilvl w:val="0"/>
                          <w:numId w:val="40"/>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E640FC">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Canaliser ses émotions et gérer les situations délicates</w:t>
                      </w:r>
                    </w:p>
                    <w:p w:rsidR="00703D73" w:rsidRPr="00E640FC" w:rsidRDefault="00703D73" w:rsidP="00507A69">
                      <w:pPr>
                        <w:pStyle w:val="Paragraphedeliste"/>
                        <w:numPr>
                          <w:ilvl w:val="0"/>
                          <w:numId w:val="40"/>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E640FC">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Elaborer un plan d’action personnel</w:t>
                      </w:r>
                    </w:p>
                    <w:p w:rsidR="00703D73" w:rsidRPr="008E6440" w:rsidRDefault="00703D73" w:rsidP="00507A69">
                      <w:pPr>
                        <w:pStyle w:val="Paragraphedeliste"/>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p>
                  </w:txbxContent>
                </v:textbox>
              </v:shape>
            </w:pict>
          </mc:Fallback>
        </mc:AlternateContent>
      </w:r>
    </w:p>
    <w:p w:rsidR="00507A69" w:rsidRDefault="00507A69" w:rsidP="00507A69">
      <w:pPr>
        <w:rPr>
          <w:rFonts w:asciiTheme="minorHAnsi" w:hAnsiTheme="minorHAnsi" w:cs="Tahoma"/>
          <w:b/>
        </w:rPr>
      </w:pPr>
    </w:p>
    <w:p w:rsidR="00507A69" w:rsidRDefault="00507A69" w:rsidP="00507A69">
      <w:pPr>
        <w:pStyle w:val="Default"/>
        <w:rPr>
          <w:szCs w:val="20"/>
        </w:rPr>
      </w:pPr>
    </w:p>
    <w:p w:rsidR="00507A69" w:rsidRDefault="00507A69" w:rsidP="00507A69">
      <w:pPr>
        <w:pStyle w:val="Default"/>
        <w:rPr>
          <w:b/>
          <w:bCs/>
          <w:i/>
          <w:iCs/>
          <w:szCs w:val="20"/>
        </w:rPr>
      </w:pPr>
      <w:r>
        <w:rPr>
          <w:b/>
          <w:bCs/>
          <w:i/>
          <w:iCs/>
          <w:szCs w:val="20"/>
        </w:rPr>
        <w:br/>
      </w:r>
    </w:p>
    <w:p w:rsidR="00507A69" w:rsidRDefault="00507A69" w:rsidP="00507A69">
      <w:pPr>
        <w:pStyle w:val="Default"/>
        <w:rPr>
          <w:b/>
          <w:bCs/>
          <w:i/>
          <w:iCs/>
          <w:szCs w:val="20"/>
        </w:rPr>
      </w:pPr>
    </w:p>
    <w:p w:rsidR="00507A69" w:rsidRDefault="00507A69" w:rsidP="00507A69">
      <w:pPr>
        <w:spacing w:after="200" w:line="276" w:lineRule="auto"/>
        <w:jc w:val="left"/>
        <w:rPr>
          <w:rFonts w:asciiTheme="minorHAnsi" w:hAnsiTheme="minorHAnsi"/>
          <w:b/>
          <w:color w:val="002060"/>
          <w:sz w:val="24"/>
        </w:rPr>
      </w:pPr>
    </w:p>
    <w:p w:rsidR="00507A69" w:rsidRDefault="00507A69" w:rsidP="00507A69">
      <w:pPr>
        <w:spacing w:after="200" w:line="276" w:lineRule="auto"/>
        <w:jc w:val="left"/>
        <w:rPr>
          <w:rFonts w:asciiTheme="minorHAnsi" w:hAnsiTheme="minorHAnsi"/>
          <w:b/>
          <w:color w:val="002060"/>
          <w:sz w:val="24"/>
        </w:rPr>
      </w:pPr>
    </w:p>
    <w:tbl>
      <w:tblPr>
        <w:tblStyle w:val="Grilledutableau"/>
        <w:tblpPr w:leftFromText="141" w:rightFromText="141" w:vertAnchor="text" w:horzAnchor="margin" w:tblpY="610"/>
        <w:tblW w:w="0" w:type="auto"/>
        <w:tblLayout w:type="fixed"/>
        <w:tblLook w:val="04A0" w:firstRow="1" w:lastRow="0" w:firstColumn="1" w:lastColumn="0" w:noHBand="0" w:noVBand="1"/>
      </w:tblPr>
      <w:tblGrid>
        <w:gridCol w:w="392"/>
        <w:gridCol w:w="3402"/>
        <w:gridCol w:w="6849"/>
        <w:gridCol w:w="3536"/>
      </w:tblGrid>
      <w:tr w:rsidR="00507A69" w:rsidRPr="001F42EB" w:rsidTr="0035497B">
        <w:trPr>
          <w:cantSplit/>
          <w:trHeight w:val="413"/>
        </w:trPr>
        <w:tc>
          <w:tcPr>
            <w:tcW w:w="392" w:type="dxa"/>
            <w:textDirection w:val="btLr"/>
            <w:vAlign w:val="bottom"/>
          </w:tcPr>
          <w:p w:rsidR="00507A69" w:rsidRPr="001F42EB" w:rsidRDefault="00507A69" w:rsidP="0035497B">
            <w:pPr>
              <w:spacing w:line="276" w:lineRule="auto"/>
              <w:ind w:left="113" w:right="113"/>
              <w:jc w:val="center"/>
              <w:rPr>
                <w:rFonts w:asciiTheme="minorHAnsi" w:hAnsiTheme="minorHAnsi"/>
                <w:color w:val="002060"/>
              </w:rPr>
            </w:pPr>
          </w:p>
        </w:tc>
        <w:tc>
          <w:tcPr>
            <w:tcW w:w="3402" w:type="dxa"/>
            <w:vAlign w:val="center"/>
          </w:tcPr>
          <w:p w:rsidR="00507A69" w:rsidRPr="001F42EB" w:rsidRDefault="00507A69" w:rsidP="0035497B">
            <w:pPr>
              <w:jc w:val="center"/>
              <w:rPr>
                <w:rFonts w:asciiTheme="minorHAnsi" w:hAnsiTheme="minorHAnsi"/>
                <w:b/>
                <w:color w:val="002060"/>
              </w:rPr>
            </w:pPr>
            <w:r w:rsidRPr="001F42EB">
              <w:rPr>
                <w:rFonts w:asciiTheme="minorHAnsi" w:hAnsiTheme="minorHAnsi"/>
                <w:b/>
                <w:color w:val="002060"/>
              </w:rPr>
              <w:t>Séquences</w:t>
            </w:r>
          </w:p>
        </w:tc>
        <w:tc>
          <w:tcPr>
            <w:tcW w:w="6849" w:type="dxa"/>
            <w:vAlign w:val="center"/>
          </w:tcPr>
          <w:p w:rsidR="00507A69" w:rsidRPr="001F42EB" w:rsidRDefault="00507A69" w:rsidP="0035497B">
            <w:pPr>
              <w:jc w:val="center"/>
              <w:rPr>
                <w:rFonts w:asciiTheme="minorHAnsi" w:hAnsiTheme="minorHAnsi"/>
                <w:b/>
                <w:color w:val="002060"/>
              </w:rPr>
            </w:pPr>
            <w:r w:rsidRPr="001F42EB">
              <w:rPr>
                <w:rFonts w:asciiTheme="minorHAnsi" w:hAnsiTheme="minorHAnsi"/>
                <w:b/>
                <w:color w:val="002060"/>
              </w:rPr>
              <w:t>Description</w:t>
            </w:r>
          </w:p>
        </w:tc>
        <w:tc>
          <w:tcPr>
            <w:tcW w:w="3536" w:type="dxa"/>
            <w:vAlign w:val="center"/>
          </w:tcPr>
          <w:p w:rsidR="00507A69" w:rsidRPr="001F42EB" w:rsidRDefault="00507A69" w:rsidP="0035497B">
            <w:pPr>
              <w:jc w:val="center"/>
              <w:rPr>
                <w:rFonts w:asciiTheme="minorHAnsi" w:hAnsiTheme="minorHAnsi"/>
                <w:b/>
                <w:color w:val="002060"/>
              </w:rPr>
            </w:pPr>
            <w:r w:rsidRPr="001F42EB">
              <w:rPr>
                <w:rFonts w:asciiTheme="minorHAnsi" w:hAnsiTheme="minorHAnsi"/>
                <w:b/>
                <w:color w:val="002060"/>
              </w:rPr>
              <w:t xml:space="preserve">Pédagogie employée </w:t>
            </w:r>
          </w:p>
        </w:tc>
      </w:tr>
      <w:tr w:rsidR="00507A69" w:rsidRPr="001F42EB" w:rsidTr="00507A69">
        <w:trPr>
          <w:cantSplit/>
          <w:trHeight w:val="510"/>
        </w:trPr>
        <w:tc>
          <w:tcPr>
            <w:tcW w:w="392" w:type="dxa"/>
            <w:vMerge w:val="restart"/>
            <w:shd w:val="clear" w:color="auto" w:fill="4BACC6" w:themeFill="accent5"/>
            <w:textDirection w:val="btLr"/>
            <w:vAlign w:val="center"/>
          </w:tcPr>
          <w:p w:rsidR="00507A69" w:rsidRPr="00CD3B79" w:rsidRDefault="00507A69" w:rsidP="0035497B">
            <w:pPr>
              <w:ind w:left="113" w:right="113"/>
              <w:jc w:val="center"/>
              <w:rPr>
                <w:rFonts w:asciiTheme="minorHAnsi" w:hAnsiTheme="minorHAnsi"/>
                <w:color w:val="FFFFFF" w:themeColor="background1"/>
              </w:rPr>
            </w:pPr>
            <w:r w:rsidRPr="00CD3B79">
              <w:rPr>
                <w:rFonts w:asciiTheme="minorHAnsi" w:hAnsiTheme="minorHAnsi"/>
                <w:color w:val="FFFFFF" w:themeColor="background1"/>
              </w:rPr>
              <w:t>Jour 1</w:t>
            </w:r>
          </w:p>
        </w:tc>
        <w:tc>
          <w:tcPr>
            <w:tcW w:w="3402" w:type="dxa"/>
            <w:vAlign w:val="center"/>
          </w:tcPr>
          <w:p w:rsidR="00507A69" w:rsidRPr="001F42EB" w:rsidRDefault="00507A69" w:rsidP="0035497B">
            <w:pPr>
              <w:jc w:val="left"/>
              <w:rPr>
                <w:rFonts w:asciiTheme="minorHAnsi" w:hAnsiTheme="minorHAnsi"/>
                <w:color w:val="002060"/>
              </w:rPr>
            </w:pPr>
            <w:r w:rsidRPr="001F42EB">
              <w:rPr>
                <w:rFonts w:asciiTheme="minorHAnsi" w:hAnsiTheme="minorHAnsi"/>
                <w:b/>
                <w:color w:val="002060"/>
              </w:rPr>
              <w:t>Le métier de manager</w:t>
            </w:r>
          </w:p>
        </w:tc>
        <w:tc>
          <w:tcPr>
            <w:tcW w:w="6849" w:type="dxa"/>
            <w:vAlign w:val="center"/>
          </w:tcPr>
          <w:p w:rsidR="00507A69" w:rsidRPr="001F42EB" w:rsidRDefault="00507A69" w:rsidP="0035497B">
            <w:pPr>
              <w:jc w:val="left"/>
              <w:rPr>
                <w:rFonts w:asciiTheme="minorHAnsi" w:hAnsiTheme="minorHAnsi"/>
                <w:color w:val="002060"/>
              </w:rPr>
            </w:pPr>
            <w:r w:rsidRPr="001F42EB">
              <w:rPr>
                <w:rStyle w:val="Emphaseintense"/>
                <w:rFonts w:asciiTheme="minorHAnsi" w:hAnsiTheme="minorHAnsi"/>
                <w:i w:val="0"/>
                <w:color w:val="002060"/>
              </w:rPr>
              <w:t>Leader et manager </w:t>
            </w:r>
          </w:p>
          <w:p w:rsidR="00507A69" w:rsidRPr="001F42EB" w:rsidRDefault="00507A69" w:rsidP="0035497B">
            <w:pPr>
              <w:rPr>
                <w:rFonts w:asciiTheme="minorHAnsi" w:hAnsiTheme="minorHAnsi"/>
                <w:color w:val="002060"/>
              </w:rPr>
            </w:pPr>
          </w:p>
          <w:p w:rsidR="00507A69" w:rsidRPr="001F42EB" w:rsidRDefault="00507A69" w:rsidP="0035497B">
            <w:pPr>
              <w:rPr>
                <w:rStyle w:val="Emphaseintense"/>
                <w:rFonts w:asciiTheme="minorHAnsi" w:hAnsiTheme="minorHAnsi" w:cs="Tahoma"/>
                <w:i w:val="0"/>
                <w:color w:val="002060"/>
              </w:rPr>
            </w:pPr>
            <w:r w:rsidRPr="001F42EB">
              <w:rPr>
                <w:rStyle w:val="Emphaseintense"/>
                <w:rFonts w:asciiTheme="minorHAnsi" w:hAnsiTheme="minorHAnsi"/>
                <w:color w:val="002060"/>
              </w:rPr>
              <w:t>Exercice métaphorique</w:t>
            </w:r>
            <w:r w:rsidRPr="001F42EB">
              <w:rPr>
                <w:rStyle w:val="Emphaseintense"/>
                <w:rFonts w:asciiTheme="minorHAnsi" w:hAnsiTheme="minorHAnsi" w:cs="Tahoma"/>
                <w:color w:val="002060"/>
              </w:rPr>
              <w:t>: les baguettes</w:t>
            </w:r>
          </w:p>
          <w:p w:rsidR="00507A69" w:rsidRPr="001F42EB" w:rsidRDefault="00507A69" w:rsidP="0035497B">
            <w:pPr>
              <w:rPr>
                <w:rFonts w:asciiTheme="minorHAnsi" w:hAnsiTheme="minorHAnsi"/>
                <w:color w:val="002060"/>
              </w:rPr>
            </w:pPr>
          </w:p>
        </w:tc>
        <w:tc>
          <w:tcPr>
            <w:tcW w:w="3536" w:type="dxa"/>
            <w:vAlign w:val="center"/>
          </w:tcPr>
          <w:p w:rsidR="00507A69" w:rsidRPr="001F42EB" w:rsidRDefault="00507A69" w:rsidP="0035497B">
            <w:pPr>
              <w:jc w:val="center"/>
              <w:rPr>
                <w:rStyle w:val="Emphaseintense"/>
                <w:rFonts w:asciiTheme="minorHAnsi" w:hAnsiTheme="minorHAnsi" w:cs="Tahoma"/>
                <w:b w:val="0"/>
                <w:i w:val="0"/>
                <w:color w:val="002060"/>
              </w:rPr>
            </w:pPr>
            <w:r w:rsidRPr="001F42EB">
              <w:rPr>
                <w:rStyle w:val="Emphaseintense"/>
                <w:rFonts w:asciiTheme="minorHAnsi" w:hAnsiTheme="minorHAnsi" w:cs="Tahoma"/>
                <w:b w:val="0"/>
                <w:i w:val="0"/>
                <w:color w:val="002060"/>
              </w:rPr>
              <w:t>Animation participative</w:t>
            </w:r>
          </w:p>
          <w:p w:rsidR="00507A69" w:rsidRPr="001F42EB" w:rsidRDefault="00507A69" w:rsidP="0035497B">
            <w:pPr>
              <w:jc w:val="center"/>
              <w:rPr>
                <w:rStyle w:val="Emphaseintense"/>
                <w:rFonts w:asciiTheme="minorHAnsi" w:hAnsiTheme="minorHAnsi" w:cs="Tahoma"/>
                <w:b w:val="0"/>
                <w:i w:val="0"/>
                <w:color w:val="002060"/>
              </w:rPr>
            </w:pPr>
            <w:r w:rsidRPr="001F42EB">
              <w:rPr>
                <w:rStyle w:val="Emphaseintense"/>
                <w:rFonts w:asciiTheme="minorHAnsi" w:hAnsiTheme="minorHAnsi" w:cs="Tahoma"/>
                <w:b w:val="0"/>
                <w:i w:val="0"/>
                <w:color w:val="002060"/>
              </w:rPr>
              <w:t>Apport pédagogique</w:t>
            </w:r>
          </w:p>
          <w:p w:rsidR="00507A69" w:rsidRPr="001F42EB" w:rsidRDefault="00507A69" w:rsidP="0035497B">
            <w:pPr>
              <w:jc w:val="center"/>
              <w:rPr>
                <w:rStyle w:val="Emphaseintense"/>
                <w:rFonts w:asciiTheme="minorHAnsi" w:hAnsiTheme="minorHAnsi" w:cs="Tahoma"/>
                <w:b w:val="0"/>
                <w:i w:val="0"/>
                <w:color w:val="002060"/>
              </w:rPr>
            </w:pPr>
            <w:r w:rsidRPr="001F42EB">
              <w:rPr>
                <w:rStyle w:val="Emphaseintense"/>
                <w:rFonts w:asciiTheme="minorHAnsi" w:hAnsiTheme="minorHAnsi" w:cs="Tahoma"/>
                <w:b w:val="0"/>
                <w:i w:val="0"/>
                <w:color w:val="002060"/>
              </w:rPr>
              <w:t>Autodiagnostic</w:t>
            </w:r>
          </w:p>
          <w:p w:rsidR="00507A69" w:rsidRPr="001F42EB" w:rsidRDefault="00507A69" w:rsidP="0035497B">
            <w:pPr>
              <w:rPr>
                <w:rFonts w:asciiTheme="minorHAnsi" w:hAnsiTheme="minorHAnsi"/>
                <w:color w:val="002060"/>
              </w:rPr>
            </w:pPr>
            <w:r w:rsidRPr="001F42EB">
              <w:rPr>
                <w:rStyle w:val="Emphaseintense"/>
                <w:rFonts w:asciiTheme="minorHAnsi" w:hAnsiTheme="minorHAnsi" w:cs="Tahoma"/>
                <w:b w:val="0"/>
                <w:i w:val="0"/>
                <w:color w:val="002060"/>
              </w:rPr>
              <w:t>Exercice métaphorique</w:t>
            </w:r>
          </w:p>
        </w:tc>
      </w:tr>
      <w:tr w:rsidR="00507A69" w:rsidRPr="001F42EB" w:rsidTr="00507A69">
        <w:trPr>
          <w:trHeight w:val="1422"/>
        </w:trPr>
        <w:tc>
          <w:tcPr>
            <w:tcW w:w="392" w:type="dxa"/>
            <w:vMerge/>
            <w:shd w:val="clear" w:color="auto" w:fill="4BACC6" w:themeFill="accent5"/>
            <w:textDirection w:val="btLr"/>
            <w:vAlign w:val="center"/>
          </w:tcPr>
          <w:p w:rsidR="00507A69" w:rsidRPr="00CD3B79" w:rsidRDefault="00507A69" w:rsidP="0035497B">
            <w:pPr>
              <w:ind w:left="113" w:right="113"/>
              <w:jc w:val="center"/>
              <w:rPr>
                <w:rFonts w:asciiTheme="minorHAnsi" w:hAnsiTheme="minorHAnsi"/>
                <w:color w:val="FFFFFF" w:themeColor="background1"/>
              </w:rPr>
            </w:pPr>
          </w:p>
        </w:tc>
        <w:tc>
          <w:tcPr>
            <w:tcW w:w="3402" w:type="dxa"/>
            <w:vAlign w:val="center"/>
          </w:tcPr>
          <w:p w:rsidR="00507A69" w:rsidRPr="001F42EB" w:rsidRDefault="00507A69" w:rsidP="0035497B">
            <w:pPr>
              <w:jc w:val="left"/>
              <w:rPr>
                <w:rFonts w:asciiTheme="minorHAnsi" w:hAnsiTheme="minorHAnsi"/>
                <w:color w:val="002060"/>
              </w:rPr>
            </w:pPr>
            <w:r w:rsidRPr="001F42EB">
              <w:rPr>
                <w:rFonts w:asciiTheme="minorHAnsi" w:hAnsiTheme="minorHAnsi"/>
                <w:b/>
                <w:color w:val="002060"/>
              </w:rPr>
              <w:t>L’intelligence émotionnelle, une compétence professionnelle à développer</w:t>
            </w:r>
          </w:p>
        </w:tc>
        <w:tc>
          <w:tcPr>
            <w:tcW w:w="6849" w:type="dxa"/>
            <w:vAlign w:val="center"/>
          </w:tcPr>
          <w:p w:rsidR="00507A69" w:rsidRPr="001F42EB" w:rsidRDefault="00507A69" w:rsidP="0035497B">
            <w:pPr>
              <w:rPr>
                <w:rStyle w:val="Emphaseintense"/>
                <w:rFonts w:asciiTheme="minorHAnsi" w:hAnsiTheme="minorHAnsi"/>
                <w:i w:val="0"/>
                <w:color w:val="002060"/>
              </w:rPr>
            </w:pPr>
            <w:r w:rsidRPr="001F42EB">
              <w:rPr>
                <w:rStyle w:val="Emphaseintense"/>
                <w:rFonts w:asciiTheme="minorHAnsi" w:hAnsiTheme="minorHAnsi"/>
                <w:i w:val="0"/>
                <w:color w:val="002060"/>
              </w:rPr>
              <w:t>Apports théoriques</w:t>
            </w:r>
          </w:p>
          <w:p w:rsidR="00507A69" w:rsidRPr="001F42EB" w:rsidRDefault="00507A69" w:rsidP="0035497B">
            <w:pPr>
              <w:pStyle w:val="Paragraphedeliste"/>
              <w:numPr>
                <w:ilvl w:val="0"/>
                <w:numId w:val="13"/>
              </w:numPr>
              <w:rPr>
                <w:rStyle w:val="Emphaseintense"/>
                <w:rFonts w:asciiTheme="minorHAnsi" w:hAnsiTheme="minorHAnsi"/>
                <w:b w:val="0"/>
                <w:i w:val="0"/>
                <w:color w:val="002060"/>
              </w:rPr>
            </w:pPr>
            <w:r w:rsidRPr="001F42EB">
              <w:rPr>
                <w:rStyle w:val="Emphaseintense"/>
                <w:rFonts w:asciiTheme="minorHAnsi" w:hAnsiTheme="minorHAnsi"/>
                <w:b w:val="0"/>
                <w:i w:val="0"/>
                <w:color w:val="002060"/>
              </w:rPr>
              <w:t>La « raison des émotions » : définition et rôle des émotions</w:t>
            </w:r>
          </w:p>
          <w:p w:rsidR="00507A69" w:rsidRPr="001F42EB" w:rsidRDefault="00507A69" w:rsidP="0035497B">
            <w:pPr>
              <w:pStyle w:val="Paragraphedeliste"/>
              <w:numPr>
                <w:ilvl w:val="0"/>
                <w:numId w:val="13"/>
              </w:numPr>
              <w:rPr>
                <w:rStyle w:val="Emphaseintense"/>
                <w:rFonts w:asciiTheme="minorHAnsi" w:hAnsiTheme="minorHAnsi"/>
                <w:b w:val="0"/>
                <w:i w:val="0"/>
                <w:color w:val="002060"/>
              </w:rPr>
            </w:pPr>
            <w:r w:rsidRPr="001F42EB">
              <w:rPr>
                <w:rStyle w:val="Emphaseintense"/>
                <w:rFonts w:asciiTheme="minorHAnsi" w:hAnsiTheme="minorHAnsi"/>
                <w:b w:val="0"/>
                <w:i w:val="0"/>
                <w:color w:val="002060"/>
              </w:rPr>
              <w:t>L’intelligence émotionnelle des leaders</w:t>
            </w:r>
          </w:p>
          <w:p w:rsidR="00507A69" w:rsidRPr="001F42EB" w:rsidRDefault="00507A69" w:rsidP="0035497B">
            <w:pPr>
              <w:pStyle w:val="Paragraphedeliste"/>
              <w:numPr>
                <w:ilvl w:val="0"/>
                <w:numId w:val="13"/>
              </w:numPr>
              <w:rPr>
                <w:rStyle w:val="Emphaseintense"/>
                <w:rFonts w:asciiTheme="minorHAnsi" w:hAnsiTheme="minorHAnsi"/>
                <w:b w:val="0"/>
                <w:i w:val="0"/>
                <w:color w:val="002060"/>
              </w:rPr>
            </w:pPr>
            <w:r w:rsidRPr="001F42EB">
              <w:rPr>
                <w:rStyle w:val="Emphaseintense"/>
                <w:rFonts w:asciiTheme="minorHAnsi" w:hAnsiTheme="minorHAnsi"/>
                <w:b w:val="0"/>
                <w:i w:val="0"/>
                <w:color w:val="002060"/>
              </w:rPr>
              <w:t>Les pistes de développement de l’intelligence émotionnelle</w:t>
            </w:r>
          </w:p>
          <w:p w:rsidR="00507A69" w:rsidRPr="001F42EB" w:rsidRDefault="00507A69" w:rsidP="0035497B">
            <w:pPr>
              <w:pStyle w:val="Paragraphedeliste"/>
              <w:numPr>
                <w:ilvl w:val="0"/>
                <w:numId w:val="13"/>
              </w:numPr>
              <w:rPr>
                <w:rStyle w:val="Emphaseintense"/>
                <w:rFonts w:asciiTheme="minorHAnsi" w:hAnsiTheme="minorHAnsi"/>
                <w:b w:val="0"/>
                <w:i w:val="0"/>
                <w:color w:val="002060"/>
              </w:rPr>
            </w:pPr>
            <w:r w:rsidRPr="001F42EB">
              <w:rPr>
                <w:rStyle w:val="Emphaseintense"/>
                <w:rFonts w:asciiTheme="minorHAnsi" w:hAnsiTheme="minorHAnsi"/>
                <w:b w:val="0"/>
                <w:i w:val="0"/>
                <w:color w:val="002060"/>
              </w:rPr>
              <w:t>Les émotions de remplacement et les émotions « interdites »</w:t>
            </w:r>
          </w:p>
          <w:p w:rsidR="00507A69" w:rsidRPr="001F42EB" w:rsidRDefault="00507A69" w:rsidP="0035497B">
            <w:pPr>
              <w:pStyle w:val="Paragraphedeliste"/>
              <w:numPr>
                <w:ilvl w:val="0"/>
                <w:numId w:val="13"/>
              </w:numPr>
              <w:rPr>
                <w:rStyle w:val="Emphaseintense"/>
                <w:rFonts w:asciiTheme="minorHAnsi" w:hAnsiTheme="minorHAnsi"/>
                <w:b w:val="0"/>
                <w:i w:val="0"/>
                <w:color w:val="002060"/>
              </w:rPr>
            </w:pPr>
            <w:r w:rsidRPr="001F42EB">
              <w:rPr>
                <w:rStyle w:val="Emphaseintense"/>
                <w:rFonts w:asciiTheme="minorHAnsi" w:hAnsiTheme="minorHAnsi"/>
                <w:b w:val="0"/>
                <w:i w:val="0"/>
                <w:color w:val="002060"/>
              </w:rPr>
              <w:t>Le prisme des émotions et les comportements adaptatifs</w:t>
            </w:r>
          </w:p>
          <w:p w:rsidR="00507A69" w:rsidRPr="001F42EB" w:rsidRDefault="00507A69" w:rsidP="0035497B">
            <w:pPr>
              <w:jc w:val="left"/>
              <w:rPr>
                <w:rFonts w:asciiTheme="minorHAnsi" w:hAnsiTheme="minorHAnsi"/>
                <w:b/>
                <w:color w:val="002060"/>
              </w:rPr>
            </w:pPr>
          </w:p>
        </w:tc>
        <w:tc>
          <w:tcPr>
            <w:tcW w:w="3536" w:type="dxa"/>
            <w:vAlign w:val="center"/>
          </w:tcPr>
          <w:p w:rsidR="00507A69" w:rsidRPr="001F42EB" w:rsidRDefault="00507A69" w:rsidP="0035497B">
            <w:pPr>
              <w:jc w:val="center"/>
              <w:rPr>
                <w:rFonts w:asciiTheme="minorHAnsi" w:hAnsiTheme="minorHAnsi"/>
                <w:color w:val="002060"/>
              </w:rPr>
            </w:pPr>
            <w:r w:rsidRPr="001F42EB">
              <w:rPr>
                <w:rFonts w:asciiTheme="minorHAnsi" w:hAnsiTheme="minorHAnsi"/>
                <w:color w:val="002060"/>
              </w:rPr>
              <w:t>Animation participative</w:t>
            </w:r>
          </w:p>
          <w:p w:rsidR="00507A69" w:rsidRPr="001F42EB" w:rsidRDefault="00507A69" w:rsidP="0035497B">
            <w:pPr>
              <w:jc w:val="center"/>
              <w:rPr>
                <w:rFonts w:asciiTheme="minorHAnsi" w:hAnsiTheme="minorHAnsi"/>
                <w:color w:val="002060"/>
              </w:rPr>
            </w:pPr>
            <w:r w:rsidRPr="001F42EB">
              <w:rPr>
                <w:rFonts w:asciiTheme="minorHAnsi" w:hAnsiTheme="minorHAnsi"/>
                <w:color w:val="002060"/>
              </w:rPr>
              <w:t>Exercices d’application</w:t>
            </w:r>
          </w:p>
          <w:p w:rsidR="00507A69" w:rsidRPr="001F42EB" w:rsidRDefault="00507A69" w:rsidP="0035497B">
            <w:pPr>
              <w:jc w:val="center"/>
              <w:rPr>
                <w:rFonts w:asciiTheme="minorHAnsi" w:hAnsiTheme="minorHAnsi"/>
                <w:color w:val="002060"/>
              </w:rPr>
            </w:pPr>
            <w:r w:rsidRPr="001F42EB">
              <w:rPr>
                <w:rFonts w:asciiTheme="minorHAnsi" w:hAnsiTheme="minorHAnsi"/>
                <w:color w:val="002060"/>
              </w:rPr>
              <w:t>Mise en situation</w:t>
            </w:r>
          </w:p>
        </w:tc>
      </w:tr>
      <w:tr w:rsidR="00507A69" w:rsidRPr="001F42EB" w:rsidTr="00507A69">
        <w:trPr>
          <w:trHeight w:val="398"/>
        </w:trPr>
        <w:tc>
          <w:tcPr>
            <w:tcW w:w="392" w:type="dxa"/>
            <w:vMerge/>
            <w:shd w:val="clear" w:color="auto" w:fill="4BACC6" w:themeFill="accent5"/>
            <w:textDirection w:val="btLr"/>
            <w:vAlign w:val="center"/>
          </w:tcPr>
          <w:p w:rsidR="00507A69" w:rsidRPr="00CD3B79" w:rsidRDefault="00507A69" w:rsidP="0035497B">
            <w:pPr>
              <w:ind w:left="113" w:right="113"/>
              <w:jc w:val="center"/>
              <w:rPr>
                <w:rFonts w:asciiTheme="minorHAnsi" w:hAnsiTheme="minorHAnsi"/>
                <w:color w:val="FFFFFF" w:themeColor="background1"/>
              </w:rPr>
            </w:pPr>
          </w:p>
        </w:tc>
        <w:tc>
          <w:tcPr>
            <w:tcW w:w="3402" w:type="dxa"/>
            <w:vAlign w:val="center"/>
          </w:tcPr>
          <w:p w:rsidR="00507A69" w:rsidRPr="001F42EB" w:rsidRDefault="00507A69" w:rsidP="0035497B">
            <w:pPr>
              <w:jc w:val="left"/>
              <w:rPr>
                <w:rFonts w:asciiTheme="minorHAnsi" w:hAnsiTheme="minorHAnsi"/>
                <w:color w:val="002060"/>
              </w:rPr>
            </w:pPr>
            <w:r w:rsidRPr="001F42EB">
              <w:rPr>
                <w:rFonts w:asciiTheme="minorHAnsi" w:hAnsiTheme="minorHAnsi"/>
                <w:b/>
                <w:color w:val="002060"/>
              </w:rPr>
              <w:t>Accroitre son efficacité relationnelle</w:t>
            </w:r>
          </w:p>
        </w:tc>
        <w:tc>
          <w:tcPr>
            <w:tcW w:w="6849" w:type="dxa"/>
            <w:vAlign w:val="center"/>
          </w:tcPr>
          <w:p w:rsidR="00507A69" w:rsidRPr="001F42EB" w:rsidRDefault="00507A69" w:rsidP="0035497B">
            <w:pPr>
              <w:spacing w:before="40"/>
              <w:rPr>
                <w:rFonts w:asciiTheme="minorHAnsi" w:hAnsiTheme="minorHAnsi" w:cs="Tahoma"/>
                <w:b/>
                <w:bCs/>
                <w:i/>
                <w:iCs/>
                <w:color w:val="002060"/>
              </w:rPr>
            </w:pPr>
            <w:r w:rsidRPr="001F42EB">
              <w:rPr>
                <w:rStyle w:val="Emphaseintense"/>
                <w:rFonts w:asciiTheme="minorHAnsi" w:hAnsiTheme="minorHAnsi" w:cs="Tahoma"/>
                <w:color w:val="002060"/>
              </w:rPr>
              <w:t>L’impact du non verbal dans la communication</w:t>
            </w:r>
          </w:p>
        </w:tc>
        <w:tc>
          <w:tcPr>
            <w:tcW w:w="3536" w:type="dxa"/>
            <w:vAlign w:val="center"/>
          </w:tcPr>
          <w:p w:rsidR="00507A69" w:rsidRPr="001F42EB" w:rsidRDefault="00507A69" w:rsidP="0035497B">
            <w:pPr>
              <w:jc w:val="center"/>
              <w:rPr>
                <w:rFonts w:asciiTheme="minorHAnsi" w:hAnsiTheme="minorHAnsi"/>
                <w:bCs/>
                <w:iCs/>
                <w:color w:val="002060"/>
              </w:rPr>
            </w:pPr>
            <w:r w:rsidRPr="001F42EB">
              <w:rPr>
                <w:rFonts w:asciiTheme="minorHAnsi" w:hAnsiTheme="minorHAnsi"/>
                <w:bCs/>
                <w:iCs/>
                <w:color w:val="002060"/>
              </w:rPr>
              <w:t>Animation participative</w:t>
            </w:r>
          </w:p>
          <w:p w:rsidR="00507A69" w:rsidRPr="001F42EB" w:rsidRDefault="00507A69" w:rsidP="0035497B">
            <w:pPr>
              <w:jc w:val="center"/>
              <w:rPr>
                <w:rFonts w:asciiTheme="minorHAnsi" w:hAnsiTheme="minorHAnsi"/>
                <w:color w:val="002060"/>
              </w:rPr>
            </w:pPr>
            <w:r w:rsidRPr="001F42EB">
              <w:rPr>
                <w:rFonts w:asciiTheme="minorHAnsi" w:hAnsiTheme="minorHAnsi"/>
                <w:bCs/>
                <w:iCs/>
                <w:color w:val="002060"/>
              </w:rPr>
              <w:t>Mises en situation</w:t>
            </w:r>
          </w:p>
        </w:tc>
      </w:tr>
      <w:tr w:rsidR="00507A69" w:rsidRPr="001F42EB" w:rsidTr="00507A69">
        <w:trPr>
          <w:trHeight w:val="1327"/>
        </w:trPr>
        <w:tc>
          <w:tcPr>
            <w:tcW w:w="392" w:type="dxa"/>
            <w:vMerge w:val="restart"/>
            <w:shd w:val="clear" w:color="auto" w:fill="4BACC6" w:themeFill="accent5"/>
            <w:textDirection w:val="btLr"/>
            <w:vAlign w:val="center"/>
          </w:tcPr>
          <w:p w:rsidR="00507A69" w:rsidRPr="00CD3B79" w:rsidRDefault="00507A69" w:rsidP="0035497B">
            <w:pPr>
              <w:ind w:left="113" w:right="113"/>
              <w:jc w:val="center"/>
              <w:rPr>
                <w:rFonts w:asciiTheme="minorHAnsi" w:hAnsiTheme="minorHAnsi"/>
                <w:color w:val="FFFFFF" w:themeColor="background1"/>
              </w:rPr>
            </w:pPr>
            <w:r w:rsidRPr="00CD3B79">
              <w:rPr>
                <w:rFonts w:asciiTheme="minorHAnsi" w:hAnsiTheme="minorHAnsi"/>
                <w:color w:val="FFFFFF" w:themeColor="background1"/>
              </w:rPr>
              <w:t>Jour 2</w:t>
            </w:r>
          </w:p>
        </w:tc>
        <w:tc>
          <w:tcPr>
            <w:tcW w:w="3402" w:type="dxa"/>
            <w:vAlign w:val="center"/>
          </w:tcPr>
          <w:p w:rsidR="00507A69" w:rsidRPr="001F42EB" w:rsidRDefault="00507A69" w:rsidP="0035497B">
            <w:pPr>
              <w:jc w:val="left"/>
              <w:rPr>
                <w:rStyle w:val="Emphaseintense"/>
                <w:rFonts w:asciiTheme="minorHAnsi" w:hAnsiTheme="minorHAnsi"/>
                <w:b w:val="0"/>
                <w:i w:val="0"/>
                <w:color w:val="002060"/>
              </w:rPr>
            </w:pPr>
            <w:r w:rsidRPr="001F42EB">
              <w:rPr>
                <w:rFonts w:asciiTheme="minorHAnsi" w:hAnsiTheme="minorHAnsi"/>
                <w:b/>
                <w:color w:val="002060"/>
              </w:rPr>
              <w:t>Développer son assertivité</w:t>
            </w:r>
          </w:p>
        </w:tc>
        <w:tc>
          <w:tcPr>
            <w:tcW w:w="6849" w:type="dxa"/>
            <w:vAlign w:val="center"/>
          </w:tcPr>
          <w:p w:rsidR="00507A69" w:rsidRPr="001F42EB" w:rsidRDefault="00507A69" w:rsidP="0035497B">
            <w:pPr>
              <w:spacing w:before="40"/>
              <w:jc w:val="left"/>
              <w:rPr>
                <w:rStyle w:val="Emphaseintense"/>
                <w:rFonts w:asciiTheme="minorHAnsi" w:hAnsiTheme="minorHAnsi"/>
                <w:i w:val="0"/>
                <w:color w:val="002060"/>
              </w:rPr>
            </w:pPr>
            <w:r w:rsidRPr="001F42EB">
              <w:rPr>
                <w:rStyle w:val="Emphaseintense"/>
                <w:rFonts w:asciiTheme="minorHAnsi" w:hAnsiTheme="minorHAnsi"/>
                <w:i w:val="0"/>
                <w:color w:val="002060"/>
              </w:rPr>
              <w:t>Mieux comprendre l’assertivité</w:t>
            </w:r>
          </w:p>
          <w:p w:rsidR="00507A69" w:rsidRPr="001F42EB" w:rsidRDefault="00507A69" w:rsidP="0035497B">
            <w:pPr>
              <w:rPr>
                <w:rStyle w:val="Emphaseintense"/>
                <w:rFonts w:asciiTheme="minorHAnsi" w:hAnsiTheme="minorHAnsi"/>
                <w:i w:val="0"/>
                <w:color w:val="002060"/>
              </w:rPr>
            </w:pPr>
          </w:p>
          <w:p w:rsidR="00507A69" w:rsidRPr="001F42EB" w:rsidRDefault="00507A69" w:rsidP="0035497B">
            <w:pPr>
              <w:rPr>
                <w:rStyle w:val="Emphaseintense"/>
                <w:rFonts w:asciiTheme="minorHAnsi" w:hAnsiTheme="minorHAnsi"/>
                <w:i w:val="0"/>
                <w:color w:val="002060"/>
              </w:rPr>
            </w:pPr>
            <w:r w:rsidRPr="001F42EB">
              <w:rPr>
                <w:rStyle w:val="Emphaseintense"/>
                <w:rFonts w:asciiTheme="minorHAnsi" w:hAnsiTheme="minorHAnsi"/>
                <w:i w:val="0"/>
                <w:color w:val="002060"/>
              </w:rPr>
              <w:t>Mise en situation : assertivité et position</w:t>
            </w:r>
          </w:p>
          <w:p w:rsidR="00507A69" w:rsidRPr="001F42EB" w:rsidRDefault="00507A69" w:rsidP="0035497B">
            <w:pPr>
              <w:rPr>
                <w:rStyle w:val="Emphaseintense"/>
                <w:rFonts w:asciiTheme="minorHAnsi" w:hAnsiTheme="minorHAnsi"/>
                <w:i w:val="0"/>
                <w:color w:val="002060"/>
              </w:rPr>
            </w:pPr>
            <w:r w:rsidRPr="001F42EB">
              <w:rPr>
                <w:rStyle w:val="Emphaseintense"/>
                <w:rFonts w:asciiTheme="minorHAnsi" w:hAnsiTheme="minorHAnsi"/>
                <w:i w:val="0"/>
                <w:color w:val="002060"/>
              </w:rPr>
              <w:t>Développer son leadership et sa confiance en soi en pratiquant un positionnement assertif</w:t>
            </w:r>
          </w:p>
        </w:tc>
        <w:tc>
          <w:tcPr>
            <w:tcW w:w="3536" w:type="dxa"/>
            <w:vAlign w:val="center"/>
          </w:tcPr>
          <w:p w:rsidR="00507A69" w:rsidRPr="001F42EB" w:rsidRDefault="00507A69" w:rsidP="0035497B">
            <w:pPr>
              <w:jc w:val="center"/>
              <w:rPr>
                <w:rStyle w:val="Emphaseintense"/>
                <w:rFonts w:asciiTheme="minorHAnsi" w:hAnsiTheme="minorHAnsi" w:cs="Tahoma"/>
                <w:b w:val="0"/>
                <w:i w:val="0"/>
                <w:color w:val="002060"/>
              </w:rPr>
            </w:pPr>
            <w:r w:rsidRPr="001F42EB">
              <w:rPr>
                <w:rStyle w:val="Emphaseintense"/>
                <w:rFonts w:asciiTheme="minorHAnsi" w:hAnsiTheme="minorHAnsi" w:cs="Tahoma"/>
                <w:b w:val="0"/>
                <w:i w:val="0"/>
                <w:color w:val="002060"/>
              </w:rPr>
              <w:t>Animation participative</w:t>
            </w:r>
          </w:p>
          <w:p w:rsidR="00507A69" w:rsidRPr="001F42EB" w:rsidRDefault="00507A69" w:rsidP="0035497B">
            <w:pPr>
              <w:jc w:val="center"/>
              <w:rPr>
                <w:rStyle w:val="Emphaseintense"/>
                <w:rFonts w:asciiTheme="minorHAnsi" w:hAnsiTheme="minorHAnsi" w:cs="Tahoma"/>
                <w:b w:val="0"/>
                <w:i w:val="0"/>
                <w:color w:val="002060"/>
              </w:rPr>
            </w:pPr>
            <w:r w:rsidRPr="001F42EB">
              <w:rPr>
                <w:rStyle w:val="Emphaseintense"/>
                <w:rFonts w:asciiTheme="minorHAnsi" w:hAnsiTheme="minorHAnsi" w:cs="Tahoma"/>
                <w:b w:val="0"/>
                <w:i w:val="0"/>
                <w:color w:val="002060"/>
              </w:rPr>
              <w:t>Apport pédagogique</w:t>
            </w:r>
          </w:p>
          <w:p w:rsidR="00507A69" w:rsidRPr="001F42EB" w:rsidRDefault="00507A69" w:rsidP="0035497B">
            <w:pPr>
              <w:jc w:val="center"/>
              <w:rPr>
                <w:rStyle w:val="Emphaseintense"/>
                <w:rFonts w:asciiTheme="minorHAnsi" w:hAnsiTheme="minorHAnsi" w:cs="Tahoma"/>
                <w:b w:val="0"/>
                <w:i w:val="0"/>
                <w:color w:val="002060"/>
              </w:rPr>
            </w:pPr>
            <w:r w:rsidRPr="001F42EB">
              <w:rPr>
                <w:rStyle w:val="Emphaseintense"/>
                <w:rFonts w:asciiTheme="minorHAnsi" w:hAnsiTheme="minorHAnsi" w:cs="Tahoma"/>
                <w:b w:val="0"/>
                <w:i w:val="0"/>
                <w:color w:val="002060"/>
              </w:rPr>
              <w:t xml:space="preserve">Autodiagnostic </w:t>
            </w:r>
          </w:p>
          <w:p w:rsidR="00507A69" w:rsidRPr="001F42EB" w:rsidRDefault="00507A69" w:rsidP="0035497B">
            <w:pPr>
              <w:jc w:val="center"/>
              <w:rPr>
                <w:rFonts w:asciiTheme="minorHAnsi" w:hAnsiTheme="minorHAnsi"/>
                <w:color w:val="002060"/>
              </w:rPr>
            </w:pPr>
            <w:r w:rsidRPr="001F42EB">
              <w:rPr>
                <w:rStyle w:val="Emphaseintense"/>
                <w:rFonts w:asciiTheme="minorHAnsi" w:hAnsiTheme="minorHAnsi" w:cs="Tahoma"/>
                <w:b w:val="0"/>
                <w:i w:val="0"/>
                <w:color w:val="002060"/>
              </w:rPr>
              <w:t>Mise en situation</w:t>
            </w:r>
          </w:p>
        </w:tc>
      </w:tr>
      <w:tr w:rsidR="00507A69" w:rsidRPr="001F42EB" w:rsidTr="00507A69">
        <w:trPr>
          <w:cantSplit/>
          <w:trHeight w:val="449"/>
        </w:trPr>
        <w:tc>
          <w:tcPr>
            <w:tcW w:w="392" w:type="dxa"/>
            <w:vMerge/>
            <w:shd w:val="clear" w:color="auto" w:fill="4BACC6" w:themeFill="accent5"/>
            <w:textDirection w:val="btLr"/>
            <w:vAlign w:val="bottom"/>
          </w:tcPr>
          <w:p w:rsidR="00507A69" w:rsidRPr="001F42EB" w:rsidRDefault="00507A69" w:rsidP="0035497B">
            <w:pPr>
              <w:spacing w:line="276" w:lineRule="auto"/>
              <w:ind w:left="113" w:right="113"/>
              <w:jc w:val="center"/>
              <w:rPr>
                <w:rFonts w:asciiTheme="minorHAnsi" w:hAnsiTheme="minorHAnsi"/>
                <w:color w:val="002060"/>
              </w:rPr>
            </w:pPr>
          </w:p>
        </w:tc>
        <w:tc>
          <w:tcPr>
            <w:tcW w:w="3402" w:type="dxa"/>
            <w:vAlign w:val="center"/>
          </w:tcPr>
          <w:p w:rsidR="00507A69" w:rsidRPr="001F42EB" w:rsidRDefault="00507A69" w:rsidP="0035497B">
            <w:pPr>
              <w:jc w:val="left"/>
              <w:rPr>
                <w:rFonts w:asciiTheme="minorHAnsi" w:hAnsiTheme="minorHAnsi"/>
                <w:bCs/>
                <w:iCs/>
                <w:color w:val="002060"/>
              </w:rPr>
            </w:pPr>
            <w:r w:rsidRPr="001F42EB">
              <w:rPr>
                <w:rFonts w:asciiTheme="minorHAnsi" w:hAnsiTheme="minorHAnsi"/>
                <w:b/>
                <w:color w:val="002060"/>
              </w:rPr>
              <w:t>Plan d’action personnel</w:t>
            </w:r>
          </w:p>
        </w:tc>
        <w:tc>
          <w:tcPr>
            <w:tcW w:w="6849" w:type="dxa"/>
            <w:vAlign w:val="center"/>
          </w:tcPr>
          <w:p w:rsidR="00507A69" w:rsidRPr="001F42EB" w:rsidRDefault="00507A69" w:rsidP="0035497B">
            <w:pPr>
              <w:jc w:val="left"/>
              <w:rPr>
                <w:rStyle w:val="Emphaseintense"/>
                <w:rFonts w:asciiTheme="minorHAnsi" w:hAnsiTheme="minorHAnsi"/>
                <w:bCs w:val="0"/>
                <w:i w:val="0"/>
                <w:iCs w:val="0"/>
                <w:color w:val="002060"/>
              </w:rPr>
            </w:pPr>
            <w:r w:rsidRPr="001F42EB">
              <w:rPr>
                <w:rStyle w:val="Emphaseintense"/>
                <w:rFonts w:asciiTheme="minorHAnsi" w:hAnsiTheme="minorHAnsi"/>
                <w:i w:val="0"/>
                <w:color w:val="002060"/>
              </w:rPr>
              <w:t>Plan d’action personnel</w:t>
            </w:r>
          </w:p>
        </w:tc>
        <w:tc>
          <w:tcPr>
            <w:tcW w:w="3536" w:type="dxa"/>
            <w:vAlign w:val="center"/>
          </w:tcPr>
          <w:p w:rsidR="00507A69" w:rsidRPr="001F42EB" w:rsidRDefault="00507A69" w:rsidP="0035497B">
            <w:pPr>
              <w:jc w:val="center"/>
              <w:rPr>
                <w:rFonts w:asciiTheme="minorHAnsi" w:hAnsiTheme="minorHAnsi"/>
                <w:bCs/>
                <w:iCs/>
                <w:color w:val="002060"/>
              </w:rPr>
            </w:pPr>
            <w:r w:rsidRPr="001F42EB">
              <w:rPr>
                <w:rFonts w:asciiTheme="minorHAnsi" w:hAnsiTheme="minorHAnsi"/>
                <w:bCs/>
                <w:iCs/>
                <w:color w:val="002060"/>
              </w:rPr>
              <w:t>Animation participative</w:t>
            </w:r>
          </w:p>
          <w:p w:rsidR="00507A69" w:rsidRPr="001F42EB" w:rsidRDefault="00507A69" w:rsidP="0035497B">
            <w:pPr>
              <w:jc w:val="center"/>
              <w:rPr>
                <w:rFonts w:asciiTheme="minorHAnsi" w:hAnsiTheme="minorHAnsi"/>
                <w:color w:val="002060"/>
              </w:rPr>
            </w:pPr>
            <w:r w:rsidRPr="001F42EB">
              <w:rPr>
                <w:rFonts w:asciiTheme="minorHAnsi" w:hAnsiTheme="minorHAnsi"/>
                <w:bCs/>
                <w:iCs/>
                <w:color w:val="002060"/>
              </w:rPr>
              <w:t>Exercices Tour de table</w:t>
            </w:r>
          </w:p>
        </w:tc>
      </w:tr>
    </w:tbl>
    <w:p w:rsidR="00507A69" w:rsidRPr="00507A69" w:rsidRDefault="00507A69" w:rsidP="00507A69">
      <w:pPr>
        <w:spacing w:after="200" w:line="276" w:lineRule="auto"/>
        <w:jc w:val="left"/>
        <w:rPr>
          <w:rFonts w:asciiTheme="minorHAnsi" w:hAnsiTheme="minorHAnsi"/>
          <w:b/>
          <w:color w:val="002060"/>
          <w:sz w:val="24"/>
        </w:rPr>
      </w:pPr>
      <w:r w:rsidRPr="00E640FC">
        <w:rPr>
          <w:rFonts w:asciiTheme="minorHAnsi" w:hAnsiTheme="minorHAnsi"/>
          <w:b/>
          <w:color w:val="002060"/>
          <w:sz w:val="24"/>
        </w:rPr>
        <w:t xml:space="preserve"> </w:t>
      </w:r>
      <w:r w:rsidR="00DF2BEA">
        <w:rPr>
          <w:rFonts w:asciiTheme="minorHAnsi" w:hAnsiTheme="minorHAnsi"/>
          <w:b/>
          <w:color w:val="002060"/>
          <w:sz w:val="24"/>
        </w:rPr>
        <w:t>Dé</w:t>
      </w:r>
      <w:r w:rsidRPr="00E640FC">
        <w:rPr>
          <w:rFonts w:asciiTheme="minorHAnsi" w:hAnsiTheme="minorHAnsi"/>
          <w:b/>
          <w:color w:val="002060"/>
          <w:sz w:val="24"/>
        </w:rPr>
        <w:t>tail du programm</w:t>
      </w:r>
      <w:r>
        <w:rPr>
          <w:rFonts w:asciiTheme="minorHAnsi" w:hAnsiTheme="minorHAnsi"/>
          <w:b/>
          <w:color w:val="002060"/>
          <w:sz w:val="24"/>
        </w:rPr>
        <w:t>e</w:t>
      </w:r>
      <w:r>
        <w:br w:type="page"/>
      </w:r>
    </w:p>
    <w:p w:rsidR="000D3F8D" w:rsidRPr="00E92150" w:rsidRDefault="000D3F8D" w:rsidP="00F656D4">
      <w:pPr>
        <w:pStyle w:val="Titre2"/>
        <w:pBdr>
          <w:bottom w:val="single" w:sz="4" w:space="0" w:color="auto"/>
        </w:pBdr>
        <w:shd w:val="clear" w:color="auto" w:fill="4BACC6" w:themeFill="accent5"/>
        <w:ind w:firstLine="576"/>
        <w:jc w:val="left"/>
        <w:rPr>
          <w:color w:val="FFFFFF" w:themeColor="background1"/>
          <w:sz w:val="28"/>
        </w:rPr>
      </w:pPr>
      <w:r w:rsidRPr="00E92150">
        <w:rPr>
          <w:color w:val="FFFFFF" w:themeColor="background1"/>
          <w:sz w:val="28"/>
        </w:rPr>
        <w:t>REPERER ET ACCOMPAGNER UN COLLABORATEUR EN DIFFICULTE</w:t>
      </w:r>
      <w:bookmarkEnd w:id="34"/>
      <w:bookmarkEnd w:id="35"/>
    </w:p>
    <w:p w:rsidR="000D3F8D" w:rsidRDefault="00F70390" w:rsidP="000D3F8D">
      <w:pPr>
        <w:rPr>
          <w:rFonts w:asciiTheme="minorHAnsi" w:hAnsiTheme="minorHAnsi" w:cs="Tahoma"/>
          <w:b/>
        </w:rPr>
      </w:pPr>
      <w:r>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838464" behindDoc="0" locked="0" layoutInCell="1" allowOverlap="1" wp14:anchorId="56CA37E3" wp14:editId="26CEEA04">
                <wp:simplePos x="0" y="0"/>
                <wp:positionH relativeFrom="column">
                  <wp:posOffset>5080</wp:posOffset>
                </wp:positionH>
                <wp:positionV relativeFrom="paragraph">
                  <wp:posOffset>22860</wp:posOffset>
                </wp:positionV>
                <wp:extent cx="991870" cy="344805"/>
                <wp:effectExtent l="0" t="0" r="17780" b="17145"/>
                <wp:wrapNone/>
                <wp:docPr id="111" name="Rectangle 111"/>
                <wp:cNvGraphicFramePr/>
                <a:graphic xmlns:a="http://schemas.openxmlformats.org/drawingml/2006/main">
                  <a:graphicData uri="http://schemas.microsoft.com/office/word/2010/wordprocessingShape">
                    <wps:wsp>
                      <wps:cNvSpPr/>
                      <wps:spPr>
                        <a:xfrm>
                          <a:off x="0" y="0"/>
                          <a:ext cx="991870" cy="344805"/>
                        </a:xfrm>
                        <a:prstGeom prst="rect">
                          <a:avLst/>
                        </a:prstGeom>
                      </wps:spPr>
                      <wps:style>
                        <a:lnRef idx="2">
                          <a:schemeClr val="accent5"/>
                        </a:lnRef>
                        <a:fillRef idx="1">
                          <a:schemeClr val="lt1"/>
                        </a:fillRef>
                        <a:effectRef idx="0">
                          <a:schemeClr val="accent5"/>
                        </a:effectRef>
                        <a:fontRef idx="minor">
                          <a:schemeClr val="dk1"/>
                        </a:fontRef>
                      </wps:style>
                      <wps:txbx>
                        <w:txbxContent>
                          <w:p w:rsidR="00703D73" w:rsidRPr="0050113E" w:rsidRDefault="00703D73" w:rsidP="000D3F8D">
                            <w:pPr>
                              <w:jc w:val="center"/>
                              <w:rPr>
                                <w:b/>
                                <w:color w:val="4BACC6" w:themeColor="accent5"/>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50113E">
                              <w:rPr>
                                <w:b/>
                                <w:color w:val="4BACC6" w:themeColor="accent5"/>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1 jour</w:t>
                            </w:r>
                          </w:p>
                          <w:p w:rsidR="00703D73" w:rsidRPr="00F70390" w:rsidRDefault="00703D73" w:rsidP="000D3F8D">
                            <w:pP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1" o:spid="_x0000_s1068" style="position:absolute;left:0;text-align:left;margin-left:.4pt;margin-top:1.8pt;width:78.1pt;height:27.1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" fillcolor="white [3201]" strokecolor="#4bacc6 [3208]" strokeweight="2pt">
                <v:textbox>
                  <w:txbxContent>
                    <w:p w:rsidR="00703D73" w:rsidRPr="0050113E" w:rsidRDefault="00703D73" w:rsidP="000D3F8D">
                      <w:pPr>
                        <w:jc w:val="center"/>
                        <w:rPr>
                          <w:b/>
                          <w:color w:val="4BACC6" w:themeColor="accent5"/>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50113E">
                        <w:rPr>
                          <w:b/>
                          <w:color w:val="4BACC6" w:themeColor="accent5"/>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1 jour</w:t>
                      </w:r>
                    </w:p>
                    <w:p w:rsidR="00703D73" w:rsidRPr="00F70390" w:rsidRDefault="00703D73" w:rsidP="000D3F8D">
                      <w:pPr>
                        <w:rPr>
                          <w:sz w:val="18"/>
                        </w:rPr>
                      </w:pPr>
                    </w:p>
                  </w:txbxContent>
                </v:textbox>
              </v:rect>
            </w:pict>
          </mc:Fallback>
        </mc:AlternateContent>
      </w:r>
      <w:r w:rsidR="000D3F8D">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839488" behindDoc="0" locked="0" layoutInCell="1" allowOverlap="1" wp14:anchorId="6AF45A2A" wp14:editId="3B33FEBC">
                <wp:simplePos x="0" y="0"/>
                <wp:positionH relativeFrom="column">
                  <wp:posOffset>4147820</wp:posOffset>
                </wp:positionH>
                <wp:positionV relativeFrom="paragraph">
                  <wp:posOffset>21590</wp:posOffset>
                </wp:positionV>
                <wp:extent cx="4732153" cy="1466850"/>
                <wp:effectExtent l="57150" t="19050" r="68580" b="95250"/>
                <wp:wrapNone/>
                <wp:docPr id="110" name="Arrondir un rectangle avec un coin diagonal 110"/>
                <wp:cNvGraphicFramePr/>
                <a:graphic xmlns:a="http://schemas.openxmlformats.org/drawingml/2006/main">
                  <a:graphicData uri="http://schemas.microsoft.com/office/word/2010/wordprocessingShape">
                    <wps:wsp>
                      <wps:cNvSpPr/>
                      <wps:spPr>
                        <a:xfrm>
                          <a:off x="0" y="0"/>
                          <a:ext cx="4732153" cy="1466850"/>
                        </a:xfrm>
                        <a:prstGeom prst="round2DiagRect">
                          <a:avLst/>
                        </a:prstGeom>
                      </wps:spPr>
                      <wps:style>
                        <a:lnRef idx="1">
                          <a:schemeClr val="accent5"/>
                        </a:lnRef>
                        <a:fillRef idx="3">
                          <a:schemeClr val="accent5"/>
                        </a:fillRef>
                        <a:effectRef idx="2">
                          <a:schemeClr val="accent5"/>
                        </a:effectRef>
                        <a:fontRef idx="minor">
                          <a:schemeClr val="lt1"/>
                        </a:fontRef>
                      </wps:style>
                      <wps:txbx>
                        <w:txbxContent>
                          <w:p w:rsidR="00703D73" w:rsidRDefault="00703D73" w:rsidP="000D3F8D">
                            <w:p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842AE2" w:rsidRDefault="00703D73" w:rsidP="00836817">
                            <w:pPr>
                              <w:pStyle w:val="Paragraphedeliste"/>
                              <w:numPr>
                                <w:ilvl w:val="0"/>
                                <w:numId w:val="35"/>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842AE2">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Repérer et aider une personne en difficulté</w:t>
                            </w:r>
                          </w:p>
                          <w:p w:rsidR="00703D73" w:rsidRPr="00842AE2" w:rsidRDefault="00703D73" w:rsidP="00836817">
                            <w:pPr>
                              <w:pStyle w:val="Paragraphedeliste"/>
                              <w:numPr>
                                <w:ilvl w:val="0"/>
                                <w:numId w:val="35"/>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842AE2">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Appréhender ses leviers d’action, les pièges à éviter et les limites à ne pas franchir (en tant que manager)</w:t>
                            </w:r>
                          </w:p>
                          <w:p w:rsidR="00703D73" w:rsidRPr="00842AE2" w:rsidRDefault="00703D73" w:rsidP="00836817">
                            <w:pPr>
                              <w:pStyle w:val="Paragraphedeliste"/>
                              <w:numPr>
                                <w:ilvl w:val="0"/>
                                <w:numId w:val="35"/>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842AE2">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Acquérir des outils et compétences de coach (écoute active, reformulation, feedback)</w:t>
                            </w:r>
                          </w:p>
                          <w:p w:rsidR="00703D73" w:rsidRPr="00A309B4" w:rsidRDefault="00703D73" w:rsidP="000D3F8D">
                            <w:pPr>
                              <w:rPr>
                                <w:rStyle w:val="Emphaseintense"/>
                                <w:rFonts w:asciiTheme="minorHAnsi" w:hAnsiTheme="minorHAnsi"/>
                                <w:i w:val="0"/>
                                <w:color w:val="002060"/>
                              </w:rPr>
                            </w:pPr>
                          </w:p>
                          <w:p w:rsidR="00703D73" w:rsidRPr="008E6440" w:rsidRDefault="00703D73" w:rsidP="000D3F8D">
                            <w:pPr>
                              <w:pStyle w:val="Paragraphedeliste"/>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ndir un rectangle avec un coin diagonal 110" o:spid="_x0000_s1069" style="position:absolute;left:0;text-align:left;margin-left:326.6pt;margin-top:1.7pt;width:372.6pt;height:115.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732153,14668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" adj="-11796480,,5400" path="m244480,l4732153,r,l4732153,1222370v,135023,-109457,244480,-244480,244480l,1466850r,l,244480c,109457,109457,,244480,xe" fillcolor="#215a69 [1640]" strokecolor="#40a7c2 [3048]">
                <v:fill color2="#3da5c1 [3016]" rotate="t" angle="180" colors="0 #2787a0;52429f #36b1d2;1 #34b3d6" focus="100%" type="gradient">
                  <o:fill v:ext="view" type="gradientUnscaled"/>
                </v:fill>
                <v:stroke joinstyle="miter"/>
                <v:shadow on="t" color="black" opacity="22937f" origin=",.5" offset="0,.63889mm"/>
                <v:formulas/>
                <v:path arrowok="t" o:connecttype="custom" o:connectlocs="244480,0;4732153,0;4732153,0;4732153,1222370;4487673,1466850;0,1466850;0,1466850;0,244480;244480,0" o:connectangles="0,0,0,0,0,0,0,0,0" textboxrect="0,0,4732153,1466850"/>
                <v:textbox>
                  <w:txbxContent>
                    <w:p w:rsidR="00703D73" w:rsidRDefault="00703D73" w:rsidP="000D3F8D">
                      <w:p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842AE2" w:rsidRDefault="00703D73" w:rsidP="00836817">
                      <w:pPr>
                        <w:pStyle w:val="Paragraphedeliste"/>
                        <w:numPr>
                          <w:ilvl w:val="0"/>
                          <w:numId w:val="35"/>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842AE2">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Repérer et aider une personne en difficulté</w:t>
                      </w:r>
                    </w:p>
                    <w:p w:rsidR="00703D73" w:rsidRPr="00842AE2" w:rsidRDefault="00703D73" w:rsidP="00836817">
                      <w:pPr>
                        <w:pStyle w:val="Paragraphedeliste"/>
                        <w:numPr>
                          <w:ilvl w:val="0"/>
                          <w:numId w:val="35"/>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842AE2">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Appréhender ses leviers d’action, les pièges à éviter et les limites à ne pas franchir (en tant que manager)</w:t>
                      </w:r>
                    </w:p>
                    <w:p w:rsidR="00703D73" w:rsidRPr="00842AE2" w:rsidRDefault="00703D73" w:rsidP="00836817">
                      <w:pPr>
                        <w:pStyle w:val="Paragraphedeliste"/>
                        <w:numPr>
                          <w:ilvl w:val="0"/>
                          <w:numId w:val="35"/>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842AE2">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Acquérir des outils et compétences de coach (écoute active, reformulation, feedback)</w:t>
                      </w:r>
                    </w:p>
                    <w:p w:rsidR="00703D73" w:rsidRPr="00A309B4" w:rsidRDefault="00703D73" w:rsidP="000D3F8D">
                      <w:pPr>
                        <w:rPr>
                          <w:rStyle w:val="Emphaseintense"/>
                          <w:rFonts w:asciiTheme="minorHAnsi" w:hAnsiTheme="minorHAnsi"/>
                          <w:i w:val="0"/>
                          <w:color w:val="002060"/>
                        </w:rPr>
                      </w:pPr>
                    </w:p>
                    <w:p w:rsidR="00703D73" w:rsidRPr="008E6440" w:rsidRDefault="00703D73" w:rsidP="000D3F8D">
                      <w:pPr>
                        <w:pStyle w:val="Paragraphedeliste"/>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p>
                  </w:txbxContent>
                </v:textbox>
              </v:shape>
            </w:pict>
          </mc:Fallback>
        </mc:AlternateContent>
      </w:r>
    </w:p>
    <w:p w:rsidR="000D3F8D" w:rsidRDefault="000D3F8D" w:rsidP="000D3F8D">
      <w:pPr>
        <w:rPr>
          <w:rFonts w:asciiTheme="minorHAnsi" w:hAnsiTheme="minorHAnsi" w:cs="Tahoma"/>
          <w:b/>
        </w:rPr>
      </w:pPr>
    </w:p>
    <w:p w:rsidR="000D3F8D" w:rsidRDefault="000D3F8D" w:rsidP="000D3F8D">
      <w:pPr>
        <w:pStyle w:val="Default"/>
        <w:rPr>
          <w:szCs w:val="20"/>
        </w:rPr>
      </w:pPr>
    </w:p>
    <w:p w:rsidR="000D3F8D" w:rsidRDefault="000D3F8D" w:rsidP="000D3F8D">
      <w:pPr>
        <w:pStyle w:val="Default"/>
        <w:rPr>
          <w:b/>
          <w:bCs/>
          <w:i/>
          <w:iCs/>
          <w:szCs w:val="20"/>
        </w:rPr>
      </w:pPr>
      <w:r>
        <w:rPr>
          <w:b/>
          <w:bCs/>
          <w:i/>
          <w:iCs/>
          <w:szCs w:val="20"/>
        </w:rPr>
        <w:br/>
      </w:r>
    </w:p>
    <w:p w:rsidR="000D3F8D" w:rsidRDefault="000D3F8D" w:rsidP="000D3F8D">
      <w:pPr>
        <w:pStyle w:val="Default"/>
        <w:rPr>
          <w:b/>
          <w:bCs/>
          <w:i/>
          <w:iCs/>
          <w:szCs w:val="20"/>
        </w:rPr>
      </w:pPr>
    </w:p>
    <w:p w:rsidR="000D3F8D" w:rsidRDefault="000D3F8D" w:rsidP="000D3F8D">
      <w:pPr>
        <w:pStyle w:val="Default"/>
        <w:rPr>
          <w:b/>
          <w:bCs/>
          <w:i/>
          <w:iCs/>
          <w:szCs w:val="20"/>
        </w:rPr>
      </w:pPr>
    </w:p>
    <w:p w:rsidR="000D3F8D" w:rsidRPr="00842AE2" w:rsidRDefault="00DF2BEA" w:rsidP="000D3F8D">
      <w:pPr>
        <w:spacing w:after="200" w:line="276" w:lineRule="auto"/>
        <w:jc w:val="left"/>
        <w:rPr>
          <w:rFonts w:asciiTheme="minorHAnsi" w:hAnsiTheme="minorHAnsi"/>
          <w:b/>
          <w:color w:val="002060"/>
          <w:sz w:val="24"/>
        </w:rPr>
      </w:pPr>
      <w:r>
        <w:rPr>
          <w:rFonts w:asciiTheme="minorHAnsi" w:hAnsiTheme="minorHAnsi"/>
          <w:b/>
          <w:color w:val="002060"/>
          <w:sz w:val="24"/>
        </w:rPr>
        <w:t>Dé</w:t>
      </w:r>
      <w:r w:rsidR="000D3F8D">
        <w:rPr>
          <w:rFonts w:asciiTheme="minorHAnsi" w:hAnsiTheme="minorHAnsi"/>
          <w:b/>
          <w:color w:val="002060"/>
          <w:sz w:val="24"/>
        </w:rPr>
        <w:t>tail du programme</w:t>
      </w:r>
    </w:p>
    <w:tbl>
      <w:tblPr>
        <w:tblStyle w:val="Grilledutableau"/>
        <w:tblW w:w="13892" w:type="dxa"/>
        <w:tblInd w:w="108" w:type="dxa"/>
        <w:tblLayout w:type="fixed"/>
        <w:tblLook w:val="04A0" w:firstRow="1" w:lastRow="0" w:firstColumn="1" w:lastColumn="0" w:noHBand="0" w:noVBand="1"/>
      </w:tblPr>
      <w:tblGrid>
        <w:gridCol w:w="2552"/>
        <w:gridCol w:w="7733"/>
        <w:gridCol w:w="3607"/>
      </w:tblGrid>
      <w:tr w:rsidR="000D3F8D" w:rsidRPr="00BF5846" w:rsidTr="00987FF2">
        <w:trPr>
          <w:cantSplit/>
          <w:trHeight w:val="489"/>
        </w:trPr>
        <w:tc>
          <w:tcPr>
            <w:tcW w:w="10285" w:type="dxa"/>
            <w:gridSpan w:val="2"/>
            <w:vAlign w:val="center"/>
          </w:tcPr>
          <w:p w:rsidR="000D3F8D" w:rsidRPr="00BF5846" w:rsidRDefault="000D3F8D" w:rsidP="00987FF2">
            <w:pPr>
              <w:jc w:val="center"/>
              <w:rPr>
                <w:rFonts w:asciiTheme="minorHAnsi" w:hAnsiTheme="minorHAnsi" w:cstheme="minorHAnsi"/>
                <w:b/>
                <w:color w:val="002060"/>
                <w:szCs w:val="20"/>
              </w:rPr>
            </w:pPr>
            <w:r w:rsidRPr="00BF5846">
              <w:rPr>
                <w:rFonts w:asciiTheme="minorHAnsi" w:hAnsiTheme="minorHAnsi" w:cstheme="minorHAnsi"/>
                <w:b/>
                <w:color w:val="002060"/>
              </w:rPr>
              <w:t>Description des séquences</w:t>
            </w:r>
          </w:p>
        </w:tc>
        <w:tc>
          <w:tcPr>
            <w:tcW w:w="3607" w:type="dxa"/>
            <w:vAlign w:val="center"/>
          </w:tcPr>
          <w:p w:rsidR="000D3F8D" w:rsidRPr="00BF5846" w:rsidRDefault="000D3F8D" w:rsidP="00987FF2">
            <w:pPr>
              <w:jc w:val="center"/>
              <w:rPr>
                <w:rFonts w:asciiTheme="minorHAnsi" w:hAnsiTheme="minorHAnsi" w:cstheme="minorHAnsi"/>
                <w:b/>
                <w:color w:val="002060"/>
                <w:szCs w:val="20"/>
              </w:rPr>
            </w:pPr>
            <w:r w:rsidRPr="00BF5846">
              <w:rPr>
                <w:rFonts w:asciiTheme="minorHAnsi" w:hAnsiTheme="minorHAnsi" w:cstheme="minorHAnsi"/>
                <w:b/>
                <w:color w:val="002060"/>
                <w:szCs w:val="20"/>
              </w:rPr>
              <w:t xml:space="preserve">Pédagogie employée </w:t>
            </w:r>
          </w:p>
        </w:tc>
      </w:tr>
      <w:tr w:rsidR="000D3F8D" w:rsidRPr="00BF5846" w:rsidTr="00987FF2">
        <w:trPr>
          <w:trHeight w:val="2393"/>
        </w:trPr>
        <w:tc>
          <w:tcPr>
            <w:tcW w:w="2552" w:type="dxa"/>
            <w:vAlign w:val="center"/>
          </w:tcPr>
          <w:p w:rsidR="000D3F8D" w:rsidRPr="00BF5846" w:rsidRDefault="000D3F8D" w:rsidP="00987FF2">
            <w:pPr>
              <w:rPr>
                <w:rFonts w:asciiTheme="minorHAnsi" w:hAnsiTheme="minorHAnsi" w:cstheme="minorHAnsi"/>
                <w:b/>
                <w:color w:val="002060"/>
                <w:szCs w:val="20"/>
              </w:rPr>
            </w:pPr>
            <w:r w:rsidRPr="00BF5846">
              <w:rPr>
                <w:rFonts w:asciiTheme="minorHAnsi" w:hAnsiTheme="minorHAnsi" w:cstheme="minorHAnsi"/>
                <w:b/>
                <w:color w:val="002060"/>
                <w:szCs w:val="20"/>
              </w:rPr>
              <w:t>Appréhender les problèmes humains avec efficacité</w:t>
            </w:r>
          </w:p>
        </w:tc>
        <w:tc>
          <w:tcPr>
            <w:tcW w:w="7733" w:type="dxa"/>
            <w:vAlign w:val="center"/>
          </w:tcPr>
          <w:p w:rsidR="000D3F8D" w:rsidRPr="00BF5846" w:rsidRDefault="000D3F8D" w:rsidP="00987FF2">
            <w:pPr>
              <w:rPr>
                <w:rFonts w:asciiTheme="minorHAnsi" w:hAnsiTheme="minorHAnsi" w:cstheme="minorHAnsi"/>
                <w:b/>
                <w:color w:val="002060"/>
                <w:szCs w:val="20"/>
              </w:rPr>
            </w:pPr>
            <w:r w:rsidRPr="00BF5846">
              <w:rPr>
                <w:rFonts w:asciiTheme="minorHAnsi" w:hAnsiTheme="minorHAnsi" w:cstheme="minorHAnsi"/>
                <w:b/>
                <w:color w:val="002060"/>
                <w:szCs w:val="20"/>
              </w:rPr>
              <w:t>Quelques repères</w:t>
            </w:r>
          </w:p>
          <w:p w:rsidR="000D3F8D" w:rsidRPr="00BF5846" w:rsidRDefault="000D3F8D" w:rsidP="00836817">
            <w:pPr>
              <w:pStyle w:val="Paragraphedeliste"/>
              <w:numPr>
                <w:ilvl w:val="0"/>
                <w:numId w:val="14"/>
              </w:numPr>
              <w:jc w:val="left"/>
              <w:rPr>
                <w:rFonts w:asciiTheme="minorHAnsi" w:hAnsiTheme="minorHAnsi" w:cstheme="minorHAnsi"/>
                <w:color w:val="002060"/>
                <w:szCs w:val="20"/>
              </w:rPr>
            </w:pPr>
            <w:r w:rsidRPr="00BF5846">
              <w:rPr>
                <w:rFonts w:asciiTheme="minorHAnsi" w:hAnsiTheme="minorHAnsi" w:cstheme="minorHAnsi"/>
                <w:color w:val="002060"/>
                <w:szCs w:val="20"/>
              </w:rPr>
              <w:t>Savoir définir un problème</w:t>
            </w:r>
          </w:p>
          <w:p w:rsidR="000D3F8D" w:rsidRPr="00BF5846" w:rsidRDefault="000D3F8D" w:rsidP="00836817">
            <w:pPr>
              <w:pStyle w:val="Paragraphedeliste"/>
              <w:numPr>
                <w:ilvl w:val="0"/>
                <w:numId w:val="14"/>
              </w:numPr>
              <w:jc w:val="left"/>
              <w:rPr>
                <w:rFonts w:asciiTheme="minorHAnsi" w:hAnsiTheme="minorHAnsi" w:cstheme="minorHAnsi"/>
                <w:color w:val="002060"/>
                <w:szCs w:val="20"/>
              </w:rPr>
            </w:pPr>
            <w:r w:rsidRPr="00BF5846">
              <w:rPr>
                <w:rFonts w:asciiTheme="minorHAnsi" w:hAnsiTheme="minorHAnsi" w:cstheme="minorHAnsi"/>
                <w:color w:val="002060"/>
                <w:szCs w:val="20"/>
              </w:rPr>
              <w:t>Distinguer les clients, les plaignants et les visiteurs</w:t>
            </w:r>
          </w:p>
          <w:p w:rsidR="000D3F8D" w:rsidRPr="00BF5846" w:rsidRDefault="000D3F8D" w:rsidP="00836817">
            <w:pPr>
              <w:pStyle w:val="Paragraphedeliste"/>
              <w:numPr>
                <w:ilvl w:val="0"/>
                <w:numId w:val="14"/>
              </w:numPr>
              <w:jc w:val="left"/>
              <w:rPr>
                <w:rFonts w:asciiTheme="minorHAnsi" w:hAnsiTheme="minorHAnsi" w:cstheme="minorHAnsi"/>
                <w:color w:val="002060"/>
                <w:szCs w:val="20"/>
              </w:rPr>
            </w:pPr>
            <w:r w:rsidRPr="00BF5846">
              <w:rPr>
                <w:rFonts w:asciiTheme="minorHAnsi" w:hAnsiTheme="minorHAnsi" w:cstheme="minorHAnsi"/>
                <w:color w:val="002060"/>
                <w:szCs w:val="20"/>
              </w:rPr>
              <w:t>Identifier et éviter les jeux de manipulation</w:t>
            </w:r>
          </w:p>
          <w:p w:rsidR="000D3F8D" w:rsidRPr="00BF5846" w:rsidRDefault="000D3F8D" w:rsidP="00836817">
            <w:pPr>
              <w:pStyle w:val="Paragraphedeliste"/>
              <w:numPr>
                <w:ilvl w:val="0"/>
                <w:numId w:val="14"/>
              </w:numPr>
              <w:jc w:val="left"/>
              <w:rPr>
                <w:rFonts w:asciiTheme="minorHAnsi" w:hAnsiTheme="minorHAnsi" w:cstheme="minorHAnsi"/>
                <w:color w:val="002060"/>
                <w:szCs w:val="20"/>
              </w:rPr>
            </w:pPr>
            <w:r w:rsidRPr="00BF5846">
              <w:rPr>
                <w:rFonts w:asciiTheme="minorHAnsi" w:hAnsiTheme="minorHAnsi" w:cstheme="minorHAnsi"/>
                <w:color w:val="002060"/>
                <w:szCs w:val="20"/>
              </w:rPr>
              <w:t>Penser de manière factuelle, éviter les projections et les implicites</w:t>
            </w:r>
          </w:p>
          <w:p w:rsidR="000D3F8D" w:rsidRPr="00BF5846" w:rsidRDefault="000D3F8D" w:rsidP="00987FF2">
            <w:pPr>
              <w:rPr>
                <w:rFonts w:asciiTheme="minorHAnsi" w:hAnsiTheme="minorHAnsi" w:cstheme="minorHAnsi"/>
                <w:b/>
                <w:color w:val="002060"/>
                <w:szCs w:val="20"/>
              </w:rPr>
            </w:pPr>
          </w:p>
          <w:p w:rsidR="000D3F8D" w:rsidRPr="00BF5846" w:rsidRDefault="000D3F8D" w:rsidP="00987FF2">
            <w:pPr>
              <w:rPr>
                <w:rFonts w:asciiTheme="minorHAnsi" w:hAnsiTheme="minorHAnsi" w:cstheme="minorHAnsi"/>
                <w:b/>
                <w:color w:val="002060"/>
                <w:szCs w:val="20"/>
              </w:rPr>
            </w:pPr>
            <w:r w:rsidRPr="00BF5846">
              <w:rPr>
                <w:rFonts w:asciiTheme="minorHAnsi" w:hAnsiTheme="minorHAnsi" w:cstheme="minorHAnsi"/>
                <w:b/>
                <w:color w:val="002060"/>
                <w:szCs w:val="20"/>
              </w:rPr>
              <w:t>Echanges de bonnes pratiques sur les points suivants (avec apports pédagogiques amenés par le formateur lors des débriefings)</w:t>
            </w:r>
          </w:p>
          <w:p w:rsidR="000D3F8D" w:rsidRPr="00BF5846" w:rsidRDefault="000D3F8D" w:rsidP="00836817">
            <w:pPr>
              <w:pStyle w:val="Paragraphedeliste"/>
              <w:numPr>
                <w:ilvl w:val="0"/>
                <w:numId w:val="13"/>
              </w:numPr>
              <w:jc w:val="left"/>
              <w:rPr>
                <w:rFonts w:asciiTheme="minorHAnsi" w:hAnsiTheme="minorHAnsi" w:cstheme="minorHAnsi"/>
                <w:color w:val="002060"/>
                <w:szCs w:val="20"/>
              </w:rPr>
            </w:pPr>
            <w:r w:rsidRPr="00BF5846">
              <w:rPr>
                <w:rFonts w:asciiTheme="minorHAnsi" w:hAnsiTheme="minorHAnsi" w:cstheme="minorHAnsi"/>
                <w:color w:val="002060"/>
                <w:szCs w:val="20"/>
              </w:rPr>
              <w:t xml:space="preserve">Comment identifier ses propres signaux de stress ? </w:t>
            </w:r>
          </w:p>
          <w:p w:rsidR="000D3F8D" w:rsidRPr="00BF5846" w:rsidRDefault="000D3F8D" w:rsidP="00836817">
            <w:pPr>
              <w:pStyle w:val="Paragraphedeliste"/>
              <w:numPr>
                <w:ilvl w:val="0"/>
                <w:numId w:val="13"/>
              </w:numPr>
              <w:jc w:val="left"/>
              <w:rPr>
                <w:rFonts w:asciiTheme="minorHAnsi" w:hAnsiTheme="minorHAnsi" w:cstheme="minorHAnsi"/>
                <w:b/>
                <w:color w:val="002060"/>
                <w:szCs w:val="20"/>
              </w:rPr>
            </w:pPr>
            <w:r w:rsidRPr="00BF5846">
              <w:rPr>
                <w:rFonts w:asciiTheme="minorHAnsi" w:hAnsiTheme="minorHAnsi" w:cstheme="minorHAnsi"/>
                <w:color w:val="002060"/>
                <w:szCs w:val="20"/>
              </w:rPr>
              <w:t>Comment réduire le niveau de stress dans son service ?</w:t>
            </w:r>
          </w:p>
          <w:p w:rsidR="000D3F8D" w:rsidRPr="00BF5846" w:rsidRDefault="000D3F8D" w:rsidP="00987FF2">
            <w:pPr>
              <w:rPr>
                <w:rFonts w:asciiTheme="minorHAnsi" w:hAnsiTheme="minorHAnsi" w:cstheme="minorHAnsi"/>
                <w:color w:val="002060"/>
                <w:szCs w:val="20"/>
              </w:rPr>
            </w:pPr>
            <w:r w:rsidRPr="00BF5846">
              <w:rPr>
                <w:rFonts w:asciiTheme="minorHAnsi" w:hAnsiTheme="minorHAnsi" w:cstheme="minorHAnsi"/>
                <w:b/>
                <w:color w:val="002060"/>
                <w:szCs w:val="20"/>
              </w:rPr>
              <w:t xml:space="preserve">Apports pédagogiques : </w:t>
            </w:r>
            <w:r w:rsidRPr="00BF5846">
              <w:rPr>
                <w:rFonts w:asciiTheme="minorHAnsi" w:hAnsiTheme="minorHAnsi" w:cstheme="minorHAnsi"/>
                <w:color w:val="002060"/>
                <w:szCs w:val="20"/>
              </w:rPr>
              <w:t>le stress et ses conséquences, identifier une situation à risque</w:t>
            </w:r>
          </w:p>
        </w:tc>
        <w:tc>
          <w:tcPr>
            <w:tcW w:w="3607" w:type="dxa"/>
            <w:vAlign w:val="center"/>
          </w:tcPr>
          <w:p w:rsidR="000D3F8D" w:rsidRPr="00BF5846" w:rsidRDefault="000D3F8D" w:rsidP="00987FF2">
            <w:pPr>
              <w:jc w:val="center"/>
              <w:rPr>
                <w:rFonts w:asciiTheme="minorHAnsi" w:hAnsiTheme="minorHAnsi" w:cstheme="minorHAnsi"/>
                <w:color w:val="002060"/>
                <w:szCs w:val="20"/>
              </w:rPr>
            </w:pPr>
            <w:r w:rsidRPr="00BF5846">
              <w:rPr>
                <w:rFonts w:asciiTheme="minorHAnsi" w:hAnsiTheme="minorHAnsi" w:cstheme="minorHAnsi"/>
                <w:color w:val="002060"/>
                <w:szCs w:val="20"/>
              </w:rPr>
              <w:t>Partages d’expérience</w:t>
            </w:r>
          </w:p>
          <w:p w:rsidR="000D3F8D" w:rsidRPr="00BF5846" w:rsidRDefault="000D3F8D" w:rsidP="00987FF2">
            <w:pPr>
              <w:jc w:val="center"/>
              <w:rPr>
                <w:rFonts w:asciiTheme="minorHAnsi" w:hAnsiTheme="minorHAnsi" w:cstheme="minorHAnsi"/>
                <w:color w:val="002060"/>
                <w:szCs w:val="20"/>
              </w:rPr>
            </w:pPr>
            <w:r w:rsidRPr="00BF5846">
              <w:rPr>
                <w:rFonts w:asciiTheme="minorHAnsi" w:hAnsiTheme="minorHAnsi" w:cstheme="minorHAnsi"/>
                <w:color w:val="002060"/>
                <w:szCs w:val="20"/>
              </w:rPr>
              <w:t>Exercices d’application</w:t>
            </w:r>
          </w:p>
          <w:p w:rsidR="000D3F8D" w:rsidRPr="00BF5846" w:rsidRDefault="000D3F8D" w:rsidP="00987FF2">
            <w:pPr>
              <w:jc w:val="center"/>
              <w:rPr>
                <w:rFonts w:asciiTheme="minorHAnsi" w:hAnsiTheme="minorHAnsi" w:cstheme="minorHAnsi"/>
                <w:color w:val="002060"/>
                <w:szCs w:val="20"/>
              </w:rPr>
            </w:pPr>
          </w:p>
          <w:p w:rsidR="000D3F8D" w:rsidRPr="00BF5846" w:rsidRDefault="000D3F8D" w:rsidP="00987FF2">
            <w:pPr>
              <w:jc w:val="center"/>
              <w:rPr>
                <w:rFonts w:asciiTheme="minorHAnsi" w:hAnsiTheme="minorHAnsi" w:cstheme="minorHAnsi"/>
                <w:color w:val="002060"/>
                <w:szCs w:val="20"/>
              </w:rPr>
            </w:pPr>
            <w:r w:rsidRPr="00BF5846">
              <w:rPr>
                <w:rFonts w:asciiTheme="minorHAnsi" w:hAnsiTheme="minorHAnsi" w:cstheme="minorHAnsi"/>
                <w:color w:val="002060"/>
                <w:szCs w:val="20"/>
              </w:rPr>
              <w:t>Co-développement</w:t>
            </w:r>
          </w:p>
          <w:p w:rsidR="000D3F8D" w:rsidRPr="00BF5846" w:rsidRDefault="000D3F8D" w:rsidP="00987FF2">
            <w:pPr>
              <w:jc w:val="center"/>
              <w:rPr>
                <w:rFonts w:asciiTheme="minorHAnsi" w:hAnsiTheme="minorHAnsi" w:cstheme="minorHAnsi"/>
                <w:color w:val="002060"/>
                <w:szCs w:val="20"/>
              </w:rPr>
            </w:pPr>
          </w:p>
          <w:p w:rsidR="000D3F8D" w:rsidRPr="00BF5846" w:rsidRDefault="000D3F8D" w:rsidP="00987FF2">
            <w:pPr>
              <w:jc w:val="center"/>
              <w:rPr>
                <w:rFonts w:asciiTheme="minorHAnsi" w:hAnsiTheme="minorHAnsi" w:cstheme="minorHAnsi"/>
                <w:color w:val="002060"/>
                <w:szCs w:val="20"/>
              </w:rPr>
            </w:pPr>
          </w:p>
          <w:p w:rsidR="000D3F8D" w:rsidRPr="00BF5846" w:rsidRDefault="000D3F8D" w:rsidP="00987FF2">
            <w:pPr>
              <w:jc w:val="center"/>
              <w:rPr>
                <w:rFonts w:asciiTheme="minorHAnsi" w:hAnsiTheme="minorHAnsi" w:cstheme="minorHAnsi"/>
                <w:color w:val="002060"/>
                <w:szCs w:val="20"/>
              </w:rPr>
            </w:pPr>
          </w:p>
        </w:tc>
      </w:tr>
      <w:tr w:rsidR="000D3F8D" w:rsidRPr="00BF5846" w:rsidTr="00987FF2">
        <w:tc>
          <w:tcPr>
            <w:tcW w:w="2552" w:type="dxa"/>
            <w:vAlign w:val="center"/>
          </w:tcPr>
          <w:p w:rsidR="000D3F8D" w:rsidRPr="00BF5846" w:rsidRDefault="000D3F8D" w:rsidP="00987FF2">
            <w:pPr>
              <w:rPr>
                <w:rFonts w:asciiTheme="minorHAnsi" w:hAnsiTheme="minorHAnsi" w:cstheme="minorHAnsi"/>
                <w:b/>
                <w:color w:val="002060"/>
                <w:szCs w:val="20"/>
              </w:rPr>
            </w:pPr>
            <w:r w:rsidRPr="00BF5846">
              <w:rPr>
                <w:rFonts w:asciiTheme="minorHAnsi" w:hAnsiTheme="minorHAnsi" w:cstheme="minorHAnsi"/>
                <w:b/>
                <w:color w:val="002060"/>
                <w:szCs w:val="20"/>
              </w:rPr>
              <w:t>Acquérir des outils d’intervention</w:t>
            </w:r>
          </w:p>
        </w:tc>
        <w:tc>
          <w:tcPr>
            <w:tcW w:w="7733" w:type="dxa"/>
            <w:vAlign w:val="center"/>
          </w:tcPr>
          <w:p w:rsidR="000D3F8D" w:rsidRPr="00BF5846" w:rsidRDefault="000D3F8D" w:rsidP="00987FF2">
            <w:pPr>
              <w:rPr>
                <w:rFonts w:asciiTheme="minorHAnsi" w:hAnsiTheme="minorHAnsi" w:cstheme="minorHAnsi"/>
                <w:b/>
                <w:color w:val="002060"/>
                <w:szCs w:val="20"/>
              </w:rPr>
            </w:pPr>
            <w:r w:rsidRPr="00BF5846">
              <w:rPr>
                <w:rFonts w:asciiTheme="minorHAnsi" w:hAnsiTheme="minorHAnsi" w:cstheme="minorHAnsi"/>
                <w:b/>
                <w:color w:val="002060"/>
                <w:szCs w:val="20"/>
              </w:rPr>
              <w:t>Ateliers (accompagnés d’apports pédagogiques)</w:t>
            </w:r>
          </w:p>
          <w:p w:rsidR="000D3F8D" w:rsidRPr="00BF5846" w:rsidRDefault="000D3F8D" w:rsidP="00836817">
            <w:pPr>
              <w:pStyle w:val="Paragraphedeliste"/>
              <w:numPr>
                <w:ilvl w:val="0"/>
                <w:numId w:val="14"/>
              </w:numPr>
              <w:jc w:val="left"/>
              <w:rPr>
                <w:rFonts w:asciiTheme="minorHAnsi" w:hAnsiTheme="minorHAnsi" w:cstheme="minorHAnsi"/>
                <w:color w:val="002060"/>
                <w:szCs w:val="20"/>
              </w:rPr>
            </w:pPr>
            <w:r w:rsidRPr="00BF5846">
              <w:rPr>
                <w:rFonts w:asciiTheme="minorHAnsi" w:hAnsiTheme="minorHAnsi" w:cstheme="minorHAnsi"/>
                <w:color w:val="002060"/>
                <w:szCs w:val="20"/>
              </w:rPr>
              <w:t>Pratiquer l’écoute active et la reformulation</w:t>
            </w:r>
          </w:p>
          <w:p w:rsidR="000D3F8D" w:rsidRPr="00BF5846" w:rsidRDefault="000D3F8D" w:rsidP="00836817">
            <w:pPr>
              <w:pStyle w:val="Paragraphedeliste"/>
              <w:numPr>
                <w:ilvl w:val="0"/>
                <w:numId w:val="14"/>
              </w:numPr>
              <w:jc w:val="left"/>
              <w:rPr>
                <w:rFonts w:asciiTheme="minorHAnsi" w:hAnsiTheme="minorHAnsi" w:cstheme="minorHAnsi"/>
                <w:b/>
                <w:color w:val="002060"/>
                <w:szCs w:val="20"/>
              </w:rPr>
            </w:pPr>
            <w:r w:rsidRPr="00BF5846">
              <w:rPr>
                <w:rFonts w:asciiTheme="minorHAnsi" w:hAnsiTheme="minorHAnsi" w:cstheme="minorHAnsi"/>
                <w:color w:val="002060"/>
                <w:szCs w:val="20"/>
              </w:rPr>
              <w:t>Apporter un feedback</w:t>
            </w:r>
          </w:p>
        </w:tc>
        <w:tc>
          <w:tcPr>
            <w:tcW w:w="3607" w:type="dxa"/>
            <w:vAlign w:val="center"/>
          </w:tcPr>
          <w:p w:rsidR="000D3F8D" w:rsidRPr="00BF5846" w:rsidRDefault="000D3F8D" w:rsidP="00987FF2">
            <w:pPr>
              <w:jc w:val="center"/>
              <w:rPr>
                <w:rFonts w:asciiTheme="minorHAnsi" w:hAnsiTheme="minorHAnsi" w:cstheme="minorHAnsi"/>
                <w:color w:val="002060"/>
                <w:szCs w:val="20"/>
              </w:rPr>
            </w:pPr>
            <w:r w:rsidRPr="00BF5846">
              <w:rPr>
                <w:rFonts w:asciiTheme="minorHAnsi" w:hAnsiTheme="minorHAnsi" w:cstheme="minorHAnsi"/>
                <w:color w:val="002060"/>
                <w:szCs w:val="20"/>
              </w:rPr>
              <w:t>Exercices d’application sur des cas réels</w:t>
            </w:r>
          </w:p>
        </w:tc>
      </w:tr>
      <w:tr w:rsidR="000D3F8D" w:rsidRPr="00BF5846" w:rsidTr="00987FF2">
        <w:tc>
          <w:tcPr>
            <w:tcW w:w="2552" w:type="dxa"/>
            <w:vAlign w:val="center"/>
          </w:tcPr>
          <w:p w:rsidR="000D3F8D" w:rsidRPr="00BF5846" w:rsidRDefault="000D3F8D" w:rsidP="00987FF2">
            <w:pPr>
              <w:rPr>
                <w:rFonts w:asciiTheme="minorHAnsi" w:hAnsiTheme="minorHAnsi" w:cstheme="minorHAnsi"/>
                <w:b/>
                <w:bCs/>
                <w:iCs/>
                <w:color w:val="002060"/>
                <w:szCs w:val="20"/>
              </w:rPr>
            </w:pPr>
            <w:r w:rsidRPr="00BF5846">
              <w:rPr>
                <w:rFonts w:asciiTheme="minorHAnsi" w:hAnsiTheme="minorHAnsi" w:cstheme="minorHAnsi"/>
                <w:b/>
                <w:bCs/>
                <w:iCs/>
                <w:color w:val="002060"/>
                <w:szCs w:val="20"/>
              </w:rPr>
              <w:t>Résoudre les situations de crise par le changement de paradigme</w:t>
            </w:r>
          </w:p>
        </w:tc>
        <w:tc>
          <w:tcPr>
            <w:tcW w:w="7733" w:type="dxa"/>
            <w:vAlign w:val="center"/>
          </w:tcPr>
          <w:p w:rsidR="000D3F8D" w:rsidRPr="00BF5846" w:rsidRDefault="000D3F8D" w:rsidP="00987FF2">
            <w:pPr>
              <w:spacing w:before="40"/>
              <w:rPr>
                <w:rStyle w:val="Emphaseintense"/>
                <w:rFonts w:asciiTheme="minorHAnsi" w:hAnsiTheme="minorHAnsi" w:cstheme="minorHAnsi"/>
                <w:i w:val="0"/>
                <w:color w:val="002060"/>
                <w:szCs w:val="20"/>
              </w:rPr>
            </w:pPr>
            <w:r w:rsidRPr="00BF5846">
              <w:rPr>
                <w:rStyle w:val="Emphaseintense"/>
                <w:rFonts w:asciiTheme="minorHAnsi" w:hAnsiTheme="minorHAnsi" w:cstheme="minorHAnsi"/>
                <w:i w:val="0"/>
                <w:color w:val="002060"/>
                <w:szCs w:val="20"/>
              </w:rPr>
              <w:t>La pragmatique de la communication</w:t>
            </w:r>
          </w:p>
          <w:p w:rsidR="000D3F8D" w:rsidRPr="00BF5846" w:rsidRDefault="000D3F8D" w:rsidP="00836817">
            <w:pPr>
              <w:pStyle w:val="Paragraphedeliste"/>
              <w:numPr>
                <w:ilvl w:val="0"/>
                <w:numId w:val="13"/>
              </w:numPr>
              <w:spacing w:before="40"/>
              <w:jc w:val="left"/>
              <w:rPr>
                <w:rStyle w:val="Emphaseintense"/>
                <w:rFonts w:asciiTheme="minorHAnsi" w:hAnsiTheme="minorHAnsi" w:cstheme="minorHAnsi"/>
                <w:b w:val="0"/>
                <w:i w:val="0"/>
                <w:color w:val="002060"/>
                <w:szCs w:val="20"/>
              </w:rPr>
            </w:pPr>
            <w:r w:rsidRPr="00BF5846">
              <w:rPr>
                <w:rStyle w:val="Emphaseintense"/>
                <w:rFonts w:asciiTheme="minorHAnsi" w:hAnsiTheme="minorHAnsi" w:cstheme="minorHAnsi"/>
                <w:b w:val="0"/>
                <w:i w:val="0"/>
                <w:color w:val="002060"/>
                <w:szCs w:val="20"/>
              </w:rPr>
              <w:t>Les effets induits de la communication interpersonnelle</w:t>
            </w:r>
          </w:p>
          <w:p w:rsidR="000D3F8D" w:rsidRPr="00BF5846" w:rsidRDefault="000D3F8D" w:rsidP="00836817">
            <w:pPr>
              <w:pStyle w:val="Paragraphedeliste"/>
              <w:numPr>
                <w:ilvl w:val="0"/>
                <w:numId w:val="13"/>
              </w:numPr>
              <w:spacing w:before="40"/>
              <w:jc w:val="left"/>
              <w:rPr>
                <w:rStyle w:val="Emphaseintense"/>
                <w:rFonts w:asciiTheme="minorHAnsi" w:hAnsiTheme="minorHAnsi" w:cstheme="minorHAnsi"/>
                <w:b w:val="0"/>
                <w:i w:val="0"/>
                <w:color w:val="002060"/>
                <w:szCs w:val="20"/>
              </w:rPr>
            </w:pPr>
            <w:r w:rsidRPr="00BF5846">
              <w:rPr>
                <w:rStyle w:val="Emphaseintense"/>
                <w:rFonts w:asciiTheme="minorHAnsi" w:hAnsiTheme="minorHAnsi" w:cstheme="minorHAnsi"/>
                <w:b w:val="0"/>
                <w:i w:val="0"/>
                <w:color w:val="002060"/>
                <w:szCs w:val="20"/>
              </w:rPr>
              <w:t>Les positions dans la relation</w:t>
            </w:r>
          </w:p>
          <w:p w:rsidR="000D3F8D" w:rsidRPr="00BF5846" w:rsidRDefault="000D3F8D" w:rsidP="00836817">
            <w:pPr>
              <w:pStyle w:val="Paragraphedeliste"/>
              <w:numPr>
                <w:ilvl w:val="0"/>
                <w:numId w:val="13"/>
              </w:numPr>
              <w:spacing w:before="40"/>
              <w:jc w:val="left"/>
              <w:rPr>
                <w:rStyle w:val="Emphaseintense"/>
                <w:rFonts w:asciiTheme="minorHAnsi" w:hAnsiTheme="minorHAnsi" w:cstheme="minorHAnsi"/>
                <w:b w:val="0"/>
                <w:i w:val="0"/>
                <w:color w:val="002060"/>
                <w:szCs w:val="20"/>
              </w:rPr>
            </w:pPr>
            <w:r w:rsidRPr="00BF5846">
              <w:rPr>
                <w:rStyle w:val="Emphaseintense"/>
                <w:rFonts w:asciiTheme="minorHAnsi" w:hAnsiTheme="minorHAnsi" w:cstheme="minorHAnsi"/>
                <w:b w:val="0"/>
                <w:i w:val="0"/>
                <w:color w:val="002060"/>
                <w:szCs w:val="20"/>
              </w:rPr>
              <w:t>Les rapports de force</w:t>
            </w:r>
          </w:p>
          <w:p w:rsidR="000D3F8D" w:rsidRPr="00BF5846" w:rsidRDefault="000D3F8D" w:rsidP="00987FF2">
            <w:pPr>
              <w:rPr>
                <w:rStyle w:val="Emphaseintense"/>
                <w:rFonts w:asciiTheme="minorHAnsi" w:hAnsiTheme="minorHAnsi" w:cstheme="minorHAnsi"/>
                <w:i w:val="0"/>
                <w:color w:val="002060"/>
                <w:szCs w:val="20"/>
              </w:rPr>
            </w:pPr>
            <w:r w:rsidRPr="00BF5846">
              <w:rPr>
                <w:rStyle w:val="Emphaseintense"/>
                <w:rFonts w:asciiTheme="minorHAnsi" w:hAnsiTheme="minorHAnsi" w:cstheme="minorHAnsi"/>
                <w:color w:val="002060"/>
                <w:szCs w:val="20"/>
              </w:rPr>
              <w:t>Application : résoudre les situations difficiles et/ou aider un collaborateur en difficulté (sur la base des cas réels des stagiaires)</w:t>
            </w:r>
          </w:p>
          <w:p w:rsidR="000D3F8D" w:rsidRPr="00BF5846" w:rsidRDefault="000D3F8D" w:rsidP="00987FF2">
            <w:pPr>
              <w:rPr>
                <w:rStyle w:val="Emphaseintense"/>
                <w:rFonts w:asciiTheme="minorHAnsi" w:hAnsiTheme="minorHAnsi" w:cstheme="minorHAnsi"/>
                <w:b w:val="0"/>
                <w:i w:val="0"/>
                <w:color w:val="002060"/>
                <w:szCs w:val="20"/>
              </w:rPr>
            </w:pPr>
          </w:p>
        </w:tc>
        <w:tc>
          <w:tcPr>
            <w:tcW w:w="3607" w:type="dxa"/>
          </w:tcPr>
          <w:p w:rsidR="000D3F8D" w:rsidRPr="00BF5846" w:rsidRDefault="000D3F8D" w:rsidP="00987FF2">
            <w:pPr>
              <w:jc w:val="center"/>
              <w:rPr>
                <w:rFonts w:asciiTheme="minorHAnsi" w:hAnsiTheme="minorHAnsi" w:cstheme="minorHAnsi"/>
                <w:color w:val="002060"/>
                <w:szCs w:val="20"/>
              </w:rPr>
            </w:pPr>
          </w:p>
          <w:p w:rsidR="000D3F8D" w:rsidRPr="00BF5846" w:rsidRDefault="000D3F8D" w:rsidP="00987FF2">
            <w:pPr>
              <w:jc w:val="center"/>
              <w:rPr>
                <w:rFonts w:asciiTheme="minorHAnsi" w:hAnsiTheme="minorHAnsi" w:cstheme="minorHAnsi"/>
                <w:color w:val="002060"/>
                <w:szCs w:val="20"/>
              </w:rPr>
            </w:pPr>
            <w:r w:rsidRPr="00BF5846">
              <w:rPr>
                <w:rFonts w:asciiTheme="minorHAnsi" w:hAnsiTheme="minorHAnsi" w:cstheme="minorHAnsi"/>
                <w:color w:val="002060"/>
                <w:szCs w:val="20"/>
              </w:rPr>
              <w:t>Extraits films</w:t>
            </w:r>
          </w:p>
          <w:p w:rsidR="000D3F8D" w:rsidRPr="00BF5846" w:rsidRDefault="000D3F8D" w:rsidP="00987FF2">
            <w:pPr>
              <w:jc w:val="center"/>
              <w:rPr>
                <w:rFonts w:asciiTheme="minorHAnsi" w:hAnsiTheme="minorHAnsi" w:cstheme="minorHAnsi"/>
                <w:color w:val="002060"/>
                <w:szCs w:val="20"/>
              </w:rPr>
            </w:pPr>
            <w:r w:rsidRPr="00BF5846">
              <w:rPr>
                <w:rFonts w:asciiTheme="minorHAnsi" w:hAnsiTheme="minorHAnsi" w:cstheme="minorHAnsi"/>
                <w:color w:val="002060"/>
                <w:szCs w:val="20"/>
              </w:rPr>
              <w:t>Partage d’expériences</w:t>
            </w:r>
          </w:p>
          <w:p w:rsidR="000D3F8D" w:rsidRPr="00BF5846" w:rsidRDefault="000D3F8D" w:rsidP="00987FF2">
            <w:pPr>
              <w:jc w:val="center"/>
              <w:rPr>
                <w:rFonts w:asciiTheme="minorHAnsi" w:hAnsiTheme="minorHAnsi" w:cstheme="minorHAnsi"/>
                <w:color w:val="002060"/>
                <w:szCs w:val="20"/>
              </w:rPr>
            </w:pPr>
          </w:p>
          <w:p w:rsidR="000D3F8D" w:rsidRPr="00BF5846" w:rsidRDefault="000D3F8D" w:rsidP="00987FF2">
            <w:pPr>
              <w:jc w:val="center"/>
              <w:rPr>
                <w:rFonts w:asciiTheme="minorHAnsi" w:hAnsiTheme="minorHAnsi" w:cstheme="minorHAnsi"/>
                <w:color w:val="002060"/>
                <w:szCs w:val="20"/>
              </w:rPr>
            </w:pPr>
          </w:p>
          <w:p w:rsidR="000D3F8D" w:rsidRPr="00BF5846" w:rsidRDefault="000D3F8D" w:rsidP="00987FF2">
            <w:pPr>
              <w:jc w:val="center"/>
              <w:rPr>
                <w:rFonts w:asciiTheme="minorHAnsi" w:hAnsiTheme="minorHAnsi" w:cstheme="minorHAnsi"/>
                <w:color w:val="002060"/>
                <w:szCs w:val="20"/>
              </w:rPr>
            </w:pPr>
            <w:r w:rsidRPr="00BF5846">
              <w:rPr>
                <w:rFonts w:asciiTheme="minorHAnsi" w:hAnsiTheme="minorHAnsi" w:cstheme="minorHAnsi"/>
                <w:color w:val="002060"/>
                <w:szCs w:val="20"/>
              </w:rPr>
              <w:t>Co-développement</w:t>
            </w:r>
          </w:p>
        </w:tc>
      </w:tr>
    </w:tbl>
    <w:p w:rsidR="00752859" w:rsidRDefault="00752859" w:rsidP="009B67CD">
      <w:pPr>
        <w:jc w:val="left"/>
        <w:rPr>
          <w:rFonts w:asciiTheme="minorHAnsi" w:hAnsiTheme="minorHAnsi"/>
          <w:color w:val="4F81BD" w:themeColor="accent1"/>
        </w:rPr>
      </w:pPr>
    </w:p>
    <w:p w:rsidR="000D3F8D" w:rsidRPr="00E92150" w:rsidRDefault="000D3F8D" w:rsidP="00F656D4">
      <w:pPr>
        <w:pStyle w:val="Titre2"/>
        <w:pBdr>
          <w:bottom w:val="single" w:sz="4" w:space="0" w:color="auto"/>
        </w:pBdr>
        <w:shd w:val="clear" w:color="auto" w:fill="4BACC6" w:themeFill="accent5"/>
        <w:ind w:firstLine="576"/>
        <w:jc w:val="left"/>
        <w:rPr>
          <w:color w:val="FFFFFF" w:themeColor="background1"/>
          <w:sz w:val="28"/>
        </w:rPr>
      </w:pPr>
      <w:bookmarkStart w:id="36" w:name="_Toc352939003"/>
      <w:bookmarkStart w:id="37" w:name="_Toc352939490"/>
      <w:r w:rsidRPr="00E92150">
        <w:rPr>
          <w:color w:val="FFFFFF" w:themeColor="background1"/>
          <w:sz w:val="28"/>
        </w:rPr>
        <w:t>LA GESTION DES CONFLITS</w:t>
      </w:r>
      <w:bookmarkEnd w:id="36"/>
      <w:bookmarkEnd w:id="37"/>
    </w:p>
    <w:p w:rsidR="000D3F8D" w:rsidRDefault="000D3F8D" w:rsidP="000D3F8D">
      <w:pPr>
        <w:rPr>
          <w:rFonts w:asciiTheme="minorHAnsi" w:hAnsiTheme="minorHAnsi" w:cs="Tahoma"/>
          <w:b/>
        </w:rPr>
      </w:pPr>
      <w:r>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842560" behindDoc="0" locked="0" layoutInCell="1" allowOverlap="1" wp14:anchorId="54C04757" wp14:editId="6F7DB4A9">
                <wp:simplePos x="0" y="0"/>
                <wp:positionH relativeFrom="column">
                  <wp:posOffset>3414395</wp:posOffset>
                </wp:positionH>
                <wp:positionV relativeFrom="paragraph">
                  <wp:posOffset>21590</wp:posOffset>
                </wp:positionV>
                <wp:extent cx="5465445" cy="1952625"/>
                <wp:effectExtent l="57150" t="19050" r="78105" b="104775"/>
                <wp:wrapNone/>
                <wp:docPr id="112" name="Arrondir un rectangle avec un coin diagonal 112"/>
                <wp:cNvGraphicFramePr/>
                <a:graphic xmlns:a="http://schemas.openxmlformats.org/drawingml/2006/main">
                  <a:graphicData uri="http://schemas.microsoft.com/office/word/2010/wordprocessingShape">
                    <wps:wsp>
                      <wps:cNvSpPr/>
                      <wps:spPr>
                        <a:xfrm>
                          <a:off x="0" y="0"/>
                          <a:ext cx="5465445" cy="1952625"/>
                        </a:xfrm>
                        <a:prstGeom prst="round2DiagRect">
                          <a:avLst/>
                        </a:prstGeom>
                      </wps:spPr>
                      <wps:style>
                        <a:lnRef idx="1">
                          <a:schemeClr val="accent5"/>
                        </a:lnRef>
                        <a:fillRef idx="3">
                          <a:schemeClr val="accent5"/>
                        </a:fillRef>
                        <a:effectRef idx="2">
                          <a:schemeClr val="accent5"/>
                        </a:effectRef>
                        <a:fontRef idx="minor">
                          <a:schemeClr val="lt1"/>
                        </a:fontRef>
                      </wps:style>
                      <wps:txbx>
                        <w:txbxContent>
                          <w:p w:rsidR="00703D73" w:rsidRDefault="00703D73" w:rsidP="000D3F8D">
                            <w:p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BF5846" w:rsidRDefault="00703D73" w:rsidP="00836817">
                            <w:pPr>
                              <w:pStyle w:val="Paragraphedeliste"/>
                              <w:numPr>
                                <w:ilvl w:val="0"/>
                                <w:numId w:val="37"/>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BF5846">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Mesurer les risques potentiels contenus dans une situation de communication et y apporter les modifications adéquates</w:t>
                            </w:r>
                          </w:p>
                          <w:p w:rsidR="00703D73" w:rsidRPr="00BF5846" w:rsidRDefault="00703D73" w:rsidP="00836817">
                            <w:pPr>
                              <w:pStyle w:val="Paragraphedeliste"/>
                              <w:numPr>
                                <w:ilvl w:val="0"/>
                                <w:numId w:val="37"/>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BF5846">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 xml:space="preserve">Appliquer les règles simples de la communication </w:t>
                            </w:r>
                          </w:p>
                          <w:p w:rsidR="00703D73" w:rsidRPr="00BF5846" w:rsidRDefault="00703D73" w:rsidP="00836817">
                            <w:pPr>
                              <w:pStyle w:val="Paragraphedeliste"/>
                              <w:numPr>
                                <w:ilvl w:val="0"/>
                                <w:numId w:val="37"/>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BF5846">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Détecter les terrains conflictuels en repérant les différents « jeux »</w:t>
                            </w:r>
                            <w:r w:rsidRPr="00BF5846">
                              <w:rPr>
                                <w:rFonts w:asciiTheme="minorHAnsi" w:hAnsiTheme="minorHAnsi"/>
                                <w:color w:val="4F81BD" w:themeColor="accent1"/>
                                <w:szCs w:val="22"/>
                              </w:rPr>
                              <w:t xml:space="preserve"> </w:t>
                            </w:r>
                            <w:r w:rsidRPr="00BF5846">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à l’œuvre et en mesurant leur effet sur le niveau d’énergie des individus en cause.</w:t>
                            </w:r>
                          </w:p>
                          <w:p w:rsidR="00703D73" w:rsidRPr="00BF5846" w:rsidRDefault="00703D73" w:rsidP="00836817">
                            <w:pPr>
                              <w:pStyle w:val="Paragraphedeliste"/>
                              <w:numPr>
                                <w:ilvl w:val="0"/>
                                <w:numId w:val="37"/>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BF5846">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Identifier ses stratégies privilégiées, quant à la coopération ou la compétition </w:t>
                            </w:r>
                          </w:p>
                          <w:p w:rsidR="00703D73" w:rsidRPr="00BF5846" w:rsidRDefault="00703D73" w:rsidP="00836817">
                            <w:pPr>
                              <w:pStyle w:val="Paragraphedeliste"/>
                              <w:numPr>
                                <w:ilvl w:val="0"/>
                                <w:numId w:val="37"/>
                              </w:numPr>
                              <w:rPr>
                                <w:rFonts w:eastAsia="Helvetica" w:cstheme="minorHAnsi"/>
                                <w:sz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BF5846">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Déjouer les situations conflictuelles et trouver des solutions gagnant-gagnant.</w:t>
                            </w:r>
                          </w:p>
                          <w:p w:rsidR="00703D73" w:rsidRPr="008E6440" w:rsidRDefault="00703D73" w:rsidP="000D3F8D">
                            <w:pPr>
                              <w:pStyle w:val="Paragraphedeliste"/>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ndir un rectangle avec un coin diagonal 112" o:spid="_x0000_s1070" style="position:absolute;left:0;text-align:left;margin-left:268.85pt;margin-top:1.7pt;width:430.35pt;height:153.7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465445,19526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" adj="-11796480,,5400" path="m325444,l5465445,r,l5465445,1627181v,179738,-145706,325444,-325444,325444l,1952625r,l,325444c,145706,145706,,325444,xe" fillcolor="#215a69 [1640]" strokecolor="#40a7c2 [3048]">
                <v:fill color2="#3da5c1 [3016]" rotate="t" angle="180" colors="0 #2787a0;52429f #36b1d2;1 #34b3d6" focus="100%" type="gradient">
                  <o:fill v:ext="view" type="gradientUnscaled"/>
                </v:fill>
                <v:stroke joinstyle="miter"/>
                <v:shadow on="t" color="black" opacity="22937f" origin=",.5" offset="0,.63889mm"/>
                <v:formulas/>
                <v:path arrowok="t" o:connecttype="custom" o:connectlocs="325444,0;5465445,0;5465445,0;5465445,1627181;5140001,1952625;0,1952625;0,1952625;0,325444;325444,0" o:connectangles="0,0,0,0,0,0,0,0,0" textboxrect="0,0,5465445,1952625"/>
                <v:textbox>
                  <w:txbxContent>
                    <w:p w:rsidR="00703D73" w:rsidRDefault="00703D73" w:rsidP="000D3F8D">
                      <w:p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BF5846" w:rsidRDefault="00703D73" w:rsidP="00836817">
                      <w:pPr>
                        <w:pStyle w:val="Paragraphedeliste"/>
                        <w:numPr>
                          <w:ilvl w:val="0"/>
                          <w:numId w:val="37"/>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BF5846">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Mesurer les risques potentiels contenus dans une situation de communication et y apporter les modifications adéquates</w:t>
                      </w:r>
                    </w:p>
                    <w:p w:rsidR="00703D73" w:rsidRPr="00BF5846" w:rsidRDefault="00703D73" w:rsidP="00836817">
                      <w:pPr>
                        <w:pStyle w:val="Paragraphedeliste"/>
                        <w:numPr>
                          <w:ilvl w:val="0"/>
                          <w:numId w:val="37"/>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BF5846">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 xml:space="preserve">Appliquer les règles simples de la communication </w:t>
                      </w:r>
                    </w:p>
                    <w:p w:rsidR="00703D73" w:rsidRPr="00BF5846" w:rsidRDefault="00703D73" w:rsidP="00836817">
                      <w:pPr>
                        <w:pStyle w:val="Paragraphedeliste"/>
                        <w:numPr>
                          <w:ilvl w:val="0"/>
                          <w:numId w:val="37"/>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BF5846">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Détecter les terrains conflictuels en repérant les différents « jeux »</w:t>
                      </w:r>
                      <w:r w:rsidRPr="00BF5846">
                        <w:rPr>
                          <w:rFonts w:asciiTheme="minorHAnsi" w:hAnsiTheme="minorHAnsi"/>
                          <w:color w:val="4F81BD" w:themeColor="accent1"/>
                          <w:szCs w:val="22"/>
                        </w:rPr>
                        <w:t xml:space="preserve"> </w:t>
                      </w:r>
                      <w:r w:rsidRPr="00BF5846">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à l’œuvre et en mesurant leur effet sur le niveau d’énergie des individus en cause.</w:t>
                      </w:r>
                    </w:p>
                    <w:p w:rsidR="00703D73" w:rsidRPr="00BF5846" w:rsidRDefault="00703D73" w:rsidP="00836817">
                      <w:pPr>
                        <w:pStyle w:val="Paragraphedeliste"/>
                        <w:numPr>
                          <w:ilvl w:val="0"/>
                          <w:numId w:val="37"/>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BF5846">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Identifier ses stratégies privilégiées, quant à la coopération ou la compétition </w:t>
                      </w:r>
                    </w:p>
                    <w:p w:rsidR="00703D73" w:rsidRPr="00BF5846" w:rsidRDefault="00703D73" w:rsidP="00836817">
                      <w:pPr>
                        <w:pStyle w:val="Paragraphedeliste"/>
                        <w:numPr>
                          <w:ilvl w:val="0"/>
                          <w:numId w:val="37"/>
                        </w:numPr>
                        <w:rPr>
                          <w:rFonts w:eastAsia="Helvetica" w:cstheme="minorHAnsi"/>
                          <w:sz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BF5846">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Déjouer les situations conflictuelles et trouver des solutions gagnant-gagnant.</w:t>
                      </w:r>
                    </w:p>
                    <w:p w:rsidR="00703D73" w:rsidRPr="008E6440" w:rsidRDefault="00703D73" w:rsidP="000D3F8D">
                      <w:pPr>
                        <w:pStyle w:val="Paragraphedeliste"/>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p>
                  </w:txbxContent>
                </v:textbox>
              </v:shape>
            </w:pict>
          </mc:Fallback>
        </mc:AlternateContent>
      </w:r>
      <w:r>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841536" behindDoc="0" locked="0" layoutInCell="1" allowOverlap="1" wp14:anchorId="4488B25A" wp14:editId="4B2F0362">
                <wp:simplePos x="0" y="0"/>
                <wp:positionH relativeFrom="column">
                  <wp:posOffset>7192</wp:posOffset>
                </wp:positionH>
                <wp:positionV relativeFrom="paragraph">
                  <wp:posOffset>27039</wp:posOffset>
                </wp:positionV>
                <wp:extent cx="1062990" cy="414655"/>
                <wp:effectExtent l="0" t="0" r="22860" b="23495"/>
                <wp:wrapNone/>
                <wp:docPr id="113" name="Rectangle 113"/>
                <wp:cNvGraphicFramePr/>
                <a:graphic xmlns:a="http://schemas.openxmlformats.org/drawingml/2006/main">
                  <a:graphicData uri="http://schemas.microsoft.com/office/word/2010/wordprocessingShape">
                    <wps:wsp>
                      <wps:cNvSpPr/>
                      <wps:spPr>
                        <a:xfrm>
                          <a:off x="0" y="0"/>
                          <a:ext cx="1062990" cy="414655"/>
                        </a:xfrm>
                        <a:prstGeom prst="rect">
                          <a:avLst/>
                        </a:prstGeom>
                      </wps:spPr>
                      <wps:style>
                        <a:lnRef idx="2">
                          <a:schemeClr val="accent5"/>
                        </a:lnRef>
                        <a:fillRef idx="1">
                          <a:schemeClr val="lt1"/>
                        </a:fillRef>
                        <a:effectRef idx="0">
                          <a:schemeClr val="accent5"/>
                        </a:effectRef>
                        <a:fontRef idx="minor">
                          <a:schemeClr val="dk1"/>
                        </a:fontRef>
                      </wps:style>
                      <wps:txbx>
                        <w:txbxContent>
                          <w:p w:rsidR="00703D73" w:rsidRPr="000D740B" w:rsidRDefault="00703D73" w:rsidP="000D3F8D">
                            <w:pPr>
                              <w:jc w:val="center"/>
                              <w:rPr>
                                <w:b/>
                                <w:color w:val="4BACC6" w:themeColor="accent5"/>
                                <w:sz w:val="32"/>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Pr>
                                <w:b/>
                                <w:color w:val="4BACC6" w:themeColor="accent5"/>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 xml:space="preserve">2 </w:t>
                            </w:r>
                            <w:r w:rsidRPr="000D740B">
                              <w:rPr>
                                <w:b/>
                                <w:color w:val="4BACC6" w:themeColor="accent5"/>
                                <w:sz w:val="32"/>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jour</w:t>
                            </w:r>
                            <w:r>
                              <w:rPr>
                                <w:b/>
                                <w:color w:val="4BACC6" w:themeColor="accent5"/>
                                <w:sz w:val="32"/>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s</w:t>
                            </w:r>
                          </w:p>
                          <w:p w:rsidR="00703D73" w:rsidRDefault="00703D73" w:rsidP="000D3F8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13" o:spid="_x0000_s1071" style="position:absolute;left:0;text-align:left;margin-left:.55pt;margin-top:2.15pt;width:83.7pt;height:32.65pt;z-index:251841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" fillcolor="white [3201]" strokecolor="#4bacc6 [3208]" strokeweight="2pt">
                <v:textbox>
                  <w:txbxContent>
                    <w:p w:rsidR="00703D73" w:rsidRPr="000D740B" w:rsidRDefault="00703D73" w:rsidP="000D3F8D">
                      <w:pPr>
                        <w:jc w:val="center"/>
                        <w:rPr>
                          <w:b/>
                          <w:color w:val="4BACC6" w:themeColor="accent5"/>
                          <w:sz w:val="32"/>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Pr>
                          <w:b/>
                          <w:color w:val="4BACC6" w:themeColor="accent5"/>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 xml:space="preserve">2 </w:t>
                      </w:r>
                      <w:r w:rsidRPr="000D740B">
                        <w:rPr>
                          <w:b/>
                          <w:color w:val="4BACC6" w:themeColor="accent5"/>
                          <w:sz w:val="32"/>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jour</w:t>
                      </w:r>
                      <w:r>
                        <w:rPr>
                          <w:b/>
                          <w:color w:val="4BACC6" w:themeColor="accent5"/>
                          <w:sz w:val="32"/>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s</w:t>
                      </w:r>
                    </w:p>
                    <w:p w:rsidR="00703D73" w:rsidRDefault="00703D73" w:rsidP="000D3F8D"/>
                  </w:txbxContent>
                </v:textbox>
              </v:rect>
            </w:pict>
          </mc:Fallback>
        </mc:AlternateContent>
      </w:r>
    </w:p>
    <w:p w:rsidR="000D3F8D" w:rsidRDefault="000D3F8D" w:rsidP="000D3F8D">
      <w:pPr>
        <w:rPr>
          <w:rFonts w:asciiTheme="minorHAnsi" w:hAnsiTheme="minorHAnsi" w:cs="Tahoma"/>
          <w:b/>
        </w:rPr>
      </w:pPr>
    </w:p>
    <w:p w:rsidR="000D3F8D" w:rsidRDefault="000D3F8D" w:rsidP="000D3F8D">
      <w:pPr>
        <w:pStyle w:val="Default"/>
        <w:rPr>
          <w:szCs w:val="20"/>
        </w:rPr>
      </w:pPr>
    </w:p>
    <w:p w:rsidR="000D3F8D" w:rsidRDefault="000D3F8D" w:rsidP="000D3F8D">
      <w:pPr>
        <w:pStyle w:val="Default"/>
        <w:rPr>
          <w:b/>
          <w:bCs/>
          <w:i/>
          <w:iCs/>
          <w:szCs w:val="20"/>
        </w:rPr>
      </w:pPr>
      <w:r>
        <w:rPr>
          <w:b/>
          <w:bCs/>
          <w:i/>
          <w:iCs/>
          <w:szCs w:val="20"/>
        </w:rPr>
        <w:br/>
      </w:r>
    </w:p>
    <w:p w:rsidR="000D3F8D" w:rsidRDefault="000D3F8D" w:rsidP="000D3F8D">
      <w:pPr>
        <w:pStyle w:val="Default"/>
        <w:rPr>
          <w:b/>
          <w:bCs/>
          <w:i/>
          <w:iCs/>
          <w:szCs w:val="20"/>
        </w:rPr>
      </w:pPr>
    </w:p>
    <w:p w:rsidR="000D3F8D" w:rsidRDefault="000D3F8D" w:rsidP="000D3F8D">
      <w:pPr>
        <w:pStyle w:val="Default"/>
        <w:rPr>
          <w:b/>
          <w:bCs/>
          <w:i/>
          <w:iCs/>
          <w:szCs w:val="20"/>
        </w:rPr>
      </w:pPr>
    </w:p>
    <w:p w:rsidR="000D3F8D" w:rsidRDefault="000D3F8D" w:rsidP="000D3F8D">
      <w:pPr>
        <w:pStyle w:val="Default"/>
        <w:rPr>
          <w:b/>
          <w:bCs/>
          <w:i/>
          <w:iCs/>
          <w:szCs w:val="20"/>
        </w:rPr>
      </w:pPr>
    </w:p>
    <w:p w:rsidR="000D3F8D" w:rsidRDefault="000D3F8D" w:rsidP="000D3F8D">
      <w:pPr>
        <w:pStyle w:val="Default"/>
        <w:rPr>
          <w:b/>
          <w:bCs/>
          <w:i/>
          <w:iCs/>
          <w:szCs w:val="20"/>
        </w:rPr>
      </w:pPr>
    </w:p>
    <w:p w:rsidR="000D3F8D" w:rsidRDefault="000D3F8D" w:rsidP="000D3F8D">
      <w:pPr>
        <w:pStyle w:val="Default"/>
        <w:rPr>
          <w:b/>
          <w:bCs/>
          <w:i/>
          <w:iCs/>
          <w:szCs w:val="20"/>
        </w:rPr>
      </w:pPr>
    </w:p>
    <w:p w:rsidR="000D3F8D" w:rsidRDefault="000D3F8D" w:rsidP="000D3F8D">
      <w:pPr>
        <w:pStyle w:val="Default"/>
        <w:rPr>
          <w:b/>
          <w:bCs/>
          <w:i/>
          <w:iCs/>
          <w:szCs w:val="20"/>
        </w:rPr>
      </w:pPr>
    </w:p>
    <w:p w:rsidR="000D3F8D" w:rsidRPr="00BF5846" w:rsidRDefault="00DF2BEA" w:rsidP="000D3F8D">
      <w:pPr>
        <w:spacing w:after="200" w:line="276" w:lineRule="auto"/>
        <w:jc w:val="left"/>
        <w:rPr>
          <w:rFonts w:asciiTheme="minorHAnsi" w:hAnsiTheme="minorHAnsi"/>
          <w:b/>
          <w:color w:val="002060"/>
          <w:sz w:val="24"/>
        </w:rPr>
      </w:pPr>
      <w:r>
        <w:rPr>
          <w:rFonts w:asciiTheme="minorHAnsi" w:hAnsiTheme="minorHAnsi"/>
          <w:b/>
          <w:color w:val="002060"/>
          <w:sz w:val="24"/>
        </w:rPr>
        <w:t>Dé</w:t>
      </w:r>
      <w:r w:rsidR="000D3F8D">
        <w:rPr>
          <w:rFonts w:asciiTheme="minorHAnsi" w:hAnsiTheme="minorHAnsi"/>
          <w:b/>
          <w:color w:val="002060"/>
          <w:sz w:val="24"/>
        </w:rPr>
        <w:t>tail du programme</w:t>
      </w:r>
    </w:p>
    <w:p w:rsidR="000D3F8D" w:rsidRPr="002F02CD" w:rsidRDefault="000D3F8D" w:rsidP="000D3F8D">
      <w:pPr>
        <w:jc w:val="left"/>
        <w:rPr>
          <w:rFonts w:asciiTheme="minorHAnsi" w:hAnsiTheme="minorHAnsi" w:cs="Tahoma"/>
          <w:color w:val="1F497D" w:themeColor="text2"/>
          <w:szCs w:val="16"/>
        </w:rPr>
      </w:pPr>
    </w:p>
    <w:p w:rsidR="000D3F8D" w:rsidRPr="008004AB" w:rsidRDefault="000D3F8D" w:rsidP="000D3F8D"/>
    <w:tbl>
      <w:tblPr>
        <w:tblStyle w:val="Grilledutableau"/>
        <w:tblW w:w="0" w:type="auto"/>
        <w:jc w:val="center"/>
        <w:tblLook w:val="04A0" w:firstRow="1" w:lastRow="0" w:firstColumn="1" w:lastColumn="0" w:noHBand="0" w:noVBand="1"/>
      </w:tblPr>
      <w:tblGrid>
        <w:gridCol w:w="3260"/>
        <w:gridCol w:w="3118"/>
        <w:gridCol w:w="3260"/>
        <w:gridCol w:w="3197"/>
      </w:tblGrid>
      <w:tr w:rsidR="000D3F8D" w:rsidRPr="00BF5846" w:rsidTr="00987FF2">
        <w:trPr>
          <w:trHeight w:val="410"/>
          <w:jc w:val="center"/>
        </w:trPr>
        <w:tc>
          <w:tcPr>
            <w:tcW w:w="6378" w:type="dxa"/>
            <w:gridSpan w:val="2"/>
            <w:shd w:val="clear" w:color="auto" w:fill="4BACC6" w:themeFill="accent5"/>
            <w:vAlign w:val="center"/>
          </w:tcPr>
          <w:p w:rsidR="000D3F8D" w:rsidRPr="00CD3B79" w:rsidRDefault="000D3F8D" w:rsidP="00987FF2">
            <w:pPr>
              <w:jc w:val="center"/>
              <w:rPr>
                <w:b/>
                <w:bCs/>
                <w:iCs/>
                <w:color w:val="FFFFFF" w:themeColor="background1"/>
              </w:rPr>
            </w:pPr>
            <w:r w:rsidRPr="00CD3B79">
              <w:rPr>
                <w:rStyle w:val="Emphaseintense"/>
                <w:color w:val="FFFFFF" w:themeColor="background1"/>
              </w:rPr>
              <w:t>Jour 1</w:t>
            </w:r>
          </w:p>
        </w:tc>
        <w:tc>
          <w:tcPr>
            <w:tcW w:w="6457" w:type="dxa"/>
            <w:gridSpan w:val="2"/>
            <w:shd w:val="clear" w:color="auto" w:fill="4BACC6" w:themeFill="accent5"/>
            <w:vAlign w:val="center"/>
          </w:tcPr>
          <w:p w:rsidR="000D3F8D" w:rsidRPr="00CD3B79" w:rsidRDefault="000D3F8D" w:rsidP="00987FF2">
            <w:pPr>
              <w:jc w:val="center"/>
              <w:rPr>
                <w:b/>
                <w:bCs/>
                <w:iCs/>
                <w:color w:val="FFFFFF" w:themeColor="background1"/>
              </w:rPr>
            </w:pPr>
            <w:r w:rsidRPr="00CD3B79">
              <w:rPr>
                <w:rStyle w:val="Emphaseintense"/>
                <w:color w:val="FFFFFF" w:themeColor="background1"/>
              </w:rPr>
              <w:t>Jour  2</w:t>
            </w:r>
          </w:p>
        </w:tc>
      </w:tr>
      <w:tr w:rsidR="000D3F8D" w:rsidRPr="00BF5846" w:rsidTr="00987FF2">
        <w:trPr>
          <w:trHeight w:val="274"/>
          <w:jc w:val="center"/>
        </w:trPr>
        <w:tc>
          <w:tcPr>
            <w:tcW w:w="3260" w:type="dxa"/>
            <w:shd w:val="clear" w:color="auto" w:fill="auto"/>
          </w:tcPr>
          <w:p w:rsidR="000D3F8D" w:rsidRPr="00BF5846" w:rsidRDefault="000D3F8D" w:rsidP="00987FF2">
            <w:pPr>
              <w:jc w:val="center"/>
              <w:rPr>
                <w:rStyle w:val="Emphaseintense"/>
                <w:i w:val="0"/>
                <w:color w:val="002060"/>
              </w:rPr>
            </w:pPr>
            <w:r w:rsidRPr="00BF5846">
              <w:rPr>
                <w:rStyle w:val="Emphaseintense"/>
                <w:color w:val="002060"/>
              </w:rPr>
              <w:t>Matin</w:t>
            </w:r>
          </w:p>
        </w:tc>
        <w:tc>
          <w:tcPr>
            <w:tcW w:w="3118" w:type="dxa"/>
            <w:shd w:val="clear" w:color="auto" w:fill="auto"/>
          </w:tcPr>
          <w:p w:rsidR="000D3F8D" w:rsidRPr="00BF5846" w:rsidRDefault="000D3F8D" w:rsidP="00987FF2">
            <w:pPr>
              <w:jc w:val="center"/>
              <w:rPr>
                <w:rStyle w:val="Emphaseintense"/>
                <w:i w:val="0"/>
                <w:color w:val="002060"/>
              </w:rPr>
            </w:pPr>
            <w:r w:rsidRPr="00BF5846">
              <w:rPr>
                <w:rStyle w:val="Emphaseintense"/>
                <w:color w:val="002060"/>
              </w:rPr>
              <w:t>Après-midi</w:t>
            </w:r>
          </w:p>
        </w:tc>
        <w:tc>
          <w:tcPr>
            <w:tcW w:w="3260" w:type="dxa"/>
            <w:shd w:val="clear" w:color="auto" w:fill="auto"/>
          </w:tcPr>
          <w:p w:rsidR="000D3F8D" w:rsidRPr="00BF5846" w:rsidRDefault="000D3F8D" w:rsidP="00987FF2">
            <w:pPr>
              <w:jc w:val="center"/>
              <w:rPr>
                <w:rStyle w:val="Emphaseintense"/>
                <w:i w:val="0"/>
                <w:color w:val="002060"/>
              </w:rPr>
            </w:pPr>
            <w:r w:rsidRPr="00BF5846">
              <w:rPr>
                <w:rStyle w:val="Emphaseintense"/>
                <w:color w:val="002060"/>
              </w:rPr>
              <w:t>Matin</w:t>
            </w:r>
          </w:p>
        </w:tc>
        <w:tc>
          <w:tcPr>
            <w:tcW w:w="3197" w:type="dxa"/>
            <w:shd w:val="clear" w:color="auto" w:fill="auto"/>
          </w:tcPr>
          <w:p w:rsidR="000D3F8D" w:rsidRPr="00BF5846" w:rsidRDefault="000D3F8D" w:rsidP="00987FF2">
            <w:pPr>
              <w:jc w:val="center"/>
              <w:rPr>
                <w:rStyle w:val="Emphaseintense"/>
                <w:i w:val="0"/>
                <w:color w:val="002060"/>
              </w:rPr>
            </w:pPr>
            <w:r w:rsidRPr="00BF5846">
              <w:rPr>
                <w:rStyle w:val="Emphaseintense"/>
                <w:color w:val="002060"/>
              </w:rPr>
              <w:t>Après-midi</w:t>
            </w:r>
          </w:p>
        </w:tc>
      </w:tr>
      <w:tr w:rsidR="000D3F8D" w:rsidRPr="00BF5846" w:rsidTr="00987FF2">
        <w:trPr>
          <w:trHeight w:val="737"/>
          <w:jc w:val="center"/>
        </w:trPr>
        <w:tc>
          <w:tcPr>
            <w:tcW w:w="3260" w:type="dxa"/>
            <w:shd w:val="clear" w:color="auto" w:fill="auto"/>
            <w:vAlign w:val="center"/>
          </w:tcPr>
          <w:p w:rsidR="000D3F8D" w:rsidRPr="00BF5846" w:rsidRDefault="000D3F8D" w:rsidP="00987FF2">
            <w:pPr>
              <w:jc w:val="center"/>
              <w:rPr>
                <w:rStyle w:val="Emphaseintense"/>
                <w:rFonts w:asciiTheme="minorHAnsi" w:hAnsiTheme="minorHAnsi"/>
                <w:color w:val="002060"/>
              </w:rPr>
            </w:pPr>
            <w:r w:rsidRPr="00BF5846">
              <w:rPr>
                <w:rStyle w:val="Emphaseintense"/>
                <w:rFonts w:asciiTheme="minorHAnsi" w:hAnsiTheme="minorHAnsi"/>
                <w:color w:val="002060"/>
              </w:rPr>
              <w:t>Introduction, présentations et attentes des participants</w:t>
            </w:r>
          </w:p>
        </w:tc>
        <w:tc>
          <w:tcPr>
            <w:tcW w:w="3118" w:type="dxa"/>
            <w:vMerge w:val="restart"/>
            <w:shd w:val="clear" w:color="auto" w:fill="auto"/>
            <w:vAlign w:val="center"/>
          </w:tcPr>
          <w:p w:rsidR="000D3F8D" w:rsidRPr="00BF5846" w:rsidRDefault="000D3F8D" w:rsidP="00987FF2">
            <w:pPr>
              <w:jc w:val="center"/>
              <w:rPr>
                <w:rStyle w:val="Emphaseintense"/>
                <w:rFonts w:asciiTheme="minorHAnsi" w:hAnsiTheme="minorHAnsi"/>
                <w:color w:val="002060"/>
              </w:rPr>
            </w:pPr>
            <w:r w:rsidRPr="00BF5846">
              <w:rPr>
                <w:rStyle w:val="Emphaseintense"/>
                <w:rFonts w:asciiTheme="minorHAnsi" w:hAnsiTheme="minorHAnsi"/>
                <w:color w:val="002060"/>
              </w:rPr>
              <w:t>Séquence 3 : Les origines du conflit dans les situations de communication</w:t>
            </w:r>
          </w:p>
        </w:tc>
        <w:tc>
          <w:tcPr>
            <w:tcW w:w="3260" w:type="dxa"/>
            <w:vMerge w:val="restart"/>
            <w:shd w:val="clear" w:color="auto" w:fill="auto"/>
            <w:vAlign w:val="center"/>
          </w:tcPr>
          <w:p w:rsidR="000D3F8D" w:rsidRPr="00BF5846" w:rsidRDefault="000D3F8D" w:rsidP="00987FF2">
            <w:pPr>
              <w:jc w:val="center"/>
              <w:rPr>
                <w:rStyle w:val="Emphaseintense"/>
                <w:rFonts w:asciiTheme="minorHAnsi" w:hAnsiTheme="minorHAnsi"/>
                <w:color w:val="002060"/>
              </w:rPr>
            </w:pPr>
            <w:r w:rsidRPr="00BF5846">
              <w:rPr>
                <w:rStyle w:val="Emphaseintense"/>
                <w:rFonts w:asciiTheme="minorHAnsi" w:hAnsiTheme="minorHAnsi"/>
                <w:color w:val="002060"/>
              </w:rPr>
              <w:t>Séquence 5 : Confronter l’autre en sauvegardant la relation</w:t>
            </w:r>
          </w:p>
        </w:tc>
        <w:tc>
          <w:tcPr>
            <w:tcW w:w="3197" w:type="dxa"/>
            <w:vMerge w:val="restart"/>
            <w:shd w:val="clear" w:color="auto" w:fill="auto"/>
            <w:vAlign w:val="center"/>
          </w:tcPr>
          <w:p w:rsidR="000D3F8D" w:rsidRPr="00BF5846" w:rsidRDefault="000D3F8D" w:rsidP="00987FF2">
            <w:pPr>
              <w:jc w:val="center"/>
              <w:rPr>
                <w:rStyle w:val="Emphaseintense"/>
                <w:rFonts w:asciiTheme="minorHAnsi" w:hAnsiTheme="minorHAnsi"/>
                <w:color w:val="002060"/>
              </w:rPr>
            </w:pPr>
            <w:r w:rsidRPr="00BF5846">
              <w:rPr>
                <w:rStyle w:val="Emphaseintense"/>
                <w:rFonts w:asciiTheme="minorHAnsi" w:hAnsiTheme="minorHAnsi"/>
                <w:color w:val="002060"/>
              </w:rPr>
              <w:t>Séquence 7 : Application de la résolution de conflits à des cas apportés par les stagiaires.</w:t>
            </w:r>
          </w:p>
        </w:tc>
      </w:tr>
      <w:tr w:rsidR="000D3F8D" w:rsidRPr="00BF5846" w:rsidTr="00987FF2">
        <w:trPr>
          <w:trHeight w:val="737"/>
          <w:jc w:val="center"/>
        </w:trPr>
        <w:tc>
          <w:tcPr>
            <w:tcW w:w="3260" w:type="dxa"/>
            <w:vMerge w:val="restart"/>
            <w:shd w:val="clear" w:color="auto" w:fill="auto"/>
            <w:vAlign w:val="center"/>
          </w:tcPr>
          <w:p w:rsidR="000D3F8D" w:rsidRPr="00BF5846" w:rsidRDefault="000D3F8D" w:rsidP="00987FF2">
            <w:pPr>
              <w:jc w:val="center"/>
              <w:rPr>
                <w:rStyle w:val="Emphaseintense"/>
                <w:rFonts w:asciiTheme="minorHAnsi" w:hAnsiTheme="minorHAnsi"/>
                <w:color w:val="002060"/>
              </w:rPr>
            </w:pPr>
            <w:r w:rsidRPr="00BF5846">
              <w:rPr>
                <w:rStyle w:val="Emphaseintense"/>
                <w:rFonts w:asciiTheme="minorHAnsi" w:hAnsiTheme="minorHAnsi"/>
                <w:color w:val="002060"/>
              </w:rPr>
              <w:t>Séquence 1 : Les conflits dans l’entreprise et leurs conséquences.</w:t>
            </w:r>
          </w:p>
        </w:tc>
        <w:tc>
          <w:tcPr>
            <w:tcW w:w="3118" w:type="dxa"/>
            <w:vMerge/>
            <w:shd w:val="clear" w:color="auto" w:fill="auto"/>
          </w:tcPr>
          <w:p w:rsidR="000D3F8D" w:rsidRPr="00BF5846" w:rsidRDefault="000D3F8D" w:rsidP="00987FF2">
            <w:pPr>
              <w:jc w:val="center"/>
              <w:rPr>
                <w:rStyle w:val="Emphaseintense"/>
                <w:rFonts w:asciiTheme="minorHAnsi" w:hAnsiTheme="minorHAnsi"/>
                <w:color w:val="002060"/>
              </w:rPr>
            </w:pPr>
          </w:p>
        </w:tc>
        <w:tc>
          <w:tcPr>
            <w:tcW w:w="3260" w:type="dxa"/>
            <w:vMerge/>
            <w:shd w:val="clear" w:color="auto" w:fill="auto"/>
          </w:tcPr>
          <w:p w:rsidR="000D3F8D" w:rsidRPr="00BF5846" w:rsidRDefault="000D3F8D" w:rsidP="00987FF2">
            <w:pPr>
              <w:jc w:val="center"/>
              <w:rPr>
                <w:rStyle w:val="Emphaseintense"/>
                <w:rFonts w:asciiTheme="minorHAnsi" w:hAnsiTheme="minorHAnsi"/>
                <w:color w:val="002060"/>
              </w:rPr>
            </w:pPr>
          </w:p>
        </w:tc>
        <w:tc>
          <w:tcPr>
            <w:tcW w:w="3197" w:type="dxa"/>
            <w:vMerge/>
            <w:shd w:val="clear" w:color="auto" w:fill="auto"/>
          </w:tcPr>
          <w:p w:rsidR="000D3F8D" w:rsidRPr="00BF5846" w:rsidRDefault="000D3F8D" w:rsidP="00987FF2">
            <w:pPr>
              <w:jc w:val="center"/>
              <w:rPr>
                <w:rStyle w:val="Emphaseintense"/>
                <w:color w:val="002060"/>
              </w:rPr>
            </w:pPr>
          </w:p>
        </w:tc>
      </w:tr>
      <w:tr w:rsidR="000D3F8D" w:rsidRPr="00BF5846" w:rsidTr="00987FF2">
        <w:trPr>
          <w:trHeight w:val="401"/>
          <w:jc w:val="center"/>
        </w:trPr>
        <w:tc>
          <w:tcPr>
            <w:tcW w:w="3260" w:type="dxa"/>
            <w:vMerge/>
            <w:shd w:val="clear" w:color="auto" w:fill="auto"/>
            <w:vAlign w:val="center"/>
          </w:tcPr>
          <w:p w:rsidR="000D3F8D" w:rsidRPr="00BF5846" w:rsidRDefault="000D3F8D" w:rsidP="00987FF2">
            <w:pPr>
              <w:jc w:val="center"/>
              <w:rPr>
                <w:rStyle w:val="Emphaseintense"/>
                <w:rFonts w:asciiTheme="minorHAnsi" w:hAnsiTheme="minorHAnsi"/>
                <w:color w:val="002060"/>
              </w:rPr>
            </w:pPr>
          </w:p>
        </w:tc>
        <w:tc>
          <w:tcPr>
            <w:tcW w:w="3118" w:type="dxa"/>
            <w:vMerge w:val="restart"/>
            <w:shd w:val="clear" w:color="auto" w:fill="auto"/>
            <w:vAlign w:val="center"/>
          </w:tcPr>
          <w:p w:rsidR="000D3F8D" w:rsidRPr="00BF5846" w:rsidRDefault="000D3F8D" w:rsidP="00987FF2">
            <w:pPr>
              <w:jc w:val="center"/>
              <w:rPr>
                <w:rStyle w:val="Emphaseintense"/>
                <w:rFonts w:asciiTheme="minorHAnsi" w:hAnsiTheme="minorHAnsi"/>
                <w:color w:val="002060"/>
              </w:rPr>
            </w:pPr>
            <w:r w:rsidRPr="00BF5846">
              <w:rPr>
                <w:rStyle w:val="Emphaseintense"/>
                <w:rFonts w:asciiTheme="minorHAnsi" w:hAnsiTheme="minorHAnsi"/>
                <w:color w:val="002060"/>
              </w:rPr>
              <w:t>Séquence 4 : Garantir la confiance et la coopération au sein de l’entreprise</w:t>
            </w:r>
          </w:p>
        </w:tc>
        <w:tc>
          <w:tcPr>
            <w:tcW w:w="3260" w:type="dxa"/>
            <w:vMerge w:val="restart"/>
            <w:shd w:val="clear" w:color="auto" w:fill="auto"/>
            <w:vAlign w:val="center"/>
          </w:tcPr>
          <w:p w:rsidR="000D3F8D" w:rsidRPr="00BF5846" w:rsidRDefault="000D3F8D" w:rsidP="00987FF2">
            <w:pPr>
              <w:jc w:val="center"/>
              <w:rPr>
                <w:rStyle w:val="Emphaseintense"/>
                <w:rFonts w:asciiTheme="minorHAnsi" w:hAnsiTheme="minorHAnsi"/>
                <w:color w:val="002060"/>
              </w:rPr>
            </w:pPr>
            <w:r w:rsidRPr="00BF5846">
              <w:rPr>
                <w:rStyle w:val="Emphaseintense"/>
                <w:rFonts w:asciiTheme="minorHAnsi" w:hAnsiTheme="minorHAnsi"/>
                <w:color w:val="002060"/>
              </w:rPr>
              <w:t>Séquence 6 : Sortir du cadre pour renouveler son potentiel d’action face aux conflits</w:t>
            </w:r>
          </w:p>
        </w:tc>
        <w:tc>
          <w:tcPr>
            <w:tcW w:w="3197" w:type="dxa"/>
            <w:vMerge/>
            <w:shd w:val="clear" w:color="auto" w:fill="auto"/>
          </w:tcPr>
          <w:p w:rsidR="000D3F8D" w:rsidRPr="00BF5846" w:rsidRDefault="000D3F8D" w:rsidP="00987FF2">
            <w:pPr>
              <w:jc w:val="center"/>
              <w:rPr>
                <w:rStyle w:val="Emphaseintense"/>
                <w:color w:val="002060"/>
              </w:rPr>
            </w:pPr>
          </w:p>
        </w:tc>
      </w:tr>
      <w:tr w:rsidR="000D3F8D" w:rsidRPr="00BF5846" w:rsidTr="00987FF2">
        <w:trPr>
          <w:trHeight w:val="737"/>
          <w:jc w:val="center"/>
        </w:trPr>
        <w:tc>
          <w:tcPr>
            <w:tcW w:w="3260" w:type="dxa"/>
            <w:shd w:val="clear" w:color="auto" w:fill="auto"/>
            <w:vAlign w:val="center"/>
          </w:tcPr>
          <w:p w:rsidR="000D3F8D" w:rsidRPr="00BF5846" w:rsidRDefault="000D3F8D" w:rsidP="00987FF2">
            <w:pPr>
              <w:jc w:val="center"/>
              <w:rPr>
                <w:rStyle w:val="Emphaseintense"/>
                <w:rFonts w:asciiTheme="minorHAnsi" w:hAnsiTheme="minorHAnsi"/>
                <w:color w:val="002060"/>
              </w:rPr>
            </w:pPr>
            <w:r w:rsidRPr="00BF5846">
              <w:rPr>
                <w:rStyle w:val="Emphaseintense"/>
                <w:rFonts w:asciiTheme="minorHAnsi" w:hAnsiTheme="minorHAnsi"/>
                <w:color w:val="002060"/>
              </w:rPr>
              <w:t>Séquence 2 : Conflits, malentendus et paradoxes.</w:t>
            </w:r>
          </w:p>
        </w:tc>
        <w:tc>
          <w:tcPr>
            <w:tcW w:w="3118" w:type="dxa"/>
            <w:vMerge/>
            <w:shd w:val="clear" w:color="auto" w:fill="auto"/>
          </w:tcPr>
          <w:p w:rsidR="000D3F8D" w:rsidRPr="00BF5846" w:rsidRDefault="000D3F8D" w:rsidP="00987FF2">
            <w:pPr>
              <w:jc w:val="center"/>
              <w:rPr>
                <w:rStyle w:val="Emphaseintense"/>
                <w:color w:val="002060"/>
              </w:rPr>
            </w:pPr>
          </w:p>
        </w:tc>
        <w:tc>
          <w:tcPr>
            <w:tcW w:w="3260" w:type="dxa"/>
            <w:vMerge/>
            <w:shd w:val="clear" w:color="auto" w:fill="auto"/>
          </w:tcPr>
          <w:p w:rsidR="000D3F8D" w:rsidRPr="00BF5846" w:rsidRDefault="000D3F8D" w:rsidP="00987FF2">
            <w:pPr>
              <w:jc w:val="center"/>
              <w:rPr>
                <w:rStyle w:val="Emphaseintense"/>
                <w:color w:val="002060"/>
              </w:rPr>
            </w:pPr>
          </w:p>
        </w:tc>
        <w:tc>
          <w:tcPr>
            <w:tcW w:w="3197" w:type="dxa"/>
            <w:vMerge/>
            <w:shd w:val="clear" w:color="auto" w:fill="auto"/>
          </w:tcPr>
          <w:p w:rsidR="000D3F8D" w:rsidRPr="00BF5846" w:rsidRDefault="000D3F8D" w:rsidP="00987FF2">
            <w:pPr>
              <w:jc w:val="center"/>
              <w:rPr>
                <w:rStyle w:val="Emphaseintense"/>
                <w:color w:val="002060"/>
              </w:rPr>
            </w:pPr>
          </w:p>
        </w:tc>
      </w:tr>
    </w:tbl>
    <w:p w:rsidR="000D3F8D" w:rsidRDefault="000D3F8D" w:rsidP="000D3F8D">
      <w:pPr>
        <w:pStyle w:val="Sous-titre"/>
        <w:numPr>
          <w:ilvl w:val="0"/>
          <w:numId w:val="0"/>
        </w:numPr>
        <w:ind w:left="360"/>
        <w:rPr>
          <w:rFonts w:asciiTheme="minorHAnsi" w:hAnsiTheme="minorHAnsi"/>
        </w:rPr>
      </w:pPr>
    </w:p>
    <w:p w:rsidR="000D3F8D" w:rsidRDefault="000D3F8D" w:rsidP="000D3F8D"/>
    <w:p w:rsidR="000D3F8D" w:rsidRDefault="000D3F8D" w:rsidP="000D3F8D"/>
    <w:p w:rsidR="00752859" w:rsidRDefault="00752859" w:rsidP="009B67CD">
      <w:pPr>
        <w:jc w:val="left"/>
        <w:rPr>
          <w:rFonts w:asciiTheme="minorHAnsi" w:hAnsiTheme="minorHAnsi"/>
          <w:color w:val="4F81BD" w:themeColor="accent1"/>
        </w:rPr>
      </w:pPr>
    </w:p>
    <w:p w:rsidR="00752859" w:rsidRDefault="00752859" w:rsidP="009B67CD">
      <w:pPr>
        <w:jc w:val="left"/>
        <w:rPr>
          <w:rFonts w:asciiTheme="minorHAnsi" w:hAnsiTheme="minorHAnsi"/>
          <w:color w:val="4F81BD" w:themeColor="accent1"/>
        </w:rPr>
      </w:pPr>
    </w:p>
    <w:p w:rsidR="000D3F8D" w:rsidRDefault="000D3F8D" w:rsidP="000D3F8D">
      <w:pPr>
        <w:jc w:val="left"/>
        <w:rPr>
          <w:rFonts w:asciiTheme="minorHAnsi" w:hAnsiTheme="minorHAnsi"/>
        </w:rPr>
      </w:pPr>
    </w:p>
    <w:p w:rsidR="000D3F8D" w:rsidRPr="00E92150" w:rsidRDefault="000D3F8D" w:rsidP="00F656D4">
      <w:pPr>
        <w:pStyle w:val="Titre2"/>
        <w:pBdr>
          <w:bottom w:val="single" w:sz="4" w:space="0" w:color="auto"/>
        </w:pBdr>
        <w:shd w:val="clear" w:color="auto" w:fill="4BACC6" w:themeFill="accent5"/>
        <w:ind w:firstLine="576"/>
        <w:jc w:val="left"/>
        <w:rPr>
          <w:color w:val="FFFFFF" w:themeColor="background1"/>
          <w:sz w:val="28"/>
        </w:rPr>
      </w:pPr>
      <w:bookmarkStart w:id="38" w:name="_Toc352939004"/>
      <w:bookmarkStart w:id="39" w:name="_Toc352939491"/>
      <w:r w:rsidRPr="00E92150">
        <w:rPr>
          <w:color w:val="FFFFFF" w:themeColor="background1"/>
          <w:sz w:val="28"/>
        </w:rPr>
        <w:t>PREVENIR ET DESAMORCER LES SITUATIONS CONFLICTUELLES</w:t>
      </w:r>
      <w:bookmarkEnd w:id="38"/>
      <w:bookmarkEnd w:id="39"/>
    </w:p>
    <w:p w:rsidR="000D3F8D" w:rsidRDefault="00F70390" w:rsidP="000D3F8D">
      <w:pPr>
        <w:rPr>
          <w:rFonts w:asciiTheme="minorHAnsi" w:hAnsiTheme="minorHAnsi" w:cs="Tahoma"/>
          <w:b/>
        </w:rPr>
      </w:pPr>
      <w:r>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844608" behindDoc="0" locked="0" layoutInCell="1" allowOverlap="1" wp14:anchorId="65A19486" wp14:editId="02CBD54A">
                <wp:simplePos x="0" y="0"/>
                <wp:positionH relativeFrom="column">
                  <wp:posOffset>5080</wp:posOffset>
                </wp:positionH>
                <wp:positionV relativeFrom="paragraph">
                  <wp:posOffset>22860</wp:posOffset>
                </wp:positionV>
                <wp:extent cx="974725" cy="353060"/>
                <wp:effectExtent l="0" t="0" r="15875" b="27940"/>
                <wp:wrapNone/>
                <wp:docPr id="115" name="Rectangle 115"/>
                <wp:cNvGraphicFramePr/>
                <a:graphic xmlns:a="http://schemas.openxmlformats.org/drawingml/2006/main">
                  <a:graphicData uri="http://schemas.microsoft.com/office/word/2010/wordprocessingShape">
                    <wps:wsp>
                      <wps:cNvSpPr/>
                      <wps:spPr>
                        <a:xfrm>
                          <a:off x="0" y="0"/>
                          <a:ext cx="974725" cy="353060"/>
                        </a:xfrm>
                        <a:prstGeom prst="rect">
                          <a:avLst/>
                        </a:prstGeom>
                      </wps:spPr>
                      <wps:style>
                        <a:lnRef idx="2">
                          <a:schemeClr val="accent5"/>
                        </a:lnRef>
                        <a:fillRef idx="1">
                          <a:schemeClr val="lt1"/>
                        </a:fillRef>
                        <a:effectRef idx="0">
                          <a:schemeClr val="accent5"/>
                        </a:effectRef>
                        <a:fontRef idx="minor">
                          <a:schemeClr val="dk1"/>
                        </a:fontRef>
                      </wps:style>
                      <wps:txbx>
                        <w:txbxContent>
                          <w:p w:rsidR="00703D73" w:rsidRPr="0050113E" w:rsidRDefault="00703D73" w:rsidP="000D3F8D">
                            <w:pPr>
                              <w:jc w:val="center"/>
                              <w:rPr>
                                <w:b/>
                                <w:color w:val="4BACC6" w:themeColor="accent5"/>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50113E">
                              <w:rPr>
                                <w:b/>
                                <w:color w:val="4BACC6" w:themeColor="accent5"/>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1 jour</w:t>
                            </w:r>
                          </w:p>
                          <w:p w:rsidR="00703D73" w:rsidRPr="00F70390" w:rsidRDefault="00703D73" w:rsidP="000D3F8D">
                            <w:pP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5" o:spid="_x0000_s1072" style="position:absolute;left:0;text-align:left;margin-left:.4pt;margin-top:1.8pt;width:76.75pt;height:27.8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" fillcolor="white [3201]" strokecolor="#4bacc6 [3208]" strokeweight="2pt">
                <v:textbox>
                  <w:txbxContent>
                    <w:p w:rsidR="00703D73" w:rsidRPr="0050113E" w:rsidRDefault="00703D73" w:rsidP="000D3F8D">
                      <w:pPr>
                        <w:jc w:val="center"/>
                        <w:rPr>
                          <w:b/>
                          <w:color w:val="4BACC6" w:themeColor="accent5"/>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50113E">
                        <w:rPr>
                          <w:b/>
                          <w:color w:val="4BACC6" w:themeColor="accent5"/>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1 jour</w:t>
                      </w:r>
                    </w:p>
                    <w:p w:rsidR="00703D73" w:rsidRPr="00F70390" w:rsidRDefault="00703D73" w:rsidP="000D3F8D">
                      <w:pPr>
                        <w:rPr>
                          <w:sz w:val="18"/>
                        </w:rPr>
                      </w:pPr>
                    </w:p>
                  </w:txbxContent>
                </v:textbox>
              </v:rect>
            </w:pict>
          </mc:Fallback>
        </mc:AlternateContent>
      </w:r>
      <w:r w:rsidR="000D3F8D">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845632" behindDoc="0" locked="0" layoutInCell="1" allowOverlap="1" wp14:anchorId="60C22DFB" wp14:editId="146AD593">
                <wp:simplePos x="0" y="0"/>
                <wp:positionH relativeFrom="column">
                  <wp:posOffset>4150035</wp:posOffset>
                </wp:positionH>
                <wp:positionV relativeFrom="paragraph">
                  <wp:posOffset>23584</wp:posOffset>
                </wp:positionV>
                <wp:extent cx="4732153" cy="1754372"/>
                <wp:effectExtent l="57150" t="19050" r="68580" b="93980"/>
                <wp:wrapNone/>
                <wp:docPr id="114" name="Arrondir un rectangle avec un coin diagonal 114"/>
                <wp:cNvGraphicFramePr/>
                <a:graphic xmlns:a="http://schemas.openxmlformats.org/drawingml/2006/main">
                  <a:graphicData uri="http://schemas.microsoft.com/office/word/2010/wordprocessingShape">
                    <wps:wsp>
                      <wps:cNvSpPr/>
                      <wps:spPr>
                        <a:xfrm>
                          <a:off x="0" y="0"/>
                          <a:ext cx="4732153" cy="1754372"/>
                        </a:xfrm>
                        <a:prstGeom prst="round2DiagRect">
                          <a:avLst/>
                        </a:prstGeom>
                      </wps:spPr>
                      <wps:style>
                        <a:lnRef idx="1">
                          <a:schemeClr val="accent5"/>
                        </a:lnRef>
                        <a:fillRef idx="3">
                          <a:schemeClr val="accent5"/>
                        </a:fillRef>
                        <a:effectRef idx="2">
                          <a:schemeClr val="accent5"/>
                        </a:effectRef>
                        <a:fontRef idx="minor">
                          <a:schemeClr val="lt1"/>
                        </a:fontRef>
                      </wps:style>
                      <wps:txbx>
                        <w:txbxContent>
                          <w:p w:rsidR="00703D73" w:rsidRDefault="00703D73" w:rsidP="000D3F8D">
                            <w:p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705F64" w:rsidRDefault="00703D73" w:rsidP="00836817">
                            <w:pPr>
                              <w:pStyle w:val="Paragraphedeliste"/>
                              <w:numPr>
                                <w:ilvl w:val="0"/>
                                <w:numId w:val="32"/>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705F64">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Prendre du recul face aux situations conflictuelles</w:t>
                            </w:r>
                          </w:p>
                          <w:p w:rsidR="00703D73" w:rsidRPr="00705F64" w:rsidRDefault="00703D73" w:rsidP="00836817">
                            <w:pPr>
                              <w:pStyle w:val="Paragraphedeliste"/>
                              <w:numPr>
                                <w:ilvl w:val="0"/>
                                <w:numId w:val="32"/>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705F64">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Gérer les personnalités difficiles et les situations conflictuelles avec un agent, entre agents</w:t>
                            </w:r>
                          </w:p>
                          <w:p w:rsidR="00703D73" w:rsidRPr="00705F64" w:rsidRDefault="00703D73" w:rsidP="00836817">
                            <w:pPr>
                              <w:pStyle w:val="Paragraphedeliste"/>
                              <w:numPr>
                                <w:ilvl w:val="0"/>
                                <w:numId w:val="32"/>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705F64">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Communiquer efficacement et avec assertivité</w:t>
                            </w:r>
                          </w:p>
                          <w:p w:rsidR="00703D73" w:rsidRPr="00705F64" w:rsidRDefault="00703D73" w:rsidP="00836817">
                            <w:pPr>
                              <w:pStyle w:val="Paragraphedeliste"/>
                              <w:numPr>
                                <w:ilvl w:val="0"/>
                                <w:numId w:val="32"/>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705F64">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 xml:space="preserve">Utiliser les techniques du manager coach : écoute active, résolution de problèmes, négociation. </w:t>
                            </w:r>
                          </w:p>
                          <w:p w:rsidR="00703D73" w:rsidRPr="00A309B4" w:rsidRDefault="00703D73" w:rsidP="000D3F8D">
                            <w:pPr>
                              <w:rPr>
                                <w:rStyle w:val="Emphaseintense"/>
                                <w:rFonts w:asciiTheme="minorHAnsi" w:hAnsiTheme="minorHAnsi"/>
                                <w:i w:val="0"/>
                                <w:color w:val="002060"/>
                              </w:rPr>
                            </w:pPr>
                          </w:p>
                          <w:p w:rsidR="00703D73" w:rsidRPr="008E6440" w:rsidRDefault="00703D73" w:rsidP="000D3F8D">
                            <w:pPr>
                              <w:pStyle w:val="Paragraphedeliste"/>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ndir un rectangle avec un coin diagonal 114" o:spid="_x0000_s1073" style="position:absolute;left:0;text-align:left;margin-left:326.75pt;margin-top:1.85pt;width:372.6pt;height:138.1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732153,175437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" adj="-11796480,,5400" path="m292401,l4732153,r,l4732153,1461971v,161489,-130912,292401,-292401,292401l,1754372r,l,292401c,130912,130912,,292401,xe" fillcolor="#215a69 [1640]" strokecolor="#40a7c2 [3048]">
                <v:fill color2="#3da5c1 [3016]" rotate="t" angle="180" colors="0 #2787a0;52429f #36b1d2;1 #34b3d6" focus="100%" type="gradient">
                  <o:fill v:ext="view" type="gradientUnscaled"/>
                </v:fill>
                <v:stroke joinstyle="miter"/>
                <v:shadow on="t" color="black" opacity="22937f" origin=",.5" offset="0,.63889mm"/>
                <v:formulas/>
                <v:path arrowok="t" o:connecttype="custom" o:connectlocs="292401,0;4732153,0;4732153,0;4732153,1461971;4439752,1754372;0,1754372;0,1754372;0,292401;292401,0" o:connectangles="0,0,0,0,0,0,0,0,0" textboxrect="0,0,4732153,1754372"/>
                <v:textbox>
                  <w:txbxContent>
                    <w:p w:rsidR="00703D73" w:rsidRDefault="00703D73" w:rsidP="000D3F8D">
                      <w:p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705F64" w:rsidRDefault="00703D73" w:rsidP="00836817">
                      <w:pPr>
                        <w:pStyle w:val="Paragraphedeliste"/>
                        <w:numPr>
                          <w:ilvl w:val="0"/>
                          <w:numId w:val="32"/>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705F64">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Prendre du recul face aux situations conflictuelles</w:t>
                      </w:r>
                    </w:p>
                    <w:p w:rsidR="00703D73" w:rsidRPr="00705F64" w:rsidRDefault="00703D73" w:rsidP="00836817">
                      <w:pPr>
                        <w:pStyle w:val="Paragraphedeliste"/>
                        <w:numPr>
                          <w:ilvl w:val="0"/>
                          <w:numId w:val="32"/>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705F64">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Gérer les personnalités difficiles et les situations conflictuelles avec un agent, entre agents</w:t>
                      </w:r>
                    </w:p>
                    <w:p w:rsidR="00703D73" w:rsidRPr="00705F64" w:rsidRDefault="00703D73" w:rsidP="00836817">
                      <w:pPr>
                        <w:pStyle w:val="Paragraphedeliste"/>
                        <w:numPr>
                          <w:ilvl w:val="0"/>
                          <w:numId w:val="32"/>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705F64">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Communiquer efficacement et avec assertivité</w:t>
                      </w:r>
                    </w:p>
                    <w:p w:rsidR="00703D73" w:rsidRPr="00705F64" w:rsidRDefault="00703D73" w:rsidP="00836817">
                      <w:pPr>
                        <w:pStyle w:val="Paragraphedeliste"/>
                        <w:numPr>
                          <w:ilvl w:val="0"/>
                          <w:numId w:val="32"/>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705F64">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 xml:space="preserve">Utiliser les techniques du manager coach : écoute active, résolution de problèmes, négociation. </w:t>
                      </w:r>
                    </w:p>
                    <w:p w:rsidR="00703D73" w:rsidRPr="00A309B4" w:rsidRDefault="00703D73" w:rsidP="000D3F8D">
                      <w:pPr>
                        <w:rPr>
                          <w:rStyle w:val="Emphaseintense"/>
                          <w:rFonts w:asciiTheme="minorHAnsi" w:hAnsiTheme="minorHAnsi"/>
                          <w:i w:val="0"/>
                          <w:color w:val="002060"/>
                        </w:rPr>
                      </w:pPr>
                    </w:p>
                    <w:p w:rsidR="00703D73" w:rsidRPr="008E6440" w:rsidRDefault="00703D73" w:rsidP="000D3F8D">
                      <w:pPr>
                        <w:pStyle w:val="Paragraphedeliste"/>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p>
                  </w:txbxContent>
                </v:textbox>
              </v:shape>
            </w:pict>
          </mc:Fallback>
        </mc:AlternateContent>
      </w:r>
    </w:p>
    <w:p w:rsidR="000D3F8D" w:rsidRDefault="000D3F8D" w:rsidP="000D3F8D">
      <w:pPr>
        <w:rPr>
          <w:rFonts w:asciiTheme="minorHAnsi" w:hAnsiTheme="minorHAnsi" w:cs="Tahoma"/>
          <w:b/>
        </w:rPr>
      </w:pPr>
    </w:p>
    <w:p w:rsidR="000D3F8D" w:rsidRDefault="000D3F8D" w:rsidP="000D3F8D">
      <w:pPr>
        <w:pStyle w:val="Default"/>
        <w:rPr>
          <w:szCs w:val="20"/>
        </w:rPr>
      </w:pPr>
    </w:p>
    <w:p w:rsidR="000D3F8D" w:rsidRDefault="000D3F8D" w:rsidP="000D3F8D">
      <w:pPr>
        <w:pStyle w:val="Default"/>
        <w:rPr>
          <w:b/>
          <w:bCs/>
          <w:i/>
          <w:iCs/>
          <w:szCs w:val="20"/>
        </w:rPr>
      </w:pPr>
      <w:r>
        <w:rPr>
          <w:b/>
          <w:bCs/>
          <w:i/>
          <w:iCs/>
          <w:szCs w:val="20"/>
        </w:rPr>
        <w:br/>
      </w:r>
    </w:p>
    <w:p w:rsidR="000D3F8D" w:rsidRDefault="000D3F8D" w:rsidP="000D3F8D">
      <w:pPr>
        <w:pStyle w:val="Default"/>
        <w:rPr>
          <w:b/>
          <w:bCs/>
          <w:i/>
          <w:iCs/>
          <w:szCs w:val="20"/>
        </w:rPr>
      </w:pPr>
    </w:p>
    <w:p w:rsidR="000D3F8D" w:rsidRDefault="000D3F8D" w:rsidP="000D3F8D">
      <w:pPr>
        <w:pStyle w:val="Default"/>
        <w:rPr>
          <w:b/>
          <w:bCs/>
          <w:i/>
          <w:iCs/>
          <w:szCs w:val="20"/>
        </w:rPr>
      </w:pPr>
    </w:p>
    <w:p w:rsidR="000D3F8D" w:rsidRDefault="000D3F8D" w:rsidP="000D3F8D">
      <w:pPr>
        <w:pStyle w:val="Default"/>
        <w:rPr>
          <w:b/>
          <w:bCs/>
          <w:i/>
          <w:iCs/>
          <w:szCs w:val="20"/>
        </w:rPr>
      </w:pPr>
    </w:p>
    <w:p w:rsidR="000D3F8D" w:rsidRDefault="000D3F8D" w:rsidP="000D3F8D">
      <w:pPr>
        <w:pStyle w:val="Default"/>
        <w:rPr>
          <w:b/>
          <w:bCs/>
          <w:i/>
          <w:iCs/>
          <w:szCs w:val="20"/>
        </w:rPr>
      </w:pPr>
    </w:p>
    <w:p w:rsidR="000D3F8D" w:rsidRPr="00705F64" w:rsidRDefault="00DF2BEA" w:rsidP="000D3F8D">
      <w:pPr>
        <w:spacing w:after="200" w:line="276" w:lineRule="auto"/>
        <w:jc w:val="left"/>
        <w:rPr>
          <w:rFonts w:asciiTheme="minorHAnsi" w:hAnsiTheme="minorHAnsi"/>
          <w:b/>
          <w:color w:val="002060"/>
          <w:sz w:val="24"/>
        </w:rPr>
      </w:pPr>
      <w:r>
        <w:rPr>
          <w:rFonts w:asciiTheme="minorHAnsi" w:hAnsiTheme="minorHAnsi"/>
          <w:b/>
          <w:color w:val="002060"/>
          <w:sz w:val="24"/>
        </w:rPr>
        <w:t>Dé</w:t>
      </w:r>
      <w:r w:rsidR="000D3F8D">
        <w:rPr>
          <w:rFonts w:asciiTheme="minorHAnsi" w:hAnsiTheme="minorHAnsi"/>
          <w:b/>
          <w:color w:val="002060"/>
          <w:sz w:val="24"/>
        </w:rPr>
        <w:t>tail du programme</w:t>
      </w:r>
      <w:r w:rsidR="000D3F8D" w:rsidRPr="000D740B">
        <w:rPr>
          <w:rFonts w:asciiTheme="minorHAnsi" w:hAnsiTheme="minorHAnsi"/>
          <w:color w:val="4F81BD" w:themeColor="accent1"/>
        </w:rPr>
        <w:t xml:space="preserve"> </w:t>
      </w:r>
    </w:p>
    <w:tbl>
      <w:tblPr>
        <w:tblStyle w:val="Grilledutableau"/>
        <w:tblW w:w="14142" w:type="dxa"/>
        <w:tblLayout w:type="fixed"/>
        <w:tblLook w:val="04A0" w:firstRow="1" w:lastRow="0" w:firstColumn="1" w:lastColumn="0" w:noHBand="0" w:noVBand="1"/>
      </w:tblPr>
      <w:tblGrid>
        <w:gridCol w:w="2235"/>
        <w:gridCol w:w="9072"/>
        <w:gridCol w:w="2835"/>
      </w:tblGrid>
      <w:tr w:rsidR="000D3F8D" w:rsidRPr="000E334E" w:rsidTr="00987FF2">
        <w:tc>
          <w:tcPr>
            <w:tcW w:w="11307" w:type="dxa"/>
            <w:gridSpan w:val="2"/>
            <w:vAlign w:val="center"/>
          </w:tcPr>
          <w:p w:rsidR="000D3F8D" w:rsidRPr="000E334E" w:rsidRDefault="000D3F8D" w:rsidP="00987FF2">
            <w:pPr>
              <w:jc w:val="center"/>
              <w:rPr>
                <w:rFonts w:asciiTheme="minorHAnsi" w:hAnsiTheme="minorHAnsi"/>
                <w:b/>
                <w:color w:val="002060"/>
              </w:rPr>
            </w:pPr>
            <w:r w:rsidRPr="000E334E">
              <w:rPr>
                <w:rFonts w:asciiTheme="minorHAnsi" w:hAnsiTheme="minorHAnsi"/>
                <w:b/>
                <w:color w:val="002060"/>
              </w:rPr>
              <w:t>Description</w:t>
            </w:r>
          </w:p>
        </w:tc>
        <w:tc>
          <w:tcPr>
            <w:tcW w:w="2835" w:type="dxa"/>
            <w:vAlign w:val="center"/>
          </w:tcPr>
          <w:p w:rsidR="000D3F8D" w:rsidRPr="000E334E" w:rsidRDefault="000D3F8D" w:rsidP="00987FF2">
            <w:pPr>
              <w:jc w:val="center"/>
              <w:rPr>
                <w:rFonts w:asciiTheme="minorHAnsi" w:hAnsiTheme="minorHAnsi"/>
                <w:b/>
                <w:color w:val="002060"/>
              </w:rPr>
            </w:pPr>
            <w:r w:rsidRPr="000E334E">
              <w:rPr>
                <w:rFonts w:asciiTheme="minorHAnsi" w:hAnsiTheme="minorHAnsi"/>
                <w:b/>
                <w:color w:val="002060"/>
              </w:rPr>
              <w:t xml:space="preserve">Pédagogie employée </w:t>
            </w:r>
          </w:p>
        </w:tc>
      </w:tr>
      <w:tr w:rsidR="000D3F8D" w:rsidRPr="000E334E" w:rsidTr="00987FF2">
        <w:trPr>
          <w:cantSplit/>
          <w:trHeight w:val="1139"/>
        </w:trPr>
        <w:tc>
          <w:tcPr>
            <w:tcW w:w="2235" w:type="dxa"/>
            <w:vAlign w:val="center"/>
          </w:tcPr>
          <w:p w:rsidR="000D3F8D" w:rsidRPr="000E334E" w:rsidRDefault="000D3F8D" w:rsidP="00987FF2">
            <w:pPr>
              <w:jc w:val="center"/>
              <w:rPr>
                <w:rStyle w:val="Emphaseintense"/>
                <w:rFonts w:asciiTheme="minorHAnsi" w:hAnsiTheme="minorHAnsi"/>
                <w:b w:val="0"/>
                <w:i w:val="0"/>
                <w:color w:val="002060"/>
              </w:rPr>
            </w:pPr>
            <w:r w:rsidRPr="000E334E">
              <w:rPr>
                <w:rStyle w:val="Emphaseintense"/>
                <w:rFonts w:asciiTheme="minorHAnsi" w:hAnsiTheme="minorHAnsi"/>
                <w:color w:val="002060"/>
              </w:rPr>
              <w:t>Prévenir les situations conflictuelles</w:t>
            </w:r>
          </w:p>
        </w:tc>
        <w:tc>
          <w:tcPr>
            <w:tcW w:w="9072" w:type="dxa"/>
            <w:vAlign w:val="center"/>
          </w:tcPr>
          <w:p w:rsidR="000D3F8D" w:rsidRPr="000E334E" w:rsidRDefault="000D3F8D" w:rsidP="00987FF2">
            <w:pPr>
              <w:spacing w:before="40"/>
              <w:jc w:val="left"/>
              <w:rPr>
                <w:rStyle w:val="Emphaseintense"/>
                <w:rFonts w:asciiTheme="minorHAnsi" w:hAnsiTheme="minorHAnsi" w:cs="Tahoma"/>
                <w:i w:val="0"/>
                <w:color w:val="002060"/>
              </w:rPr>
            </w:pPr>
            <w:r w:rsidRPr="000E334E">
              <w:rPr>
                <w:rStyle w:val="Emphaseintense"/>
                <w:rFonts w:asciiTheme="minorHAnsi" w:hAnsiTheme="minorHAnsi" w:cs="Tahoma"/>
                <w:color w:val="002060"/>
              </w:rPr>
              <w:t>Mieux comprendre les conflits</w:t>
            </w:r>
          </w:p>
          <w:p w:rsidR="000D3F8D" w:rsidRPr="00842AE2" w:rsidRDefault="000D3F8D" w:rsidP="00836817">
            <w:pPr>
              <w:pStyle w:val="Paragraphedeliste"/>
              <w:numPr>
                <w:ilvl w:val="0"/>
                <w:numId w:val="13"/>
              </w:numPr>
              <w:spacing w:before="40"/>
              <w:jc w:val="left"/>
              <w:rPr>
                <w:rStyle w:val="Emphaseintense"/>
                <w:rFonts w:asciiTheme="minorHAnsi" w:hAnsiTheme="minorHAnsi" w:cs="Tahoma"/>
                <w:b w:val="0"/>
                <w:i w:val="0"/>
                <w:color w:val="002060"/>
              </w:rPr>
            </w:pPr>
            <w:r w:rsidRPr="00842AE2">
              <w:rPr>
                <w:rStyle w:val="Emphaseintense"/>
                <w:rFonts w:asciiTheme="minorHAnsi" w:hAnsiTheme="minorHAnsi" w:cs="Tahoma"/>
                <w:b w:val="0"/>
                <w:color w:val="002060"/>
              </w:rPr>
              <w:t xml:space="preserve">Distinguer « problème » et « conflit » </w:t>
            </w:r>
          </w:p>
          <w:p w:rsidR="000D3F8D" w:rsidRPr="00842AE2" w:rsidRDefault="000D3F8D" w:rsidP="00836817">
            <w:pPr>
              <w:pStyle w:val="Paragraphedeliste"/>
              <w:numPr>
                <w:ilvl w:val="0"/>
                <w:numId w:val="13"/>
              </w:numPr>
              <w:spacing w:before="40"/>
              <w:jc w:val="left"/>
              <w:rPr>
                <w:rStyle w:val="Emphaseintense"/>
                <w:rFonts w:asciiTheme="minorHAnsi" w:hAnsiTheme="minorHAnsi" w:cs="Tahoma"/>
                <w:b w:val="0"/>
                <w:i w:val="0"/>
                <w:color w:val="002060"/>
              </w:rPr>
            </w:pPr>
            <w:r w:rsidRPr="00842AE2">
              <w:rPr>
                <w:rStyle w:val="Emphaseintense"/>
                <w:rFonts w:asciiTheme="minorHAnsi" w:hAnsiTheme="minorHAnsi" w:cs="Tahoma"/>
                <w:b w:val="0"/>
                <w:color w:val="002060"/>
              </w:rPr>
              <w:t>Les causes et conséquences du conflit</w:t>
            </w:r>
          </w:p>
          <w:p w:rsidR="000D3F8D" w:rsidRPr="00842AE2" w:rsidRDefault="000D3F8D" w:rsidP="00836817">
            <w:pPr>
              <w:pStyle w:val="Paragraphedeliste"/>
              <w:numPr>
                <w:ilvl w:val="0"/>
                <w:numId w:val="13"/>
              </w:numPr>
              <w:spacing w:before="40"/>
              <w:jc w:val="left"/>
              <w:rPr>
                <w:rStyle w:val="Emphaseintense"/>
                <w:rFonts w:asciiTheme="minorHAnsi" w:hAnsiTheme="minorHAnsi" w:cs="Tahoma"/>
                <w:b w:val="0"/>
                <w:i w:val="0"/>
                <w:color w:val="002060"/>
              </w:rPr>
            </w:pPr>
            <w:r w:rsidRPr="00842AE2">
              <w:rPr>
                <w:rStyle w:val="Emphaseintense"/>
                <w:rFonts w:asciiTheme="minorHAnsi" w:hAnsiTheme="minorHAnsi" w:cs="Tahoma"/>
                <w:b w:val="0"/>
                <w:color w:val="002060"/>
              </w:rPr>
              <w:t>Les mécanismes du conflit</w:t>
            </w:r>
          </w:p>
          <w:p w:rsidR="000D3F8D" w:rsidRPr="000E334E" w:rsidRDefault="000D3F8D" w:rsidP="00836817">
            <w:pPr>
              <w:pStyle w:val="Paragraphedeliste"/>
              <w:numPr>
                <w:ilvl w:val="0"/>
                <w:numId w:val="13"/>
              </w:numPr>
              <w:spacing w:before="40"/>
              <w:jc w:val="left"/>
              <w:rPr>
                <w:rStyle w:val="Emphaseintense"/>
                <w:rFonts w:asciiTheme="minorHAnsi" w:hAnsiTheme="minorHAnsi" w:cs="Tahoma"/>
                <w:b w:val="0"/>
                <w:i w:val="0"/>
                <w:color w:val="002060"/>
              </w:rPr>
            </w:pPr>
            <w:r w:rsidRPr="00842AE2">
              <w:rPr>
                <w:rStyle w:val="Emphaseintense"/>
                <w:rFonts w:asciiTheme="minorHAnsi" w:hAnsiTheme="minorHAnsi" w:cs="Tahoma"/>
                <w:b w:val="0"/>
                <w:color w:val="002060"/>
              </w:rPr>
              <w:t>Distinguer malentendus, conflits d’intérêts et conflits de personnes</w:t>
            </w:r>
          </w:p>
        </w:tc>
        <w:tc>
          <w:tcPr>
            <w:tcW w:w="2835" w:type="dxa"/>
            <w:vAlign w:val="center"/>
          </w:tcPr>
          <w:p w:rsidR="000D3F8D" w:rsidRPr="000E334E" w:rsidRDefault="000D3F8D" w:rsidP="00987FF2">
            <w:pPr>
              <w:jc w:val="center"/>
              <w:rPr>
                <w:rFonts w:asciiTheme="minorHAnsi" w:hAnsiTheme="minorHAnsi"/>
                <w:color w:val="002060"/>
              </w:rPr>
            </w:pPr>
            <w:r w:rsidRPr="000E334E">
              <w:rPr>
                <w:rFonts w:asciiTheme="minorHAnsi" w:hAnsiTheme="minorHAnsi"/>
                <w:color w:val="002060"/>
              </w:rPr>
              <w:t>Partages d’expériences</w:t>
            </w:r>
          </w:p>
        </w:tc>
      </w:tr>
      <w:tr w:rsidR="000D3F8D" w:rsidRPr="000E334E" w:rsidTr="00987FF2">
        <w:trPr>
          <w:cantSplit/>
          <w:trHeight w:val="439"/>
        </w:trPr>
        <w:tc>
          <w:tcPr>
            <w:tcW w:w="2235" w:type="dxa"/>
            <w:vAlign w:val="center"/>
          </w:tcPr>
          <w:p w:rsidR="000D3F8D" w:rsidRPr="000E334E" w:rsidRDefault="000D3F8D" w:rsidP="00987FF2">
            <w:pPr>
              <w:jc w:val="center"/>
              <w:rPr>
                <w:rStyle w:val="Emphaseintense"/>
                <w:rFonts w:asciiTheme="minorHAnsi" w:hAnsiTheme="minorHAnsi"/>
                <w:b w:val="0"/>
                <w:i w:val="0"/>
                <w:color w:val="002060"/>
              </w:rPr>
            </w:pPr>
            <w:r w:rsidRPr="000E334E">
              <w:rPr>
                <w:rStyle w:val="Emphaseintense"/>
                <w:rFonts w:asciiTheme="minorHAnsi" w:hAnsiTheme="minorHAnsi"/>
                <w:color w:val="002060"/>
              </w:rPr>
              <w:t>Gérer les malentendus</w:t>
            </w:r>
          </w:p>
        </w:tc>
        <w:tc>
          <w:tcPr>
            <w:tcW w:w="9072" w:type="dxa"/>
            <w:vAlign w:val="center"/>
          </w:tcPr>
          <w:p w:rsidR="000D3F8D" w:rsidRPr="00842AE2" w:rsidRDefault="000D3F8D" w:rsidP="00987FF2">
            <w:pPr>
              <w:spacing w:before="40"/>
              <w:jc w:val="left"/>
              <w:rPr>
                <w:rStyle w:val="Emphaseintense"/>
                <w:rFonts w:asciiTheme="minorHAnsi" w:hAnsiTheme="minorHAnsi" w:cs="Tahoma"/>
                <w:b w:val="0"/>
                <w:color w:val="002060"/>
              </w:rPr>
            </w:pPr>
            <w:r w:rsidRPr="00842AE2">
              <w:rPr>
                <w:rStyle w:val="Emphaseintense"/>
                <w:rFonts w:asciiTheme="minorHAnsi" w:hAnsiTheme="minorHAnsi" w:cs="Tahoma"/>
                <w:b w:val="0"/>
                <w:color w:val="002060"/>
              </w:rPr>
              <w:t>Le Paradoxe d’Abilene</w:t>
            </w:r>
          </w:p>
        </w:tc>
        <w:tc>
          <w:tcPr>
            <w:tcW w:w="2835" w:type="dxa"/>
            <w:vAlign w:val="center"/>
          </w:tcPr>
          <w:p w:rsidR="000D3F8D" w:rsidRPr="00842AE2" w:rsidRDefault="000D3F8D" w:rsidP="00987FF2">
            <w:pPr>
              <w:spacing w:before="40"/>
              <w:jc w:val="center"/>
              <w:rPr>
                <w:rFonts w:asciiTheme="minorHAnsi" w:hAnsiTheme="minorHAnsi" w:cs="Tahoma"/>
                <w:b/>
                <w:bCs/>
                <w:iCs/>
                <w:color w:val="002060"/>
              </w:rPr>
            </w:pPr>
            <w:r w:rsidRPr="00842AE2">
              <w:rPr>
                <w:rStyle w:val="Emphaseintense"/>
                <w:rFonts w:asciiTheme="minorHAnsi" w:hAnsiTheme="minorHAnsi" w:cs="Tahoma"/>
                <w:b w:val="0"/>
                <w:color w:val="002060"/>
              </w:rPr>
              <w:t xml:space="preserve">Extrait de film </w:t>
            </w:r>
            <w:r w:rsidRPr="00842AE2">
              <w:rPr>
                <w:rFonts w:asciiTheme="minorHAnsi" w:hAnsiTheme="minorHAnsi"/>
                <w:b/>
                <w:color w:val="002060"/>
              </w:rPr>
              <w:br/>
            </w:r>
            <w:r w:rsidRPr="00842AE2">
              <w:rPr>
                <w:rStyle w:val="Emphaseintense"/>
                <w:rFonts w:asciiTheme="minorHAnsi" w:hAnsiTheme="minorHAnsi" w:cs="Tahoma"/>
                <w:b w:val="0"/>
                <w:color w:val="002060"/>
              </w:rPr>
              <w:t>Etude de cas </w:t>
            </w:r>
          </w:p>
        </w:tc>
      </w:tr>
      <w:tr w:rsidR="000D3F8D" w:rsidRPr="000E334E" w:rsidTr="00987FF2">
        <w:trPr>
          <w:cantSplit/>
          <w:trHeight w:val="726"/>
        </w:trPr>
        <w:tc>
          <w:tcPr>
            <w:tcW w:w="2235" w:type="dxa"/>
            <w:vAlign w:val="center"/>
          </w:tcPr>
          <w:p w:rsidR="000D3F8D" w:rsidRPr="000E334E" w:rsidRDefault="000D3F8D" w:rsidP="00987FF2">
            <w:pPr>
              <w:jc w:val="center"/>
              <w:rPr>
                <w:rFonts w:asciiTheme="minorHAnsi" w:hAnsiTheme="minorHAnsi"/>
                <w:b/>
                <w:bCs/>
                <w:iCs/>
                <w:color w:val="002060"/>
              </w:rPr>
            </w:pPr>
            <w:r w:rsidRPr="000E334E">
              <w:rPr>
                <w:rFonts w:asciiTheme="minorHAnsi" w:hAnsiTheme="minorHAnsi"/>
                <w:b/>
                <w:bCs/>
                <w:iCs/>
                <w:color w:val="002060"/>
              </w:rPr>
              <w:t>Gérer les situations conflictuelles par la négociation</w:t>
            </w:r>
          </w:p>
        </w:tc>
        <w:tc>
          <w:tcPr>
            <w:tcW w:w="9072" w:type="dxa"/>
            <w:vAlign w:val="center"/>
          </w:tcPr>
          <w:p w:rsidR="000D3F8D" w:rsidRPr="00842AE2" w:rsidRDefault="000D3F8D" w:rsidP="00987FF2">
            <w:pPr>
              <w:spacing w:before="40"/>
              <w:jc w:val="left"/>
              <w:rPr>
                <w:rStyle w:val="Emphaseintense"/>
                <w:rFonts w:asciiTheme="minorHAnsi" w:hAnsiTheme="minorHAnsi" w:cs="Tahoma"/>
                <w:b w:val="0"/>
                <w:color w:val="002060"/>
              </w:rPr>
            </w:pPr>
            <w:r w:rsidRPr="00842AE2">
              <w:rPr>
                <w:rStyle w:val="Emphaseintense"/>
                <w:rFonts w:asciiTheme="minorHAnsi" w:hAnsiTheme="minorHAnsi" w:cs="Tahoma"/>
                <w:b w:val="0"/>
                <w:color w:val="002060"/>
              </w:rPr>
              <w:t>Mise en situation : un conflit d’intérêt</w:t>
            </w:r>
          </w:p>
          <w:p w:rsidR="000D3F8D" w:rsidRPr="000E334E" w:rsidRDefault="000D3F8D" w:rsidP="00987FF2">
            <w:pPr>
              <w:spacing w:before="40"/>
              <w:jc w:val="left"/>
              <w:rPr>
                <w:rStyle w:val="Emphaseintense"/>
                <w:rFonts w:asciiTheme="minorHAnsi" w:hAnsiTheme="minorHAnsi" w:cs="Tahoma"/>
                <w:color w:val="002060"/>
              </w:rPr>
            </w:pPr>
            <w:r w:rsidRPr="00842AE2">
              <w:rPr>
                <w:rStyle w:val="Emphaseintense"/>
                <w:rFonts w:asciiTheme="minorHAnsi" w:hAnsiTheme="minorHAnsi" w:cs="Tahoma"/>
                <w:b w:val="0"/>
                <w:color w:val="002060"/>
              </w:rPr>
              <w:t>Débriefing et identification des points clefs :, écoute active et assertivité.</w:t>
            </w:r>
          </w:p>
        </w:tc>
        <w:tc>
          <w:tcPr>
            <w:tcW w:w="2835" w:type="dxa"/>
            <w:vAlign w:val="center"/>
          </w:tcPr>
          <w:p w:rsidR="000D3F8D" w:rsidRPr="00842AE2" w:rsidRDefault="000D3F8D" w:rsidP="00987FF2">
            <w:pPr>
              <w:spacing w:before="40"/>
              <w:jc w:val="center"/>
              <w:rPr>
                <w:rStyle w:val="Emphaseintense"/>
                <w:rFonts w:asciiTheme="minorHAnsi" w:hAnsiTheme="minorHAnsi" w:cs="Tahoma"/>
                <w:b w:val="0"/>
                <w:color w:val="002060"/>
              </w:rPr>
            </w:pPr>
            <w:r w:rsidRPr="00842AE2">
              <w:rPr>
                <w:rStyle w:val="Emphaseintense"/>
                <w:rFonts w:asciiTheme="minorHAnsi" w:hAnsiTheme="minorHAnsi" w:cs="Tahoma"/>
                <w:b w:val="0"/>
                <w:color w:val="002060"/>
              </w:rPr>
              <w:t>Mise en situation :</w:t>
            </w:r>
          </w:p>
          <w:p w:rsidR="000D3F8D" w:rsidRPr="00842AE2" w:rsidRDefault="000D3F8D" w:rsidP="00987FF2">
            <w:pPr>
              <w:spacing w:before="40"/>
              <w:jc w:val="center"/>
              <w:rPr>
                <w:rFonts w:asciiTheme="minorHAnsi" w:hAnsiTheme="minorHAnsi"/>
                <w:b/>
                <w:color w:val="002060"/>
              </w:rPr>
            </w:pPr>
            <w:r w:rsidRPr="00842AE2">
              <w:rPr>
                <w:rStyle w:val="Emphaseintense"/>
                <w:rFonts w:asciiTheme="minorHAnsi" w:hAnsiTheme="minorHAnsi" w:cs="Tahoma"/>
                <w:b w:val="0"/>
                <w:color w:val="002060"/>
              </w:rPr>
              <w:t>un cas de conflit d’intérêt.</w:t>
            </w:r>
          </w:p>
        </w:tc>
      </w:tr>
      <w:tr w:rsidR="000D3F8D" w:rsidRPr="000E334E" w:rsidTr="00987FF2">
        <w:trPr>
          <w:cantSplit/>
          <w:trHeight w:val="1827"/>
        </w:trPr>
        <w:tc>
          <w:tcPr>
            <w:tcW w:w="2235" w:type="dxa"/>
            <w:vAlign w:val="center"/>
          </w:tcPr>
          <w:p w:rsidR="000D3F8D" w:rsidRPr="000E334E" w:rsidRDefault="000D3F8D" w:rsidP="00987FF2">
            <w:pPr>
              <w:jc w:val="center"/>
              <w:rPr>
                <w:rFonts w:asciiTheme="minorHAnsi" w:hAnsiTheme="minorHAnsi"/>
                <w:b/>
                <w:bCs/>
                <w:iCs/>
                <w:color w:val="002060"/>
              </w:rPr>
            </w:pPr>
            <w:r w:rsidRPr="000E334E">
              <w:rPr>
                <w:rFonts w:asciiTheme="minorHAnsi" w:hAnsiTheme="minorHAnsi"/>
                <w:b/>
                <w:bCs/>
                <w:iCs/>
                <w:color w:val="002060"/>
              </w:rPr>
              <w:t>Gérer les situations conflictuelles par la négociation (suite)</w:t>
            </w:r>
          </w:p>
        </w:tc>
        <w:tc>
          <w:tcPr>
            <w:tcW w:w="9072" w:type="dxa"/>
            <w:vAlign w:val="center"/>
          </w:tcPr>
          <w:p w:rsidR="000D3F8D" w:rsidRPr="000E334E" w:rsidRDefault="000D3F8D" w:rsidP="00987FF2">
            <w:pPr>
              <w:spacing w:before="40"/>
              <w:jc w:val="left"/>
              <w:rPr>
                <w:rStyle w:val="Emphaseintense"/>
                <w:rFonts w:asciiTheme="minorHAnsi" w:hAnsiTheme="minorHAnsi" w:cs="Tahoma"/>
                <w:color w:val="002060"/>
              </w:rPr>
            </w:pPr>
            <w:r w:rsidRPr="000E334E">
              <w:rPr>
                <w:rStyle w:val="Emphaseintense"/>
                <w:rFonts w:asciiTheme="minorHAnsi" w:hAnsiTheme="minorHAnsi" w:cs="Tahoma"/>
                <w:color w:val="002060"/>
              </w:rPr>
              <w:t xml:space="preserve">Apport pédagogique : </w:t>
            </w:r>
          </w:p>
          <w:p w:rsidR="000D3F8D" w:rsidRPr="00842AE2" w:rsidRDefault="000D3F8D" w:rsidP="00836817">
            <w:pPr>
              <w:pStyle w:val="Paragraphedeliste"/>
              <w:numPr>
                <w:ilvl w:val="0"/>
                <w:numId w:val="13"/>
              </w:numPr>
              <w:spacing w:before="40"/>
              <w:jc w:val="left"/>
              <w:rPr>
                <w:rStyle w:val="Emphaseintense"/>
                <w:rFonts w:asciiTheme="minorHAnsi" w:hAnsiTheme="minorHAnsi" w:cs="Tahoma"/>
                <w:b w:val="0"/>
                <w:color w:val="002060"/>
              </w:rPr>
            </w:pPr>
            <w:r w:rsidRPr="00842AE2">
              <w:rPr>
                <w:rStyle w:val="Emphaseintense"/>
                <w:rFonts w:asciiTheme="minorHAnsi" w:hAnsiTheme="minorHAnsi" w:cs="Tahoma"/>
                <w:b w:val="0"/>
                <w:color w:val="002060"/>
              </w:rPr>
              <w:t xml:space="preserve">Les différences de points de vue et de cadre de références, </w:t>
            </w:r>
          </w:p>
          <w:p w:rsidR="000D3F8D" w:rsidRPr="00842AE2" w:rsidRDefault="000D3F8D" w:rsidP="00836817">
            <w:pPr>
              <w:pStyle w:val="Paragraphedeliste"/>
              <w:numPr>
                <w:ilvl w:val="0"/>
                <w:numId w:val="13"/>
              </w:numPr>
              <w:spacing w:before="40"/>
              <w:jc w:val="left"/>
              <w:rPr>
                <w:rStyle w:val="Emphaseintense"/>
                <w:rFonts w:asciiTheme="minorHAnsi" w:hAnsiTheme="minorHAnsi" w:cs="Tahoma"/>
                <w:b w:val="0"/>
                <w:color w:val="002060"/>
              </w:rPr>
            </w:pPr>
            <w:r w:rsidRPr="00842AE2">
              <w:rPr>
                <w:rStyle w:val="Emphaseintense"/>
                <w:rFonts w:asciiTheme="minorHAnsi" w:hAnsiTheme="minorHAnsi" w:cs="Tahoma"/>
                <w:b w:val="0"/>
                <w:color w:val="002060"/>
              </w:rPr>
              <w:t>L’écoute active</w:t>
            </w:r>
          </w:p>
          <w:p w:rsidR="000D3F8D" w:rsidRPr="00842AE2" w:rsidRDefault="000D3F8D" w:rsidP="00836817">
            <w:pPr>
              <w:pStyle w:val="Paragraphedeliste"/>
              <w:numPr>
                <w:ilvl w:val="0"/>
                <w:numId w:val="13"/>
              </w:numPr>
              <w:spacing w:before="40"/>
              <w:jc w:val="left"/>
              <w:rPr>
                <w:rStyle w:val="Emphaseintense"/>
                <w:rFonts w:asciiTheme="minorHAnsi" w:hAnsiTheme="minorHAnsi" w:cs="Tahoma"/>
                <w:b w:val="0"/>
                <w:color w:val="002060"/>
              </w:rPr>
            </w:pPr>
            <w:r w:rsidRPr="00842AE2">
              <w:rPr>
                <w:rStyle w:val="Emphaseintense"/>
                <w:rFonts w:asciiTheme="minorHAnsi" w:hAnsiTheme="minorHAnsi" w:cs="Tahoma"/>
                <w:b w:val="0"/>
                <w:color w:val="002060"/>
              </w:rPr>
              <w:t>Les bonnes pratiques de la négociation</w:t>
            </w:r>
          </w:p>
          <w:p w:rsidR="000D3F8D" w:rsidRPr="000E334E" w:rsidRDefault="000D3F8D" w:rsidP="00987FF2">
            <w:pPr>
              <w:spacing w:before="40"/>
              <w:jc w:val="left"/>
              <w:rPr>
                <w:rStyle w:val="Emphaseintense"/>
                <w:rFonts w:asciiTheme="minorHAnsi" w:hAnsiTheme="minorHAnsi" w:cs="Tahoma"/>
                <w:color w:val="002060"/>
              </w:rPr>
            </w:pPr>
            <w:r w:rsidRPr="000E334E">
              <w:rPr>
                <w:rStyle w:val="Emphaseintense"/>
                <w:rFonts w:asciiTheme="minorHAnsi" w:hAnsiTheme="minorHAnsi" w:cs="Tahoma"/>
                <w:color w:val="002060"/>
              </w:rPr>
              <w:t xml:space="preserve">Exploitation des mises en situation du matin : </w:t>
            </w:r>
          </w:p>
          <w:p w:rsidR="000D3F8D" w:rsidRPr="00842AE2" w:rsidRDefault="000D3F8D" w:rsidP="00836817">
            <w:pPr>
              <w:pStyle w:val="Paragraphedeliste"/>
              <w:numPr>
                <w:ilvl w:val="0"/>
                <w:numId w:val="13"/>
              </w:numPr>
              <w:spacing w:before="40"/>
              <w:jc w:val="left"/>
              <w:rPr>
                <w:rStyle w:val="Emphaseintense"/>
                <w:rFonts w:asciiTheme="minorHAnsi" w:hAnsiTheme="minorHAnsi" w:cs="Tahoma"/>
                <w:b w:val="0"/>
                <w:color w:val="002060"/>
              </w:rPr>
            </w:pPr>
            <w:r w:rsidRPr="00842AE2">
              <w:rPr>
                <w:rStyle w:val="Emphaseintense"/>
                <w:rFonts w:asciiTheme="minorHAnsi" w:hAnsiTheme="minorHAnsi" w:cs="Tahoma"/>
                <w:b w:val="0"/>
                <w:color w:val="002060"/>
              </w:rPr>
              <w:t>Faire la part des choses entre malentendus, conflits d’intérêts et conflits de personnalité</w:t>
            </w:r>
          </w:p>
          <w:p w:rsidR="000D3F8D" w:rsidRPr="000E334E" w:rsidRDefault="000D3F8D" w:rsidP="00836817">
            <w:pPr>
              <w:pStyle w:val="Paragraphedeliste"/>
              <w:numPr>
                <w:ilvl w:val="0"/>
                <w:numId w:val="13"/>
              </w:numPr>
              <w:spacing w:before="40"/>
              <w:jc w:val="left"/>
              <w:rPr>
                <w:rStyle w:val="Emphaseintense"/>
                <w:rFonts w:asciiTheme="minorHAnsi" w:hAnsiTheme="minorHAnsi" w:cs="Tahoma"/>
                <w:color w:val="002060"/>
              </w:rPr>
            </w:pPr>
            <w:r w:rsidRPr="00842AE2">
              <w:rPr>
                <w:rStyle w:val="Emphaseintense"/>
                <w:rFonts w:asciiTheme="minorHAnsi" w:hAnsiTheme="minorHAnsi" w:cs="Tahoma"/>
                <w:b w:val="0"/>
                <w:color w:val="002060"/>
              </w:rPr>
              <w:t>Faire le point sur les éléments « contrôlables » et ceux sur lesquels il est nécessaire de lâcher prise</w:t>
            </w:r>
          </w:p>
        </w:tc>
        <w:tc>
          <w:tcPr>
            <w:tcW w:w="2835" w:type="dxa"/>
            <w:vAlign w:val="center"/>
          </w:tcPr>
          <w:p w:rsidR="000D3F8D" w:rsidRPr="000E334E" w:rsidRDefault="000D3F8D" w:rsidP="00987FF2">
            <w:pPr>
              <w:jc w:val="center"/>
              <w:rPr>
                <w:rFonts w:asciiTheme="minorHAnsi" w:hAnsiTheme="minorHAnsi"/>
                <w:color w:val="002060"/>
              </w:rPr>
            </w:pPr>
            <w:r w:rsidRPr="000E334E">
              <w:rPr>
                <w:rFonts w:asciiTheme="minorHAnsi" w:hAnsiTheme="minorHAnsi"/>
                <w:color w:val="002060"/>
              </w:rPr>
              <w:t>Apports pédagogiques et partages d’expériences</w:t>
            </w:r>
          </w:p>
        </w:tc>
      </w:tr>
      <w:tr w:rsidR="000D3F8D" w:rsidRPr="000E334E" w:rsidTr="00987FF2">
        <w:trPr>
          <w:cantSplit/>
          <w:trHeight w:val="835"/>
        </w:trPr>
        <w:tc>
          <w:tcPr>
            <w:tcW w:w="2235" w:type="dxa"/>
            <w:vAlign w:val="center"/>
          </w:tcPr>
          <w:p w:rsidR="000D3F8D" w:rsidRPr="000E334E" w:rsidRDefault="000D3F8D" w:rsidP="00987FF2">
            <w:pPr>
              <w:jc w:val="center"/>
              <w:rPr>
                <w:rFonts w:asciiTheme="minorHAnsi" w:hAnsiTheme="minorHAnsi"/>
                <w:b/>
                <w:bCs/>
                <w:iCs/>
                <w:color w:val="002060"/>
              </w:rPr>
            </w:pPr>
            <w:r w:rsidRPr="000E334E">
              <w:rPr>
                <w:rFonts w:asciiTheme="minorHAnsi" w:hAnsiTheme="minorHAnsi"/>
                <w:b/>
                <w:bCs/>
                <w:iCs/>
                <w:color w:val="002060"/>
              </w:rPr>
              <w:t>Résoudre les conflits par le changement de paradigme</w:t>
            </w:r>
          </w:p>
        </w:tc>
        <w:tc>
          <w:tcPr>
            <w:tcW w:w="9072" w:type="dxa"/>
            <w:vAlign w:val="center"/>
          </w:tcPr>
          <w:p w:rsidR="000D3F8D" w:rsidRPr="000E334E" w:rsidRDefault="000D3F8D" w:rsidP="00987FF2">
            <w:pPr>
              <w:spacing w:before="40"/>
              <w:jc w:val="left"/>
              <w:rPr>
                <w:rStyle w:val="Emphaseintense"/>
                <w:rFonts w:asciiTheme="minorHAnsi" w:hAnsiTheme="minorHAnsi" w:cs="Tahoma"/>
                <w:i w:val="0"/>
                <w:color w:val="002060"/>
              </w:rPr>
            </w:pPr>
            <w:r w:rsidRPr="000E334E">
              <w:rPr>
                <w:rStyle w:val="Emphaseintense"/>
                <w:rFonts w:asciiTheme="minorHAnsi" w:hAnsiTheme="minorHAnsi" w:cs="Tahoma"/>
                <w:color w:val="002060"/>
              </w:rPr>
              <w:t>La pragmatique de la communication</w:t>
            </w:r>
          </w:p>
          <w:p w:rsidR="000D3F8D" w:rsidRPr="00842AE2" w:rsidRDefault="000D3F8D" w:rsidP="00836817">
            <w:pPr>
              <w:pStyle w:val="Paragraphedeliste"/>
              <w:numPr>
                <w:ilvl w:val="0"/>
                <w:numId w:val="13"/>
              </w:numPr>
              <w:spacing w:before="40"/>
              <w:jc w:val="left"/>
              <w:rPr>
                <w:rStyle w:val="Emphaseintense"/>
                <w:rFonts w:asciiTheme="minorHAnsi" w:hAnsiTheme="minorHAnsi" w:cs="Tahoma"/>
                <w:b w:val="0"/>
                <w:i w:val="0"/>
                <w:color w:val="002060"/>
              </w:rPr>
            </w:pPr>
            <w:r w:rsidRPr="00842AE2">
              <w:rPr>
                <w:rStyle w:val="Emphaseintense"/>
                <w:rFonts w:asciiTheme="minorHAnsi" w:hAnsiTheme="minorHAnsi" w:cs="Tahoma"/>
                <w:b w:val="0"/>
                <w:color w:val="002060"/>
              </w:rPr>
              <w:t>Les effets induits de la communication interpersonnelle</w:t>
            </w:r>
          </w:p>
          <w:p w:rsidR="000D3F8D" w:rsidRPr="00842AE2" w:rsidRDefault="000D3F8D" w:rsidP="00836817">
            <w:pPr>
              <w:pStyle w:val="Paragraphedeliste"/>
              <w:numPr>
                <w:ilvl w:val="0"/>
                <w:numId w:val="13"/>
              </w:numPr>
              <w:spacing w:before="40"/>
              <w:jc w:val="left"/>
              <w:rPr>
                <w:rStyle w:val="Emphaseintense"/>
                <w:rFonts w:asciiTheme="minorHAnsi" w:hAnsiTheme="minorHAnsi" w:cs="Tahoma"/>
                <w:b w:val="0"/>
                <w:i w:val="0"/>
                <w:color w:val="002060"/>
              </w:rPr>
            </w:pPr>
            <w:r w:rsidRPr="00842AE2">
              <w:rPr>
                <w:rStyle w:val="Emphaseintense"/>
                <w:rFonts w:asciiTheme="minorHAnsi" w:hAnsiTheme="minorHAnsi" w:cs="Tahoma"/>
                <w:b w:val="0"/>
                <w:color w:val="002060"/>
              </w:rPr>
              <w:t>Les positions dans la relation</w:t>
            </w:r>
          </w:p>
          <w:p w:rsidR="000D3F8D" w:rsidRPr="000E334E" w:rsidRDefault="000D3F8D" w:rsidP="00836817">
            <w:pPr>
              <w:pStyle w:val="Paragraphedeliste"/>
              <w:numPr>
                <w:ilvl w:val="0"/>
                <w:numId w:val="13"/>
              </w:numPr>
              <w:spacing w:before="40"/>
              <w:jc w:val="left"/>
              <w:rPr>
                <w:rStyle w:val="Emphaseintense"/>
                <w:rFonts w:asciiTheme="minorHAnsi" w:hAnsiTheme="minorHAnsi" w:cs="Tahoma"/>
                <w:b w:val="0"/>
                <w:i w:val="0"/>
                <w:color w:val="002060"/>
              </w:rPr>
            </w:pPr>
            <w:r w:rsidRPr="00842AE2">
              <w:rPr>
                <w:rStyle w:val="Emphaseintense"/>
                <w:rFonts w:asciiTheme="minorHAnsi" w:hAnsiTheme="minorHAnsi" w:cs="Tahoma"/>
                <w:b w:val="0"/>
                <w:color w:val="002060"/>
              </w:rPr>
              <w:t>Les rapports de force / Le changement de paradigme</w:t>
            </w:r>
          </w:p>
        </w:tc>
        <w:tc>
          <w:tcPr>
            <w:tcW w:w="2835" w:type="dxa"/>
            <w:vAlign w:val="center"/>
          </w:tcPr>
          <w:p w:rsidR="000D3F8D" w:rsidRPr="000E334E" w:rsidRDefault="000D3F8D" w:rsidP="00987FF2">
            <w:pPr>
              <w:jc w:val="center"/>
              <w:rPr>
                <w:rFonts w:asciiTheme="minorHAnsi" w:hAnsiTheme="minorHAnsi"/>
                <w:color w:val="002060"/>
              </w:rPr>
            </w:pPr>
            <w:r w:rsidRPr="000E334E">
              <w:rPr>
                <w:rFonts w:asciiTheme="minorHAnsi" w:hAnsiTheme="minorHAnsi"/>
                <w:color w:val="002060"/>
              </w:rPr>
              <w:t>Extraits films</w:t>
            </w:r>
          </w:p>
          <w:p w:rsidR="000D3F8D" w:rsidRPr="000E334E" w:rsidRDefault="000D3F8D" w:rsidP="00987FF2">
            <w:pPr>
              <w:jc w:val="center"/>
              <w:rPr>
                <w:rFonts w:asciiTheme="minorHAnsi" w:hAnsiTheme="minorHAnsi"/>
                <w:color w:val="002060"/>
              </w:rPr>
            </w:pPr>
            <w:r w:rsidRPr="000E334E">
              <w:rPr>
                <w:rFonts w:asciiTheme="minorHAnsi" w:hAnsiTheme="minorHAnsi"/>
                <w:color w:val="002060"/>
              </w:rPr>
              <w:t>Partage d’expériences</w:t>
            </w:r>
          </w:p>
        </w:tc>
      </w:tr>
    </w:tbl>
    <w:p w:rsidR="000D3F8D" w:rsidRPr="00E92150" w:rsidRDefault="000D3F8D" w:rsidP="00F656D4">
      <w:pPr>
        <w:pStyle w:val="Titre2"/>
        <w:pBdr>
          <w:bottom w:val="single" w:sz="4" w:space="0" w:color="auto"/>
        </w:pBdr>
        <w:shd w:val="clear" w:color="auto" w:fill="4BACC6" w:themeFill="accent5"/>
        <w:ind w:firstLine="576"/>
        <w:jc w:val="left"/>
        <w:rPr>
          <w:color w:val="FFFFFF" w:themeColor="background1"/>
          <w:sz w:val="28"/>
        </w:rPr>
      </w:pPr>
      <w:bookmarkStart w:id="40" w:name="_Toc352939005"/>
      <w:bookmarkStart w:id="41" w:name="_Toc352939492"/>
      <w:r w:rsidRPr="00E92150">
        <w:rPr>
          <w:color w:val="FFFFFF" w:themeColor="background1"/>
          <w:sz w:val="28"/>
        </w:rPr>
        <w:t>MANAGER DES SITUATIONS DIFFICILES</w:t>
      </w:r>
      <w:bookmarkEnd w:id="40"/>
      <w:bookmarkEnd w:id="41"/>
    </w:p>
    <w:p w:rsidR="000D3F8D" w:rsidRDefault="001E18C7" w:rsidP="000D3F8D">
      <w:pPr>
        <w:rPr>
          <w:rFonts w:asciiTheme="minorHAnsi" w:hAnsiTheme="minorHAnsi" w:cs="Tahoma"/>
          <w:b/>
        </w:rPr>
      </w:pPr>
      <w:r>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847680" behindDoc="0" locked="0" layoutInCell="1" allowOverlap="1" wp14:anchorId="61901548" wp14:editId="6F8D63CA">
                <wp:simplePos x="0" y="0"/>
                <wp:positionH relativeFrom="column">
                  <wp:posOffset>1905</wp:posOffset>
                </wp:positionH>
                <wp:positionV relativeFrom="paragraph">
                  <wp:posOffset>27940</wp:posOffset>
                </wp:positionV>
                <wp:extent cx="973455" cy="344170"/>
                <wp:effectExtent l="0" t="0" r="17145" b="17780"/>
                <wp:wrapNone/>
                <wp:docPr id="117" name="Rectangle 117"/>
                <wp:cNvGraphicFramePr/>
                <a:graphic xmlns:a="http://schemas.openxmlformats.org/drawingml/2006/main">
                  <a:graphicData uri="http://schemas.microsoft.com/office/word/2010/wordprocessingShape">
                    <wps:wsp>
                      <wps:cNvSpPr/>
                      <wps:spPr>
                        <a:xfrm>
                          <a:off x="0" y="0"/>
                          <a:ext cx="973455" cy="344170"/>
                        </a:xfrm>
                        <a:prstGeom prst="rect">
                          <a:avLst/>
                        </a:prstGeom>
                      </wps:spPr>
                      <wps:style>
                        <a:lnRef idx="2">
                          <a:schemeClr val="accent5"/>
                        </a:lnRef>
                        <a:fillRef idx="1">
                          <a:schemeClr val="lt1"/>
                        </a:fillRef>
                        <a:effectRef idx="0">
                          <a:schemeClr val="accent5"/>
                        </a:effectRef>
                        <a:fontRef idx="minor">
                          <a:schemeClr val="dk1"/>
                        </a:fontRef>
                      </wps:style>
                      <wps:txbx>
                        <w:txbxContent>
                          <w:p w:rsidR="00703D73" w:rsidRPr="0050113E" w:rsidRDefault="00703D73" w:rsidP="000D3F8D">
                            <w:pPr>
                              <w:jc w:val="center"/>
                              <w:rPr>
                                <w:b/>
                                <w:color w:val="4BACC6" w:themeColor="accent5"/>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50113E">
                              <w:rPr>
                                <w:b/>
                                <w:color w:val="4BACC6" w:themeColor="accent5"/>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2 jours</w:t>
                            </w:r>
                          </w:p>
                          <w:p w:rsidR="00703D73" w:rsidRPr="001E18C7" w:rsidRDefault="00703D73" w:rsidP="000D3F8D">
                            <w:pP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7" o:spid="_x0000_s1074" style="position:absolute;left:0;text-align:left;margin-left:.15pt;margin-top:2.2pt;width:76.65pt;height:27.1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" fillcolor="white [3201]" strokecolor="#4bacc6 [3208]" strokeweight="2pt">
                <v:textbox>
                  <w:txbxContent>
                    <w:p w:rsidR="00703D73" w:rsidRPr="0050113E" w:rsidRDefault="00703D73" w:rsidP="000D3F8D">
                      <w:pPr>
                        <w:jc w:val="center"/>
                        <w:rPr>
                          <w:b/>
                          <w:color w:val="4BACC6" w:themeColor="accent5"/>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50113E">
                        <w:rPr>
                          <w:b/>
                          <w:color w:val="4BACC6" w:themeColor="accent5"/>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2 jours</w:t>
                      </w:r>
                    </w:p>
                    <w:p w:rsidR="00703D73" w:rsidRPr="001E18C7" w:rsidRDefault="00703D73" w:rsidP="000D3F8D">
                      <w:pPr>
                        <w:rPr>
                          <w:sz w:val="18"/>
                        </w:rPr>
                      </w:pPr>
                    </w:p>
                  </w:txbxContent>
                </v:textbox>
              </v:rect>
            </w:pict>
          </mc:Fallback>
        </mc:AlternateContent>
      </w:r>
      <w:r w:rsidR="000D3F8D">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848704" behindDoc="0" locked="0" layoutInCell="1" allowOverlap="1" wp14:anchorId="1E3A2728" wp14:editId="37FCFD3A">
                <wp:simplePos x="0" y="0"/>
                <wp:positionH relativeFrom="column">
                  <wp:posOffset>2804795</wp:posOffset>
                </wp:positionH>
                <wp:positionV relativeFrom="paragraph">
                  <wp:posOffset>54610</wp:posOffset>
                </wp:positionV>
                <wp:extent cx="6099810" cy="1476000"/>
                <wp:effectExtent l="57150" t="19050" r="72390" b="86360"/>
                <wp:wrapNone/>
                <wp:docPr id="116" name="Arrondir un rectangle avec un coin diagonal 116"/>
                <wp:cNvGraphicFramePr/>
                <a:graphic xmlns:a="http://schemas.openxmlformats.org/drawingml/2006/main">
                  <a:graphicData uri="http://schemas.microsoft.com/office/word/2010/wordprocessingShape">
                    <wps:wsp>
                      <wps:cNvSpPr/>
                      <wps:spPr>
                        <a:xfrm>
                          <a:off x="0" y="0"/>
                          <a:ext cx="6099810" cy="1476000"/>
                        </a:xfrm>
                        <a:prstGeom prst="round2DiagRect">
                          <a:avLst/>
                        </a:prstGeom>
                      </wps:spPr>
                      <wps:style>
                        <a:lnRef idx="1">
                          <a:schemeClr val="accent5"/>
                        </a:lnRef>
                        <a:fillRef idx="3">
                          <a:schemeClr val="accent5"/>
                        </a:fillRef>
                        <a:effectRef idx="2">
                          <a:schemeClr val="accent5"/>
                        </a:effectRef>
                        <a:fontRef idx="minor">
                          <a:schemeClr val="lt1"/>
                        </a:fontRef>
                      </wps:style>
                      <wps:txbx>
                        <w:txbxContent>
                          <w:p w:rsidR="00703D73" w:rsidRDefault="00703D73" w:rsidP="000D3F8D">
                            <w:p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0E334E" w:rsidRDefault="00703D73" w:rsidP="00836817">
                            <w:pPr>
                              <w:pStyle w:val="Paragraphedeliste"/>
                              <w:numPr>
                                <w:ilvl w:val="0"/>
                                <w:numId w:val="33"/>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0E334E">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Gérer les tensions en distinguant malentendus, conflits d’intérêt et conflits de personnes</w:t>
                            </w:r>
                          </w:p>
                          <w:p w:rsidR="00703D73" w:rsidRPr="000E334E" w:rsidRDefault="00703D73" w:rsidP="00836817">
                            <w:pPr>
                              <w:pStyle w:val="Paragraphedeliste"/>
                              <w:numPr>
                                <w:ilvl w:val="0"/>
                                <w:numId w:val="33"/>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0E334E">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Prévenir et solutionner les situations conflictuelles</w:t>
                            </w:r>
                          </w:p>
                          <w:p w:rsidR="00703D73" w:rsidRPr="000E334E" w:rsidRDefault="00703D73" w:rsidP="00836817">
                            <w:pPr>
                              <w:pStyle w:val="Paragraphedeliste"/>
                              <w:numPr>
                                <w:ilvl w:val="0"/>
                                <w:numId w:val="33"/>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0E334E">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Recadrer avec assertivité</w:t>
                            </w:r>
                          </w:p>
                          <w:p w:rsidR="00703D73" w:rsidRDefault="00703D73" w:rsidP="00836817">
                            <w:pPr>
                              <w:pStyle w:val="Paragraphedeliste"/>
                              <w:numPr>
                                <w:ilvl w:val="0"/>
                                <w:numId w:val="33"/>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0E334E">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Savoir recadrer les exigences des collaborateurs</w:t>
                            </w:r>
                          </w:p>
                          <w:p w:rsidR="00703D73" w:rsidRPr="000E334E" w:rsidRDefault="00703D73" w:rsidP="00B468DC">
                            <w:pPr>
                              <w:pStyle w:val="Paragraphedeliste"/>
                              <w:numPr>
                                <w:ilvl w:val="0"/>
                                <w:numId w:val="33"/>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 xml:space="preserve">Utiliser les techniques du </w:t>
                            </w:r>
                            <w:r w:rsidRPr="000E334E">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manager coach : écoute active</w:t>
                            </w:r>
                            <w:r w:rsidRPr="000E334E">
                              <w:rPr>
                                <w:rFonts w:asciiTheme="minorHAnsi" w:hAnsiTheme="minorHAnsi"/>
                                <w:color w:val="4F81BD" w:themeColor="accent1"/>
                              </w:rPr>
                              <w:t xml:space="preserve"> résolution de problèmes, négociation.</w:t>
                            </w:r>
                          </w:p>
                          <w:p w:rsidR="00703D73" w:rsidRPr="00A309B4" w:rsidRDefault="00703D73" w:rsidP="000D3F8D">
                            <w:pPr>
                              <w:rPr>
                                <w:rStyle w:val="Emphaseintense"/>
                                <w:rFonts w:asciiTheme="minorHAnsi" w:hAnsiTheme="minorHAnsi"/>
                                <w:i w:val="0"/>
                                <w:color w:val="002060"/>
                              </w:rPr>
                            </w:pPr>
                          </w:p>
                          <w:p w:rsidR="00703D73" w:rsidRPr="008E6440" w:rsidRDefault="00703D73" w:rsidP="000D3F8D">
                            <w:pPr>
                              <w:pStyle w:val="Paragraphedeliste"/>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ndir un rectangle avec un coin diagonal 116" o:spid="_x0000_s1075" style="position:absolute;left:0;text-align:left;margin-left:220.85pt;margin-top:4.3pt;width:480.3pt;height:116.2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099810,1476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" adj="-11796480,,5400" path="m246005,l6099810,r,l6099810,1229995v,135865,-110140,246005,-246005,246005l,1476000r,l,246005c,110140,110140,,246005,xe" fillcolor="#215a69 [1640]" strokecolor="#40a7c2 [3048]">
                <v:fill color2="#3da5c1 [3016]" rotate="t" angle="180" colors="0 #2787a0;52429f #36b1d2;1 #34b3d6" focus="100%" type="gradient">
                  <o:fill v:ext="view" type="gradientUnscaled"/>
                </v:fill>
                <v:stroke joinstyle="miter"/>
                <v:shadow on="t" color="black" opacity="22937f" origin=",.5" offset="0,.63889mm"/>
                <v:formulas/>
                <v:path arrowok="t" o:connecttype="custom" o:connectlocs="246005,0;6099810,0;6099810,0;6099810,1229995;5853805,1476000;0,1476000;0,1476000;0,246005;246005,0" o:connectangles="0,0,0,0,0,0,0,0,0" textboxrect="0,0,6099810,1476000"/>
                <v:textbox>
                  <w:txbxContent>
                    <w:p w:rsidR="00703D73" w:rsidRDefault="00703D73" w:rsidP="000D3F8D">
                      <w:p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0E334E" w:rsidRDefault="00703D73" w:rsidP="00836817">
                      <w:pPr>
                        <w:pStyle w:val="Paragraphedeliste"/>
                        <w:numPr>
                          <w:ilvl w:val="0"/>
                          <w:numId w:val="33"/>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0E334E">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Gérer les tensions en distinguant malentendus, conflits d’intérêt et conflits de personnes</w:t>
                      </w:r>
                    </w:p>
                    <w:p w:rsidR="00703D73" w:rsidRPr="000E334E" w:rsidRDefault="00703D73" w:rsidP="00836817">
                      <w:pPr>
                        <w:pStyle w:val="Paragraphedeliste"/>
                        <w:numPr>
                          <w:ilvl w:val="0"/>
                          <w:numId w:val="33"/>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0E334E">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Prévenir et solutionner les situations conflictuelles</w:t>
                      </w:r>
                    </w:p>
                    <w:p w:rsidR="00703D73" w:rsidRPr="000E334E" w:rsidRDefault="00703D73" w:rsidP="00836817">
                      <w:pPr>
                        <w:pStyle w:val="Paragraphedeliste"/>
                        <w:numPr>
                          <w:ilvl w:val="0"/>
                          <w:numId w:val="33"/>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0E334E">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Recadrer avec assertivité</w:t>
                      </w:r>
                    </w:p>
                    <w:p w:rsidR="00703D73" w:rsidRDefault="00703D73" w:rsidP="00836817">
                      <w:pPr>
                        <w:pStyle w:val="Paragraphedeliste"/>
                        <w:numPr>
                          <w:ilvl w:val="0"/>
                          <w:numId w:val="33"/>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0E334E">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Savoir recadrer les exigences des collaborateurs</w:t>
                      </w:r>
                    </w:p>
                    <w:p w:rsidR="00703D73" w:rsidRPr="000E334E" w:rsidRDefault="00703D73" w:rsidP="00B468DC">
                      <w:pPr>
                        <w:pStyle w:val="Paragraphedeliste"/>
                        <w:numPr>
                          <w:ilvl w:val="0"/>
                          <w:numId w:val="33"/>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 xml:space="preserve">Utiliser les techniques du </w:t>
                      </w:r>
                      <w:r w:rsidRPr="000E334E">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manager coach : écoute active</w:t>
                      </w:r>
                      <w:r w:rsidRPr="000E334E">
                        <w:rPr>
                          <w:rFonts w:asciiTheme="minorHAnsi" w:hAnsiTheme="minorHAnsi"/>
                          <w:color w:val="4F81BD" w:themeColor="accent1"/>
                        </w:rPr>
                        <w:t xml:space="preserve"> résolution de problèmes, négociation.</w:t>
                      </w:r>
                    </w:p>
                    <w:p w:rsidR="00703D73" w:rsidRPr="00A309B4" w:rsidRDefault="00703D73" w:rsidP="000D3F8D">
                      <w:pPr>
                        <w:rPr>
                          <w:rStyle w:val="Emphaseintense"/>
                          <w:rFonts w:asciiTheme="minorHAnsi" w:hAnsiTheme="minorHAnsi"/>
                          <w:i w:val="0"/>
                          <w:color w:val="002060"/>
                        </w:rPr>
                      </w:pPr>
                    </w:p>
                    <w:p w:rsidR="00703D73" w:rsidRPr="008E6440" w:rsidRDefault="00703D73" w:rsidP="000D3F8D">
                      <w:pPr>
                        <w:pStyle w:val="Paragraphedeliste"/>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p>
                  </w:txbxContent>
                </v:textbox>
              </v:shape>
            </w:pict>
          </mc:Fallback>
        </mc:AlternateContent>
      </w:r>
    </w:p>
    <w:p w:rsidR="000D3F8D" w:rsidRDefault="000D3F8D" w:rsidP="000D3F8D">
      <w:pPr>
        <w:rPr>
          <w:rFonts w:asciiTheme="minorHAnsi" w:hAnsiTheme="minorHAnsi" w:cs="Tahoma"/>
          <w:b/>
        </w:rPr>
      </w:pPr>
    </w:p>
    <w:p w:rsidR="000D3F8D" w:rsidRDefault="000D3F8D" w:rsidP="000D3F8D">
      <w:pPr>
        <w:pStyle w:val="Default"/>
        <w:rPr>
          <w:szCs w:val="20"/>
        </w:rPr>
      </w:pPr>
    </w:p>
    <w:p w:rsidR="000D3F8D" w:rsidRDefault="000D3F8D" w:rsidP="000D3F8D">
      <w:pPr>
        <w:pStyle w:val="Default"/>
        <w:rPr>
          <w:b/>
          <w:bCs/>
          <w:i/>
          <w:iCs/>
          <w:szCs w:val="20"/>
        </w:rPr>
      </w:pPr>
    </w:p>
    <w:p w:rsidR="000D3F8D" w:rsidRDefault="000D3F8D" w:rsidP="000D3F8D">
      <w:pPr>
        <w:pStyle w:val="Default"/>
        <w:rPr>
          <w:b/>
          <w:bCs/>
          <w:i/>
          <w:iCs/>
          <w:szCs w:val="20"/>
        </w:rPr>
      </w:pPr>
    </w:p>
    <w:p w:rsidR="000D3F8D" w:rsidRDefault="000D3F8D" w:rsidP="000D3F8D">
      <w:pPr>
        <w:pStyle w:val="Default"/>
        <w:rPr>
          <w:b/>
          <w:bCs/>
          <w:i/>
          <w:iCs/>
          <w:szCs w:val="20"/>
        </w:rPr>
      </w:pPr>
    </w:p>
    <w:p w:rsidR="000D3F8D" w:rsidRDefault="000D3F8D" w:rsidP="000D3F8D">
      <w:pPr>
        <w:pStyle w:val="Default"/>
        <w:rPr>
          <w:b/>
          <w:bCs/>
          <w:i/>
          <w:iCs/>
          <w:szCs w:val="20"/>
        </w:rPr>
      </w:pPr>
    </w:p>
    <w:p w:rsidR="000D3F8D" w:rsidRDefault="000D3F8D" w:rsidP="000D3F8D">
      <w:pPr>
        <w:pStyle w:val="Default"/>
        <w:rPr>
          <w:b/>
          <w:bCs/>
          <w:i/>
          <w:iCs/>
          <w:szCs w:val="20"/>
        </w:rPr>
      </w:pPr>
    </w:p>
    <w:p w:rsidR="000D3F8D" w:rsidRDefault="000D3F8D" w:rsidP="000D3F8D">
      <w:pPr>
        <w:pStyle w:val="Default"/>
        <w:rPr>
          <w:b/>
          <w:bCs/>
          <w:i/>
          <w:iCs/>
          <w:szCs w:val="20"/>
        </w:rPr>
      </w:pPr>
    </w:p>
    <w:p w:rsidR="000D3F8D" w:rsidRPr="004E4B29" w:rsidRDefault="00DF2BEA" w:rsidP="00B468DC">
      <w:pPr>
        <w:spacing w:line="276" w:lineRule="auto"/>
        <w:jc w:val="left"/>
        <w:rPr>
          <w:rStyle w:val="Emphaseintense"/>
          <w:rFonts w:asciiTheme="minorHAnsi" w:hAnsiTheme="minorHAnsi"/>
          <w:bCs w:val="0"/>
          <w:i w:val="0"/>
          <w:iCs w:val="0"/>
          <w:color w:val="002060"/>
          <w:sz w:val="24"/>
        </w:rPr>
      </w:pPr>
      <w:r>
        <w:rPr>
          <w:rFonts w:asciiTheme="minorHAnsi" w:hAnsiTheme="minorHAnsi"/>
          <w:b/>
          <w:color w:val="002060"/>
          <w:sz w:val="24"/>
        </w:rPr>
        <w:t>Dé</w:t>
      </w:r>
      <w:r w:rsidR="000D3F8D">
        <w:rPr>
          <w:rFonts w:asciiTheme="minorHAnsi" w:hAnsiTheme="minorHAnsi"/>
          <w:b/>
          <w:color w:val="002060"/>
          <w:sz w:val="24"/>
        </w:rPr>
        <w:t>tail du programme</w:t>
      </w:r>
      <w:r w:rsidR="000D3F8D" w:rsidRPr="000D740B">
        <w:rPr>
          <w:rFonts w:asciiTheme="minorHAnsi" w:hAnsiTheme="minorHAnsi"/>
          <w:color w:val="4F81BD" w:themeColor="accent1"/>
        </w:rPr>
        <w:t xml:space="preserve"> </w:t>
      </w:r>
    </w:p>
    <w:tbl>
      <w:tblPr>
        <w:tblStyle w:val="Grilledutableau"/>
        <w:tblW w:w="0" w:type="auto"/>
        <w:tblLayout w:type="fixed"/>
        <w:tblLook w:val="04A0" w:firstRow="1" w:lastRow="0" w:firstColumn="1" w:lastColumn="0" w:noHBand="0" w:noVBand="1"/>
      </w:tblPr>
      <w:tblGrid>
        <w:gridCol w:w="392"/>
        <w:gridCol w:w="2835"/>
        <w:gridCol w:w="6946"/>
        <w:gridCol w:w="4006"/>
      </w:tblGrid>
      <w:tr w:rsidR="000D3F8D" w:rsidRPr="00842AE2" w:rsidTr="00987FF2">
        <w:trPr>
          <w:cantSplit/>
          <w:trHeight w:val="271"/>
        </w:trPr>
        <w:tc>
          <w:tcPr>
            <w:tcW w:w="392" w:type="dxa"/>
            <w:textDirection w:val="btLr"/>
            <w:vAlign w:val="bottom"/>
          </w:tcPr>
          <w:p w:rsidR="000D3F8D" w:rsidRPr="00842AE2" w:rsidRDefault="000D3F8D" w:rsidP="00987FF2">
            <w:pPr>
              <w:spacing w:line="276" w:lineRule="auto"/>
              <w:ind w:left="113" w:right="113"/>
              <w:jc w:val="center"/>
              <w:rPr>
                <w:rFonts w:asciiTheme="minorHAnsi" w:hAnsiTheme="minorHAnsi"/>
                <w:b/>
                <w:color w:val="002060"/>
              </w:rPr>
            </w:pPr>
          </w:p>
        </w:tc>
        <w:tc>
          <w:tcPr>
            <w:tcW w:w="2835" w:type="dxa"/>
            <w:vAlign w:val="center"/>
          </w:tcPr>
          <w:p w:rsidR="000D3F8D" w:rsidRPr="00842AE2" w:rsidRDefault="000D3F8D" w:rsidP="00987FF2">
            <w:pPr>
              <w:jc w:val="center"/>
              <w:rPr>
                <w:rFonts w:asciiTheme="minorHAnsi" w:hAnsiTheme="minorHAnsi"/>
                <w:b/>
                <w:color w:val="002060"/>
              </w:rPr>
            </w:pPr>
            <w:r w:rsidRPr="00842AE2">
              <w:rPr>
                <w:rFonts w:asciiTheme="minorHAnsi" w:hAnsiTheme="minorHAnsi"/>
                <w:b/>
                <w:color w:val="002060"/>
              </w:rPr>
              <w:t>Séquences</w:t>
            </w:r>
          </w:p>
        </w:tc>
        <w:tc>
          <w:tcPr>
            <w:tcW w:w="6946" w:type="dxa"/>
            <w:vAlign w:val="center"/>
          </w:tcPr>
          <w:p w:rsidR="000D3F8D" w:rsidRPr="00842AE2" w:rsidRDefault="000D3F8D" w:rsidP="00987FF2">
            <w:pPr>
              <w:jc w:val="center"/>
              <w:rPr>
                <w:rFonts w:asciiTheme="minorHAnsi" w:hAnsiTheme="minorHAnsi"/>
                <w:b/>
                <w:color w:val="002060"/>
              </w:rPr>
            </w:pPr>
            <w:r w:rsidRPr="00842AE2">
              <w:rPr>
                <w:rFonts w:asciiTheme="minorHAnsi" w:hAnsiTheme="minorHAnsi"/>
                <w:b/>
                <w:color w:val="002060"/>
              </w:rPr>
              <w:t>Description</w:t>
            </w:r>
          </w:p>
        </w:tc>
        <w:tc>
          <w:tcPr>
            <w:tcW w:w="4006" w:type="dxa"/>
            <w:vAlign w:val="center"/>
          </w:tcPr>
          <w:p w:rsidR="000D3F8D" w:rsidRPr="00842AE2" w:rsidRDefault="000D3F8D" w:rsidP="00987FF2">
            <w:pPr>
              <w:jc w:val="center"/>
              <w:rPr>
                <w:rFonts w:asciiTheme="minorHAnsi" w:hAnsiTheme="minorHAnsi"/>
                <w:b/>
                <w:color w:val="002060"/>
              </w:rPr>
            </w:pPr>
            <w:r w:rsidRPr="00842AE2">
              <w:rPr>
                <w:rFonts w:asciiTheme="minorHAnsi" w:hAnsiTheme="minorHAnsi"/>
                <w:b/>
                <w:color w:val="002060"/>
              </w:rPr>
              <w:t xml:space="preserve">Pédagogie employée </w:t>
            </w:r>
          </w:p>
        </w:tc>
      </w:tr>
      <w:tr w:rsidR="000D3F8D" w:rsidRPr="00842AE2" w:rsidTr="00987FF2">
        <w:trPr>
          <w:cantSplit/>
          <w:trHeight w:val="510"/>
        </w:trPr>
        <w:tc>
          <w:tcPr>
            <w:tcW w:w="392" w:type="dxa"/>
            <w:vMerge w:val="restart"/>
            <w:shd w:val="clear" w:color="auto" w:fill="4BACC6" w:themeFill="accent5"/>
            <w:textDirection w:val="btLr"/>
            <w:vAlign w:val="center"/>
          </w:tcPr>
          <w:p w:rsidR="000D3F8D" w:rsidRPr="009021BB" w:rsidRDefault="000D3F8D" w:rsidP="00987FF2">
            <w:pPr>
              <w:ind w:left="113" w:right="113"/>
              <w:jc w:val="center"/>
              <w:rPr>
                <w:rFonts w:asciiTheme="minorHAnsi" w:hAnsiTheme="minorHAnsi"/>
                <w:b/>
                <w:color w:val="FFFFFF" w:themeColor="background1"/>
              </w:rPr>
            </w:pPr>
            <w:r w:rsidRPr="009021BB">
              <w:rPr>
                <w:rFonts w:asciiTheme="minorHAnsi" w:hAnsiTheme="minorHAnsi"/>
                <w:b/>
                <w:color w:val="FFFFFF" w:themeColor="background1"/>
              </w:rPr>
              <w:t>Jour 1</w:t>
            </w:r>
          </w:p>
        </w:tc>
        <w:tc>
          <w:tcPr>
            <w:tcW w:w="2835" w:type="dxa"/>
            <w:vAlign w:val="center"/>
          </w:tcPr>
          <w:p w:rsidR="000D3F8D" w:rsidRPr="00842AE2" w:rsidRDefault="000D3F8D" w:rsidP="00987FF2">
            <w:pPr>
              <w:jc w:val="left"/>
              <w:rPr>
                <w:rStyle w:val="Emphaseintense"/>
                <w:rFonts w:asciiTheme="minorHAnsi" w:hAnsiTheme="minorHAnsi"/>
                <w:b w:val="0"/>
                <w:i w:val="0"/>
                <w:color w:val="002060"/>
              </w:rPr>
            </w:pPr>
            <w:r w:rsidRPr="00842AE2">
              <w:rPr>
                <w:rStyle w:val="Emphaseintense"/>
                <w:rFonts w:asciiTheme="minorHAnsi" w:hAnsiTheme="minorHAnsi"/>
                <w:b w:val="0"/>
                <w:color w:val="002060"/>
              </w:rPr>
              <w:t>Prévenir les situations conflictuelles</w:t>
            </w:r>
          </w:p>
        </w:tc>
        <w:tc>
          <w:tcPr>
            <w:tcW w:w="6946" w:type="dxa"/>
            <w:vAlign w:val="center"/>
          </w:tcPr>
          <w:p w:rsidR="000D3F8D" w:rsidRPr="00842AE2" w:rsidRDefault="000D3F8D" w:rsidP="00987FF2">
            <w:pPr>
              <w:spacing w:before="40"/>
              <w:jc w:val="left"/>
              <w:rPr>
                <w:rStyle w:val="Emphaseintense"/>
                <w:rFonts w:asciiTheme="minorHAnsi" w:hAnsiTheme="minorHAnsi" w:cs="Tahoma"/>
                <w:b w:val="0"/>
                <w:i w:val="0"/>
                <w:color w:val="002060"/>
              </w:rPr>
            </w:pPr>
            <w:r w:rsidRPr="00842AE2">
              <w:rPr>
                <w:rStyle w:val="Emphaseintense"/>
                <w:rFonts w:asciiTheme="minorHAnsi" w:hAnsiTheme="minorHAnsi" w:cs="Tahoma"/>
                <w:b w:val="0"/>
                <w:color w:val="002060"/>
              </w:rPr>
              <w:t>Mieux comprendre les conflits</w:t>
            </w:r>
          </w:p>
          <w:p w:rsidR="000D3F8D" w:rsidRPr="00842AE2" w:rsidRDefault="000D3F8D" w:rsidP="00836817">
            <w:pPr>
              <w:pStyle w:val="Paragraphedeliste"/>
              <w:numPr>
                <w:ilvl w:val="0"/>
                <w:numId w:val="13"/>
              </w:numPr>
              <w:spacing w:before="40"/>
              <w:jc w:val="left"/>
              <w:rPr>
                <w:rStyle w:val="Emphaseintense"/>
                <w:rFonts w:asciiTheme="minorHAnsi" w:hAnsiTheme="minorHAnsi" w:cs="Tahoma"/>
                <w:b w:val="0"/>
                <w:i w:val="0"/>
                <w:color w:val="002060"/>
              </w:rPr>
            </w:pPr>
            <w:r w:rsidRPr="00842AE2">
              <w:rPr>
                <w:rStyle w:val="Emphaseintense"/>
                <w:rFonts w:asciiTheme="minorHAnsi" w:hAnsiTheme="minorHAnsi" w:cs="Tahoma"/>
                <w:b w:val="0"/>
                <w:color w:val="002060"/>
              </w:rPr>
              <w:t xml:space="preserve">Distinguer « problème » et « conflit » </w:t>
            </w:r>
          </w:p>
          <w:p w:rsidR="000D3F8D" w:rsidRPr="00842AE2" w:rsidRDefault="000D3F8D" w:rsidP="00836817">
            <w:pPr>
              <w:pStyle w:val="Paragraphedeliste"/>
              <w:numPr>
                <w:ilvl w:val="0"/>
                <w:numId w:val="13"/>
              </w:numPr>
              <w:spacing w:before="40"/>
              <w:jc w:val="left"/>
              <w:rPr>
                <w:rStyle w:val="Emphaseintense"/>
                <w:rFonts w:asciiTheme="minorHAnsi" w:hAnsiTheme="minorHAnsi" w:cs="Tahoma"/>
                <w:b w:val="0"/>
                <w:i w:val="0"/>
                <w:color w:val="002060"/>
              </w:rPr>
            </w:pPr>
            <w:r w:rsidRPr="00842AE2">
              <w:rPr>
                <w:rStyle w:val="Emphaseintense"/>
                <w:rFonts w:asciiTheme="minorHAnsi" w:hAnsiTheme="minorHAnsi" w:cs="Tahoma"/>
                <w:b w:val="0"/>
                <w:color w:val="002060"/>
              </w:rPr>
              <w:t>Les causes et conséquences du conflit</w:t>
            </w:r>
          </w:p>
          <w:p w:rsidR="000D3F8D" w:rsidRPr="00842AE2" w:rsidRDefault="000D3F8D" w:rsidP="00836817">
            <w:pPr>
              <w:pStyle w:val="Paragraphedeliste"/>
              <w:numPr>
                <w:ilvl w:val="0"/>
                <w:numId w:val="13"/>
              </w:numPr>
              <w:spacing w:before="40"/>
              <w:jc w:val="left"/>
              <w:rPr>
                <w:rStyle w:val="Emphaseintense"/>
                <w:rFonts w:asciiTheme="minorHAnsi" w:hAnsiTheme="minorHAnsi" w:cs="Tahoma"/>
                <w:b w:val="0"/>
                <w:i w:val="0"/>
                <w:color w:val="002060"/>
              </w:rPr>
            </w:pPr>
            <w:r w:rsidRPr="00842AE2">
              <w:rPr>
                <w:rStyle w:val="Emphaseintense"/>
                <w:rFonts w:asciiTheme="minorHAnsi" w:hAnsiTheme="minorHAnsi" w:cs="Tahoma"/>
                <w:b w:val="0"/>
                <w:color w:val="002060"/>
              </w:rPr>
              <w:t>Les mécanismes du conflit</w:t>
            </w:r>
          </w:p>
          <w:p w:rsidR="000D3F8D" w:rsidRPr="00842AE2" w:rsidRDefault="000D3F8D" w:rsidP="00987FF2">
            <w:pPr>
              <w:jc w:val="left"/>
              <w:rPr>
                <w:rFonts w:asciiTheme="minorHAnsi" w:hAnsiTheme="minorHAnsi"/>
                <w:color w:val="002060"/>
              </w:rPr>
            </w:pPr>
            <w:r w:rsidRPr="00842AE2">
              <w:rPr>
                <w:rStyle w:val="Emphaseintense"/>
                <w:rFonts w:asciiTheme="minorHAnsi" w:hAnsiTheme="minorHAnsi" w:cs="Tahoma"/>
                <w:b w:val="0"/>
                <w:color w:val="002060"/>
              </w:rPr>
              <w:t>Distinguer malentendus, conflits d’intérêts et conflits de personnes</w:t>
            </w:r>
          </w:p>
        </w:tc>
        <w:tc>
          <w:tcPr>
            <w:tcW w:w="4006" w:type="dxa"/>
            <w:vAlign w:val="center"/>
          </w:tcPr>
          <w:p w:rsidR="000D3F8D" w:rsidRPr="00842AE2" w:rsidRDefault="000D3F8D" w:rsidP="00987FF2">
            <w:pPr>
              <w:jc w:val="center"/>
              <w:rPr>
                <w:rFonts w:asciiTheme="minorHAnsi" w:hAnsiTheme="minorHAnsi"/>
                <w:color w:val="002060"/>
              </w:rPr>
            </w:pPr>
            <w:r w:rsidRPr="00842AE2">
              <w:rPr>
                <w:rFonts w:asciiTheme="minorHAnsi" w:hAnsiTheme="minorHAnsi"/>
                <w:color w:val="002060"/>
              </w:rPr>
              <w:t>Partages d’expériences</w:t>
            </w:r>
          </w:p>
        </w:tc>
      </w:tr>
      <w:tr w:rsidR="000D3F8D" w:rsidRPr="00842AE2" w:rsidTr="00987FF2">
        <w:trPr>
          <w:trHeight w:val="643"/>
        </w:trPr>
        <w:tc>
          <w:tcPr>
            <w:tcW w:w="392" w:type="dxa"/>
            <w:vMerge/>
            <w:shd w:val="clear" w:color="auto" w:fill="4BACC6" w:themeFill="accent5"/>
            <w:textDirection w:val="btLr"/>
            <w:vAlign w:val="center"/>
          </w:tcPr>
          <w:p w:rsidR="000D3F8D" w:rsidRPr="009021BB" w:rsidRDefault="000D3F8D" w:rsidP="00987FF2">
            <w:pPr>
              <w:ind w:left="113" w:right="113"/>
              <w:jc w:val="center"/>
              <w:rPr>
                <w:rFonts w:asciiTheme="minorHAnsi" w:hAnsiTheme="minorHAnsi"/>
                <w:b/>
                <w:color w:val="FFFFFF" w:themeColor="background1"/>
              </w:rPr>
            </w:pPr>
          </w:p>
        </w:tc>
        <w:tc>
          <w:tcPr>
            <w:tcW w:w="2835" w:type="dxa"/>
            <w:vAlign w:val="center"/>
          </w:tcPr>
          <w:p w:rsidR="000D3F8D" w:rsidRPr="00842AE2" w:rsidRDefault="000D3F8D" w:rsidP="00987FF2">
            <w:pPr>
              <w:jc w:val="left"/>
              <w:rPr>
                <w:rFonts w:asciiTheme="minorHAnsi" w:hAnsiTheme="minorHAnsi"/>
                <w:color w:val="002060"/>
              </w:rPr>
            </w:pPr>
            <w:r w:rsidRPr="00842AE2">
              <w:rPr>
                <w:rStyle w:val="Emphaseintense"/>
                <w:rFonts w:asciiTheme="minorHAnsi" w:hAnsiTheme="minorHAnsi"/>
                <w:b w:val="0"/>
                <w:color w:val="002060"/>
              </w:rPr>
              <w:t>Gérer les malentendus</w:t>
            </w:r>
          </w:p>
        </w:tc>
        <w:tc>
          <w:tcPr>
            <w:tcW w:w="6946" w:type="dxa"/>
            <w:vAlign w:val="center"/>
          </w:tcPr>
          <w:p w:rsidR="000D3F8D" w:rsidRPr="00842AE2" w:rsidRDefault="000D3F8D" w:rsidP="00987FF2">
            <w:pPr>
              <w:spacing w:before="40"/>
              <w:jc w:val="left"/>
              <w:rPr>
                <w:rStyle w:val="Emphaseintense"/>
                <w:rFonts w:asciiTheme="minorHAnsi" w:hAnsiTheme="minorHAnsi" w:cs="Tahoma"/>
                <w:b w:val="0"/>
                <w:color w:val="002060"/>
              </w:rPr>
            </w:pPr>
            <w:r w:rsidRPr="00842AE2">
              <w:rPr>
                <w:rStyle w:val="Emphaseintense"/>
                <w:rFonts w:asciiTheme="minorHAnsi" w:hAnsiTheme="minorHAnsi" w:cs="Tahoma"/>
                <w:b w:val="0"/>
                <w:color w:val="002060"/>
              </w:rPr>
              <w:t>Le Paradoxe d’Abilene</w:t>
            </w:r>
          </w:p>
          <w:p w:rsidR="000D3F8D" w:rsidRPr="00842AE2" w:rsidRDefault="000D3F8D" w:rsidP="00987FF2">
            <w:pPr>
              <w:spacing w:before="40"/>
              <w:jc w:val="left"/>
              <w:rPr>
                <w:rFonts w:asciiTheme="minorHAnsi" w:hAnsiTheme="minorHAnsi" w:cs="Tahoma"/>
                <w:bCs/>
                <w:iCs/>
                <w:color w:val="002060"/>
              </w:rPr>
            </w:pPr>
            <w:r w:rsidRPr="00842AE2">
              <w:rPr>
                <w:rStyle w:val="Emphaseintense"/>
                <w:rFonts w:asciiTheme="minorHAnsi" w:hAnsiTheme="minorHAnsi" w:cs="Tahoma"/>
                <w:b w:val="0"/>
                <w:color w:val="002060"/>
              </w:rPr>
              <w:t>Film + Débriefing.</w:t>
            </w:r>
          </w:p>
        </w:tc>
        <w:tc>
          <w:tcPr>
            <w:tcW w:w="4006" w:type="dxa"/>
            <w:vAlign w:val="center"/>
          </w:tcPr>
          <w:p w:rsidR="000D3F8D" w:rsidRPr="00842AE2" w:rsidRDefault="000D3F8D" w:rsidP="00987FF2">
            <w:pPr>
              <w:spacing w:before="40"/>
              <w:jc w:val="center"/>
              <w:rPr>
                <w:rStyle w:val="Emphaseintense"/>
                <w:rFonts w:asciiTheme="minorHAnsi" w:hAnsiTheme="minorHAnsi" w:cs="Tahoma"/>
                <w:b w:val="0"/>
                <w:color w:val="002060"/>
              </w:rPr>
            </w:pPr>
            <w:r w:rsidRPr="00842AE2">
              <w:rPr>
                <w:rStyle w:val="Emphaseintense"/>
                <w:rFonts w:asciiTheme="minorHAnsi" w:hAnsiTheme="minorHAnsi" w:cs="Tahoma"/>
                <w:b w:val="0"/>
                <w:color w:val="002060"/>
              </w:rPr>
              <w:t xml:space="preserve">Extrait de film </w:t>
            </w:r>
            <w:r w:rsidRPr="00842AE2">
              <w:rPr>
                <w:rFonts w:asciiTheme="minorHAnsi" w:hAnsiTheme="minorHAnsi"/>
                <w:color w:val="002060"/>
              </w:rPr>
              <w:br/>
            </w:r>
            <w:r w:rsidRPr="00842AE2">
              <w:rPr>
                <w:rStyle w:val="Emphaseintense"/>
                <w:rFonts w:asciiTheme="minorHAnsi" w:hAnsiTheme="minorHAnsi" w:cs="Tahoma"/>
                <w:b w:val="0"/>
                <w:color w:val="002060"/>
              </w:rPr>
              <w:t>Etude de cas : un cas de malentendu dans une situation de travail courante</w:t>
            </w:r>
          </w:p>
          <w:p w:rsidR="000D3F8D" w:rsidRPr="00842AE2" w:rsidRDefault="000D3F8D" w:rsidP="00987FF2">
            <w:pPr>
              <w:spacing w:before="40"/>
              <w:jc w:val="center"/>
              <w:rPr>
                <w:rFonts w:asciiTheme="minorHAnsi" w:hAnsiTheme="minorHAnsi" w:cs="Tahoma"/>
                <w:bCs/>
                <w:iCs/>
                <w:color w:val="002060"/>
              </w:rPr>
            </w:pPr>
            <w:r w:rsidRPr="00842AE2">
              <w:rPr>
                <w:rStyle w:val="Emphaseintense"/>
                <w:rFonts w:asciiTheme="minorHAnsi" w:hAnsiTheme="minorHAnsi" w:cs="Tahoma"/>
                <w:b w:val="0"/>
                <w:color w:val="002060"/>
              </w:rPr>
              <w:t>Partages d’expériences</w:t>
            </w:r>
          </w:p>
        </w:tc>
      </w:tr>
      <w:tr w:rsidR="000D3F8D" w:rsidRPr="00842AE2" w:rsidTr="00987FF2">
        <w:trPr>
          <w:trHeight w:val="806"/>
        </w:trPr>
        <w:tc>
          <w:tcPr>
            <w:tcW w:w="392" w:type="dxa"/>
            <w:vMerge/>
            <w:shd w:val="clear" w:color="auto" w:fill="4BACC6" w:themeFill="accent5"/>
            <w:textDirection w:val="btLr"/>
            <w:vAlign w:val="center"/>
          </w:tcPr>
          <w:p w:rsidR="000D3F8D" w:rsidRPr="009021BB" w:rsidRDefault="000D3F8D" w:rsidP="00987FF2">
            <w:pPr>
              <w:ind w:left="113" w:right="113"/>
              <w:jc w:val="center"/>
              <w:rPr>
                <w:rFonts w:asciiTheme="minorHAnsi" w:hAnsiTheme="minorHAnsi"/>
                <w:b/>
                <w:color w:val="FFFFFF" w:themeColor="background1"/>
              </w:rPr>
            </w:pPr>
          </w:p>
        </w:tc>
        <w:tc>
          <w:tcPr>
            <w:tcW w:w="2835" w:type="dxa"/>
            <w:vAlign w:val="center"/>
          </w:tcPr>
          <w:p w:rsidR="000D3F8D" w:rsidRPr="00842AE2" w:rsidRDefault="000D3F8D" w:rsidP="00987FF2">
            <w:pPr>
              <w:jc w:val="left"/>
              <w:rPr>
                <w:rFonts w:asciiTheme="minorHAnsi" w:hAnsiTheme="minorHAnsi"/>
                <w:color w:val="002060"/>
              </w:rPr>
            </w:pPr>
            <w:r w:rsidRPr="00842AE2">
              <w:rPr>
                <w:rFonts w:asciiTheme="minorHAnsi" w:hAnsiTheme="minorHAnsi"/>
                <w:bCs/>
                <w:iCs/>
                <w:color w:val="002060"/>
              </w:rPr>
              <w:t>Gérer les situations de conflits d’intérêt</w:t>
            </w:r>
          </w:p>
        </w:tc>
        <w:tc>
          <w:tcPr>
            <w:tcW w:w="6946" w:type="dxa"/>
            <w:vAlign w:val="center"/>
          </w:tcPr>
          <w:p w:rsidR="000D3F8D" w:rsidRPr="00842AE2" w:rsidRDefault="000D3F8D" w:rsidP="00987FF2">
            <w:pPr>
              <w:spacing w:before="40"/>
              <w:jc w:val="left"/>
              <w:rPr>
                <w:rStyle w:val="Emphaseintense"/>
                <w:rFonts w:asciiTheme="minorHAnsi" w:hAnsiTheme="minorHAnsi" w:cs="Tahoma"/>
                <w:b w:val="0"/>
                <w:color w:val="002060"/>
              </w:rPr>
            </w:pPr>
            <w:r w:rsidRPr="00842AE2">
              <w:rPr>
                <w:rStyle w:val="Emphaseintense"/>
                <w:rFonts w:asciiTheme="minorHAnsi" w:hAnsiTheme="minorHAnsi" w:cs="Tahoma"/>
                <w:b w:val="0"/>
                <w:color w:val="002060"/>
              </w:rPr>
              <w:t>Mises en situation et débriefing</w:t>
            </w:r>
          </w:p>
          <w:p w:rsidR="000D3F8D" w:rsidRPr="00842AE2" w:rsidRDefault="000D3F8D" w:rsidP="00987FF2">
            <w:pPr>
              <w:jc w:val="left"/>
              <w:rPr>
                <w:rFonts w:asciiTheme="minorHAnsi" w:hAnsiTheme="minorHAnsi"/>
                <w:color w:val="002060"/>
              </w:rPr>
            </w:pPr>
            <w:r w:rsidRPr="00842AE2">
              <w:rPr>
                <w:rStyle w:val="Emphaseintense"/>
                <w:rFonts w:asciiTheme="minorHAnsi" w:hAnsiTheme="minorHAnsi" w:cs="Tahoma"/>
                <w:b w:val="0"/>
                <w:color w:val="002060"/>
              </w:rPr>
              <w:t>Apport pédagogique : les bonnes pratiques de la négociation : écoute active et assertivité.</w:t>
            </w:r>
          </w:p>
        </w:tc>
        <w:tc>
          <w:tcPr>
            <w:tcW w:w="4006" w:type="dxa"/>
            <w:vAlign w:val="center"/>
          </w:tcPr>
          <w:p w:rsidR="000D3F8D" w:rsidRPr="00842AE2" w:rsidRDefault="000D3F8D" w:rsidP="00987FF2">
            <w:pPr>
              <w:spacing w:before="40"/>
              <w:jc w:val="center"/>
              <w:rPr>
                <w:rFonts w:asciiTheme="minorHAnsi" w:hAnsiTheme="minorHAnsi" w:cs="Tahoma"/>
                <w:bCs/>
                <w:i/>
                <w:iCs/>
                <w:color w:val="002060"/>
              </w:rPr>
            </w:pPr>
            <w:r w:rsidRPr="00842AE2">
              <w:rPr>
                <w:rStyle w:val="Emphaseintense"/>
                <w:rFonts w:asciiTheme="minorHAnsi" w:hAnsiTheme="minorHAnsi" w:cs="Tahoma"/>
                <w:b w:val="0"/>
                <w:color w:val="002060"/>
              </w:rPr>
              <w:t>Exercice métaphorique</w:t>
            </w:r>
            <w:r w:rsidRPr="00842AE2">
              <w:rPr>
                <w:rStyle w:val="Emphaseintense"/>
                <w:rFonts w:asciiTheme="minorHAnsi" w:hAnsiTheme="minorHAnsi" w:cs="Tahoma"/>
                <w:b w:val="0"/>
                <w:color w:val="002060"/>
              </w:rPr>
              <w:br/>
              <w:t>Mise en situation : un cas de conflit d’intérêt.</w:t>
            </w:r>
            <w:r w:rsidRPr="00842AE2">
              <w:rPr>
                <w:rStyle w:val="Emphaseintense"/>
                <w:rFonts w:asciiTheme="minorHAnsi" w:hAnsiTheme="minorHAnsi" w:cs="Tahoma"/>
                <w:b w:val="0"/>
                <w:color w:val="002060"/>
              </w:rPr>
              <w:br/>
            </w:r>
            <w:r w:rsidRPr="00842AE2">
              <w:rPr>
                <w:rFonts w:asciiTheme="minorHAnsi" w:hAnsiTheme="minorHAnsi" w:cs="Tahoma"/>
                <w:bCs/>
                <w:iCs/>
                <w:color w:val="002060"/>
              </w:rPr>
              <w:t>Apports pédagogiques</w:t>
            </w:r>
          </w:p>
          <w:p w:rsidR="000D3F8D" w:rsidRPr="00842AE2" w:rsidRDefault="000D3F8D" w:rsidP="00987FF2">
            <w:pPr>
              <w:jc w:val="center"/>
              <w:rPr>
                <w:rFonts w:asciiTheme="minorHAnsi" w:hAnsiTheme="minorHAnsi"/>
                <w:color w:val="002060"/>
              </w:rPr>
            </w:pPr>
            <w:r w:rsidRPr="00842AE2">
              <w:rPr>
                <w:rFonts w:asciiTheme="minorHAnsi" w:hAnsiTheme="minorHAnsi" w:cs="Tahoma"/>
                <w:bCs/>
                <w:iCs/>
                <w:color w:val="002060"/>
              </w:rPr>
              <w:t>Partages d’expérience</w:t>
            </w:r>
          </w:p>
        </w:tc>
      </w:tr>
      <w:tr w:rsidR="000D3F8D" w:rsidRPr="00842AE2" w:rsidTr="00987FF2">
        <w:tc>
          <w:tcPr>
            <w:tcW w:w="392" w:type="dxa"/>
            <w:vMerge w:val="restart"/>
            <w:shd w:val="clear" w:color="auto" w:fill="4BACC6" w:themeFill="accent5"/>
            <w:textDirection w:val="btLr"/>
            <w:vAlign w:val="center"/>
          </w:tcPr>
          <w:p w:rsidR="000D3F8D" w:rsidRPr="009021BB" w:rsidRDefault="000D3F8D" w:rsidP="00987FF2">
            <w:pPr>
              <w:ind w:left="113" w:right="113"/>
              <w:jc w:val="center"/>
              <w:rPr>
                <w:rFonts w:asciiTheme="minorHAnsi" w:hAnsiTheme="minorHAnsi"/>
                <w:b/>
                <w:color w:val="FFFFFF" w:themeColor="background1"/>
              </w:rPr>
            </w:pPr>
            <w:r w:rsidRPr="009021BB">
              <w:rPr>
                <w:rFonts w:asciiTheme="minorHAnsi" w:hAnsiTheme="minorHAnsi"/>
                <w:b/>
                <w:color w:val="FFFFFF" w:themeColor="background1"/>
              </w:rPr>
              <w:t>Jour 2</w:t>
            </w:r>
          </w:p>
        </w:tc>
        <w:tc>
          <w:tcPr>
            <w:tcW w:w="2835" w:type="dxa"/>
            <w:vAlign w:val="center"/>
          </w:tcPr>
          <w:p w:rsidR="000D3F8D" w:rsidRPr="00842AE2" w:rsidRDefault="000D3F8D" w:rsidP="00987FF2">
            <w:pPr>
              <w:jc w:val="left"/>
              <w:rPr>
                <w:rStyle w:val="Emphaseintense"/>
                <w:rFonts w:asciiTheme="minorHAnsi" w:hAnsiTheme="minorHAnsi"/>
                <w:b w:val="0"/>
                <w:i w:val="0"/>
                <w:color w:val="002060"/>
              </w:rPr>
            </w:pPr>
            <w:r w:rsidRPr="00842AE2">
              <w:rPr>
                <w:rFonts w:asciiTheme="minorHAnsi" w:hAnsiTheme="minorHAnsi"/>
                <w:bCs/>
                <w:iCs/>
                <w:color w:val="002060"/>
              </w:rPr>
              <w:t>Recadrer avec assertivité</w:t>
            </w:r>
          </w:p>
        </w:tc>
        <w:tc>
          <w:tcPr>
            <w:tcW w:w="6946" w:type="dxa"/>
            <w:vAlign w:val="center"/>
          </w:tcPr>
          <w:p w:rsidR="000D3F8D" w:rsidRPr="00842AE2" w:rsidRDefault="000D3F8D" w:rsidP="00987FF2">
            <w:pPr>
              <w:jc w:val="left"/>
              <w:rPr>
                <w:rStyle w:val="Emphaseintense"/>
                <w:rFonts w:asciiTheme="minorHAnsi" w:hAnsiTheme="minorHAnsi" w:cs="Tahoma"/>
                <w:b w:val="0"/>
                <w:i w:val="0"/>
                <w:color w:val="002060"/>
              </w:rPr>
            </w:pPr>
            <w:r w:rsidRPr="00842AE2">
              <w:rPr>
                <w:rStyle w:val="Emphaseintense"/>
                <w:rFonts w:asciiTheme="minorHAnsi" w:hAnsiTheme="minorHAnsi" w:cs="Tahoma"/>
                <w:b w:val="0"/>
                <w:color w:val="002060"/>
              </w:rPr>
              <w:t>Recadrer un collaborateur avec efficacité tout en préservant la relation (la méthode DESC)</w:t>
            </w:r>
          </w:p>
        </w:tc>
        <w:tc>
          <w:tcPr>
            <w:tcW w:w="4006" w:type="dxa"/>
            <w:vAlign w:val="center"/>
          </w:tcPr>
          <w:p w:rsidR="000D3F8D" w:rsidRPr="00842AE2" w:rsidRDefault="000D3F8D" w:rsidP="00987FF2">
            <w:pPr>
              <w:jc w:val="center"/>
              <w:rPr>
                <w:rStyle w:val="Emphaseintense"/>
                <w:rFonts w:asciiTheme="minorHAnsi" w:hAnsiTheme="minorHAnsi" w:cs="Tahoma"/>
                <w:b w:val="0"/>
                <w:i w:val="0"/>
                <w:color w:val="002060"/>
              </w:rPr>
            </w:pPr>
            <w:r w:rsidRPr="00842AE2">
              <w:rPr>
                <w:rStyle w:val="Emphaseintense"/>
                <w:rFonts w:asciiTheme="minorHAnsi" w:hAnsiTheme="minorHAnsi" w:cs="Tahoma"/>
                <w:b w:val="0"/>
                <w:color w:val="002060"/>
              </w:rPr>
              <w:t>Mise en situation : l’entretien de recadrage</w:t>
            </w:r>
          </w:p>
          <w:p w:rsidR="000D3F8D" w:rsidRPr="00842AE2" w:rsidRDefault="000D3F8D" w:rsidP="00987FF2">
            <w:pPr>
              <w:jc w:val="center"/>
              <w:rPr>
                <w:rFonts w:asciiTheme="minorHAnsi" w:hAnsiTheme="minorHAnsi"/>
                <w:color w:val="002060"/>
              </w:rPr>
            </w:pPr>
          </w:p>
        </w:tc>
      </w:tr>
      <w:tr w:rsidR="000D3F8D" w:rsidRPr="00842AE2" w:rsidTr="00987FF2">
        <w:trPr>
          <w:cantSplit/>
          <w:trHeight w:val="792"/>
        </w:trPr>
        <w:tc>
          <w:tcPr>
            <w:tcW w:w="392" w:type="dxa"/>
            <w:vMerge/>
            <w:shd w:val="clear" w:color="auto" w:fill="4BACC6" w:themeFill="accent5"/>
            <w:textDirection w:val="btLr"/>
            <w:vAlign w:val="bottom"/>
          </w:tcPr>
          <w:p w:rsidR="000D3F8D" w:rsidRPr="00842AE2" w:rsidRDefault="000D3F8D" w:rsidP="00987FF2">
            <w:pPr>
              <w:spacing w:line="276" w:lineRule="auto"/>
              <w:ind w:left="113" w:right="113"/>
              <w:jc w:val="center"/>
              <w:rPr>
                <w:rFonts w:asciiTheme="minorHAnsi" w:hAnsiTheme="minorHAnsi"/>
                <w:color w:val="002060"/>
              </w:rPr>
            </w:pPr>
          </w:p>
        </w:tc>
        <w:tc>
          <w:tcPr>
            <w:tcW w:w="2835" w:type="dxa"/>
            <w:vAlign w:val="center"/>
          </w:tcPr>
          <w:p w:rsidR="000D3F8D" w:rsidRPr="00842AE2" w:rsidRDefault="000D3F8D" w:rsidP="00987FF2">
            <w:pPr>
              <w:jc w:val="left"/>
              <w:rPr>
                <w:rFonts w:asciiTheme="minorHAnsi" w:hAnsiTheme="minorHAnsi"/>
                <w:bCs/>
                <w:iCs/>
                <w:color w:val="002060"/>
              </w:rPr>
            </w:pPr>
            <w:r w:rsidRPr="00842AE2">
              <w:rPr>
                <w:rFonts w:asciiTheme="minorHAnsi" w:hAnsiTheme="minorHAnsi"/>
                <w:bCs/>
                <w:iCs/>
                <w:color w:val="002060"/>
              </w:rPr>
              <w:t>Résoudre les conflits par le changement de paradigme</w:t>
            </w:r>
          </w:p>
        </w:tc>
        <w:tc>
          <w:tcPr>
            <w:tcW w:w="6946" w:type="dxa"/>
            <w:vAlign w:val="center"/>
          </w:tcPr>
          <w:p w:rsidR="000D3F8D" w:rsidRPr="00842AE2" w:rsidRDefault="000D3F8D" w:rsidP="00987FF2">
            <w:pPr>
              <w:spacing w:before="40"/>
              <w:jc w:val="left"/>
              <w:rPr>
                <w:rStyle w:val="Emphaseintense"/>
                <w:rFonts w:asciiTheme="minorHAnsi" w:hAnsiTheme="minorHAnsi" w:cs="Tahoma"/>
                <w:b w:val="0"/>
                <w:i w:val="0"/>
                <w:color w:val="002060"/>
              </w:rPr>
            </w:pPr>
            <w:r w:rsidRPr="00842AE2">
              <w:rPr>
                <w:rStyle w:val="Emphaseintense"/>
                <w:rFonts w:asciiTheme="minorHAnsi" w:hAnsiTheme="minorHAnsi" w:cs="Tahoma"/>
                <w:b w:val="0"/>
                <w:color w:val="002060"/>
              </w:rPr>
              <w:t>La pragmatique de la communication</w:t>
            </w:r>
          </w:p>
          <w:p w:rsidR="000D3F8D" w:rsidRPr="00842AE2" w:rsidRDefault="000D3F8D" w:rsidP="00836817">
            <w:pPr>
              <w:pStyle w:val="Paragraphedeliste"/>
              <w:numPr>
                <w:ilvl w:val="0"/>
                <w:numId w:val="13"/>
              </w:numPr>
              <w:spacing w:before="40"/>
              <w:jc w:val="left"/>
              <w:rPr>
                <w:rStyle w:val="Emphaseintense"/>
                <w:rFonts w:asciiTheme="minorHAnsi" w:hAnsiTheme="minorHAnsi" w:cs="Tahoma"/>
                <w:b w:val="0"/>
                <w:i w:val="0"/>
                <w:color w:val="002060"/>
              </w:rPr>
            </w:pPr>
            <w:r w:rsidRPr="00842AE2">
              <w:rPr>
                <w:rStyle w:val="Emphaseintense"/>
                <w:rFonts w:asciiTheme="minorHAnsi" w:hAnsiTheme="minorHAnsi" w:cs="Tahoma"/>
                <w:b w:val="0"/>
                <w:color w:val="002060"/>
              </w:rPr>
              <w:t>Les effets induits de la communication interpersonnelle</w:t>
            </w:r>
          </w:p>
          <w:p w:rsidR="000D3F8D" w:rsidRPr="00842AE2" w:rsidRDefault="000D3F8D" w:rsidP="00836817">
            <w:pPr>
              <w:pStyle w:val="Paragraphedeliste"/>
              <w:numPr>
                <w:ilvl w:val="0"/>
                <w:numId w:val="13"/>
              </w:numPr>
              <w:spacing w:before="40"/>
              <w:jc w:val="left"/>
              <w:rPr>
                <w:rStyle w:val="Emphaseintense"/>
                <w:rFonts w:asciiTheme="minorHAnsi" w:hAnsiTheme="minorHAnsi" w:cs="Tahoma"/>
                <w:b w:val="0"/>
                <w:i w:val="0"/>
                <w:color w:val="002060"/>
              </w:rPr>
            </w:pPr>
            <w:r w:rsidRPr="00842AE2">
              <w:rPr>
                <w:rStyle w:val="Emphaseintense"/>
                <w:rFonts w:asciiTheme="minorHAnsi" w:hAnsiTheme="minorHAnsi" w:cs="Tahoma"/>
                <w:b w:val="0"/>
                <w:color w:val="002060"/>
              </w:rPr>
              <w:t>Les positions dans la relation</w:t>
            </w:r>
          </w:p>
          <w:p w:rsidR="000D3F8D" w:rsidRPr="00842AE2" w:rsidRDefault="000D3F8D" w:rsidP="00836817">
            <w:pPr>
              <w:pStyle w:val="Paragraphedeliste"/>
              <w:numPr>
                <w:ilvl w:val="0"/>
                <w:numId w:val="13"/>
              </w:numPr>
              <w:spacing w:before="40"/>
              <w:jc w:val="left"/>
              <w:rPr>
                <w:rStyle w:val="Emphaseintense"/>
                <w:rFonts w:asciiTheme="minorHAnsi" w:hAnsiTheme="minorHAnsi" w:cs="Tahoma"/>
                <w:b w:val="0"/>
                <w:i w:val="0"/>
                <w:color w:val="002060"/>
              </w:rPr>
            </w:pPr>
            <w:r w:rsidRPr="00842AE2">
              <w:rPr>
                <w:rStyle w:val="Emphaseintense"/>
                <w:rFonts w:asciiTheme="minorHAnsi" w:hAnsiTheme="minorHAnsi" w:cs="Tahoma"/>
                <w:b w:val="0"/>
                <w:color w:val="002060"/>
              </w:rPr>
              <w:t>Les rapports de force</w:t>
            </w:r>
          </w:p>
          <w:p w:rsidR="000D3F8D" w:rsidRPr="00842AE2" w:rsidRDefault="000D3F8D" w:rsidP="00987FF2">
            <w:pPr>
              <w:spacing w:before="40"/>
              <w:jc w:val="left"/>
              <w:rPr>
                <w:rStyle w:val="Emphaseintense"/>
                <w:rFonts w:asciiTheme="minorHAnsi" w:hAnsiTheme="minorHAnsi" w:cs="Tahoma"/>
                <w:b w:val="0"/>
                <w:i w:val="0"/>
                <w:color w:val="002060"/>
              </w:rPr>
            </w:pPr>
            <w:r w:rsidRPr="00842AE2">
              <w:rPr>
                <w:rStyle w:val="Emphaseintense"/>
                <w:rFonts w:asciiTheme="minorHAnsi" w:hAnsiTheme="minorHAnsi" w:cs="Tahoma"/>
                <w:b w:val="0"/>
                <w:color w:val="002060"/>
              </w:rPr>
              <w:t>Le changement de paradigme</w:t>
            </w:r>
          </w:p>
        </w:tc>
        <w:tc>
          <w:tcPr>
            <w:tcW w:w="4006" w:type="dxa"/>
            <w:vAlign w:val="center"/>
          </w:tcPr>
          <w:p w:rsidR="000D3F8D" w:rsidRPr="00842AE2" w:rsidRDefault="000D3F8D" w:rsidP="00987FF2">
            <w:pPr>
              <w:jc w:val="center"/>
              <w:rPr>
                <w:rFonts w:asciiTheme="minorHAnsi" w:hAnsiTheme="minorHAnsi"/>
                <w:color w:val="002060"/>
              </w:rPr>
            </w:pPr>
            <w:r w:rsidRPr="00842AE2">
              <w:rPr>
                <w:rFonts w:asciiTheme="minorHAnsi" w:hAnsiTheme="minorHAnsi"/>
                <w:color w:val="002060"/>
              </w:rPr>
              <w:t>Extraits films</w:t>
            </w:r>
          </w:p>
          <w:p w:rsidR="000D3F8D" w:rsidRPr="00842AE2" w:rsidRDefault="000D3F8D" w:rsidP="00987FF2">
            <w:pPr>
              <w:jc w:val="center"/>
              <w:rPr>
                <w:rFonts w:asciiTheme="minorHAnsi" w:hAnsiTheme="minorHAnsi"/>
                <w:color w:val="002060"/>
              </w:rPr>
            </w:pPr>
            <w:r w:rsidRPr="00842AE2">
              <w:rPr>
                <w:rFonts w:asciiTheme="minorHAnsi" w:hAnsiTheme="minorHAnsi"/>
                <w:color w:val="002060"/>
              </w:rPr>
              <w:t>Partage d’expériences</w:t>
            </w:r>
          </w:p>
        </w:tc>
      </w:tr>
      <w:tr w:rsidR="000D3F8D" w:rsidRPr="00842AE2" w:rsidTr="00987FF2">
        <w:trPr>
          <w:trHeight w:val="471"/>
        </w:trPr>
        <w:tc>
          <w:tcPr>
            <w:tcW w:w="392" w:type="dxa"/>
            <w:vMerge/>
            <w:shd w:val="clear" w:color="auto" w:fill="4BACC6" w:themeFill="accent5"/>
            <w:textDirection w:val="btLr"/>
            <w:vAlign w:val="bottom"/>
          </w:tcPr>
          <w:p w:rsidR="000D3F8D" w:rsidRPr="00842AE2" w:rsidRDefault="000D3F8D" w:rsidP="00987FF2">
            <w:pPr>
              <w:spacing w:line="276" w:lineRule="auto"/>
              <w:ind w:left="113" w:right="113"/>
              <w:jc w:val="center"/>
              <w:rPr>
                <w:rFonts w:asciiTheme="minorHAnsi" w:hAnsiTheme="minorHAnsi"/>
                <w:color w:val="002060"/>
              </w:rPr>
            </w:pPr>
          </w:p>
        </w:tc>
        <w:tc>
          <w:tcPr>
            <w:tcW w:w="2835" w:type="dxa"/>
            <w:vAlign w:val="center"/>
          </w:tcPr>
          <w:p w:rsidR="000D3F8D" w:rsidRPr="00842AE2" w:rsidRDefault="000D3F8D" w:rsidP="00987FF2">
            <w:pPr>
              <w:jc w:val="left"/>
              <w:rPr>
                <w:rFonts w:asciiTheme="minorHAnsi" w:hAnsiTheme="minorHAnsi"/>
                <w:color w:val="002060"/>
              </w:rPr>
            </w:pPr>
            <w:r w:rsidRPr="00842AE2">
              <w:rPr>
                <w:rFonts w:asciiTheme="minorHAnsi" w:hAnsiTheme="minorHAnsi"/>
                <w:bCs/>
                <w:iCs/>
                <w:color w:val="002060"/>
              </w:rPr>
              <w:t>Gérer les conflits de personnes</w:t>
            </w:r>
          </w:p>
        </w:tc>
        <w:tc>
          <w:tcPr>
            <w:tcW w:w="6946" w:type="dxa"/>
            <w:vAlign w:val="center"/>
          </w:tcPr>
          <w:p w:rsidR="000D3F8D" w:rsidRPr="00842AE2" w:rsidRDefault="000D3F8D" w:rsidP="00836817">
            <w:pPr>
              <w:pStyle w:val="Paragraphedeliste"/>
              <w:numPr>
                <w:ilvl w:val="0"/>
                <w:numId w:val="13"/>
              </w:numPr>
              <w:jc w:val="left"/>
              <w:rPr>
                <w:rStyle w:val="Emphaseintense"/>
                <w:rFonts w:asciiTheme="minorHAnsi" w:hAnsiTheme="minorHAnsi"/>
                <w:b w:val="0"/>
                <w:i w:val="0"/>
                <w:color w:val="002060"/>
              </w:rPr>
            </w:pPr>
            <w:r w:rsidRPr="00842AE2">
              <w:rPr>
                <w:rStyle w:val="Emphaseintense"/>
                <w:rFonts w:asciiTheme="minorHAnsi" w:hAnsiTheme="minorHAnsi"/>
                <w:b w:val="0"/>
                <w:i w:val="0"/>
                <w:color w:val="002060"/>
              </w:rPr>
              <w:t>Faire le point sur la situation conflictuelle</w:t>
            </w:r>
          </w:p>
          <w:p w:rsidR="000D3F8D" w:rsidRPr="00842AE2" w:rsidRDefault="000D3F8D" w:rsidP="00836817">
            <w:pPr>
              <w:pStyle w:val="Paragraphedeliste"/>
              <w:numPr>
                <w:ilvl w:val="0"/>
                <w:numId w:val="13"/>
              </w:numPr>
              <w:jc w:val="left"/>
              <w:rPr>
                <w:rFonts w:asciiTheme="minorHAnsi" w:hAnsiTheme="minorHAnsi"/>
                <w:bCs/>
                <w:iCs/>
                <w:color w:val="002060"/>
              </w:rPr>
            </w:pPr>
            <w:r w:rsidRPr="00842AE2">
              <w:rPr>
                <w:rStyle w:val="Emphaseintense"/>
                <w:rFonts w:asciiTheme="minorHAnsi" w:hAnsiTheme="minorHAnsi"/>
                <w:b w:val="0"/>
                <w:i w:val="0"/>
                <w:color w:val="002060"/>
              </w:rPr>
              <w:t>Circonscrire le conflit dans des limites acceptables</w:t>
            </w:r>
          </w:p>
        </w:tc>
        <w:tc>
          <w:tcPr>
            <w:tcW w:w="4006" w:type="dxa"/>
            <w:vAlign w:val="center"/>
          </w:tcPr>
          <w:p w:rsidR="000D3F8D" w:rsidRPr="00842AE2" w:rsidRDefault="000D3F8D" w:rsidP="00987FF2">
            <w:pPr>
              <w:rPr>
                <w:rFonts w:asciiTheme="minorHAnsi" w:hAnsiTheme="minorHAnsi"/>
                <w:color w:val="002060"/>
              </w:rPr>
            </w:pPr>
            <w:r w:rsidRPr="00842AE2">
              <w:rPr>
                <w:rFonts w:asciiTheme="minorHAnsi" w:hAnsiTheme="minorHAnsi"/>
                <w:color w:val="002060"/>
              </w:rPr>
              <w:t>Apports pédagogiques</w:t>
            </w:r>
          </w:p>
          <w:p w:rsidR="000D3F8D" w:rsidRPr="00842AE2" w:rsidRDefault="000D3F8D" w:rsidP="00987FF2">
            <w:pPr>
              <w:rPr>
                <w:rFonts w:asciiTheme="minorHAnsi" w:hAnsiTheme="minorHAnsi"/>
                <w:color w:val="002060"/>
              </w:rPr>
            </w:pPr>
            <w:r w:rsidRPr="00842AE2">
              <w:rPr>
                <w:rFonts w:asciiTheme="minorHAnsi" w:hAnsiTheme="minorHAnsi"/>
                <w:color w:val="002060"/>
              </w:rPr>
              <w:t>Mises en situation/ Partages d’expériences</w:t>
            </w:r>
          </w:p>
        </w:tc>
      </w:tr>
    </w:tbl>
    <w:p w:rsidR="0023633B" w:rsidRPr="00E92150" w:rsidRDefault="00BC0506" w:rsidP="00F656D4">
      <w:pPr>
        <w:pStyle w:val="Titre2"/>
        <w:pBdr>
          <w:bottom w:val="single" w:sz="4" w:space="0" w:color="auto"/>
        </w:pBdr>
        <w:shd w:val="clear" w:color="auto" w:fill="4BACC6" w:themeFill="accent5"/>
        <w:ind w:firstLine="576"/>
        <w:jc w:val="left"/>
        <w:rPr>
          <w:color w:val="FFFFFF" w:themeColor="background1"/>
          <w:sz w:val="28"/>
        </w:rPr>
      </w:pPr>
      <w:bookmarkStart w:id="42" w:name="_Toc352936097"/>
      <w:bookmarkStart w:id="43" w:name="_Toc352939006"/>
      <w:bookmarkStart w:id="44" w:name="_Toc352939493"/>
      <w:r w:rsidRPr="00E92150">
        <w:rPr>
          <w:color w:val="FFFFFF" w:themeColor="background1"/>
          <w:sz w:val="28"/>
        </w:rPr>
        <w:t>DEVELOPPER SON EFFICACITE PERSONNELLE ET GERER LES CONLITS</w:t>
      </w:r>
      <w:bookmarkEnd w:id="42"/>
      <w:bookmarkEnd w:id="43"/>
      <w:bookmarkEnd w:id="44"/>
      <w:r w:rsidRPr="00E92150">
        <w:rPr>
          <w:color w:val="FFFFFF" w:themeColor="background1"/>
          <w:sz w:val="28"/>
        </w:rPr>
        <w:t xml:space="preserve"> </w:t>
      </w:r>
    </w:p>
    <w:p w:rsidR="000D740B" w:rsidRDefault="002323BE" w:rsidP="000D740B">
      <w:pPr>
        <w:rPr>
          <w:rFonts w:asciiTheme="minorHAnsi" w:hAnsiTheme="minorHAnsi" w:cs="Tahoma"/>
          <w:b/>
        </w:rPr>
      </w:pPr>
      <w:r>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728896" behindDoc="0" locked="0" layoutInCell="1" allowOverlap="1" wp14:anchorId="7F8B6FC9" wp14:editId="234C6A6E">
                <wp:simplePos x="0" y="0"/>
                <wp:positionH relativeFrom="column">
                  <wp:posOffset>1905</wp:posOffset>
                </wp:positionH>
                <wp:positionV relativeFrom="paragraph">
                  <wp:posOffset>27940</wp:posOffset>
                </wp:positionV>
                <wp:extent cx="949960" cy="344170"/>
                <wp:effectExtent l="0" t="0" r="21590" b="17780"/>
                <wp:wrapNone/>
                <wp:docPr id="49" name="Rectangle 49"/>
                <wp:cNvGraphicFramePr/>
                <a:graphic xmlns:a="http://schemas.openxmlformats.org/drawingml/2006/main">
                  <a:graphicData uri="http://schemas.microsoft.com/office/word/2010/wordprocessingShape">
                    <wps:wsp>
                      <wps:cNvSpPr/>
                      <wps:spPr>
                        <a:xfrm>
                          <a:off x="0" y="0"/>
                          <a:ext cx="949960" cy="344170"/>
                        </a:xfrm>
                        <a:prstGeom prst="rect">
                          <a:avLst/>
                        </a:prstGeom>
                      </wps:spPr>
                      <wps:style>
                        <a:lnRef idx="2">
                          <a:schemeClr val="accent5"/>
                        </a:lnRef>
                        <a:fillRef idx="1">
                          <a:schemeClr val="lt1"/>
                        </a:fillRef>
                        <a:effectRef idx="0">
                          <a:schemeClr val="accent5"/>
                        </a:effectRef>
                        <a:fontRef idx="minor">
                          <a:schemeClr val="dk1"/>
                        </a:fontRef>
                      </wps:style>
                      <wps:txbx>
                        <w:txbxContent>
                          <w:p w:rsidR="00703D73" w:rsidRPr="0050113E" w:rsidRDefault="00703D73" w:rsidP="000D740B">
                            <w:pPr>
                              <w:jc w:val="center"/>
                              <w:rPr>
                                <w:b/>
                                <w:color w:val="4BACC6" w:themeColor="accent5"/>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50113E">
                              <w:rPr>
                                <w:b/>
                                <w:color w:val="4BACC6" w:themeColor="accent5"/>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2 jours</w:t>
                            </w:r>
                          </w:p>
                          <w:p w:rsidR="00703D73" w:rsidRPr="002323BE" w:rsidRDefault="00703D73" w:rsidP="000D740B">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9" o:spid="_x0000_s1076" style="position:absolute;left:0;text-align:left;margin-left:.15pt;margin-top:2.2pt;width:74.8pt;height:27.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" fillcolor="white [3201]" strokecolor="#4bacc6 [3208]" strokeweight="2pt">
                <v:textbox>
                  <w:txbxContent>
                    <w:p w:rsidR="00703D73" w:rsidRPr="0050113E" w:rsidRDefault="00703D73" w:rsidP="000D740B">
                      <w:pPr>
                        <w:jc w:val="center"/>
                        <w:rPr>
                          <w:b/>
                          <w:color w:val="4BACC6" w:themeColor="accent5"/>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50113E">
                        <w:rPr>
                          <w:b/>
                          <w:color w:val="4BACC6" w:themeColor="accent5"/>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2 jours</w:t>
                      </w:r>
                    </w:p>
                    <w:p w:rsidR="00703D73" w:rsidRPr="002323BE" w:rsidRDefault="00703D73" w:rsidP="000D740B">
                      <w:pPr>
                        <w:jc w:val="center"/>
                        <w:rPr>
                          <w:sz w:val="18"/>
                        </w:rPr>
                      </w:pPr>
                    </w:p>
                  </w:txbxContent>
                </v:textbox>
              </v:rect>
            </w:pict>
          </mc:Fallback>
        </mc:AlternateContent>
      </w:r>
      <w:r w:rsidR="000D740B">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729920" behindDoc="0" locked="0" layoutInCell="1" allowOverlap="1" wp14:anchorId="459BD3E7" wp14:editId="061D2BE0">
                <wp:simplePos x="0" y="0"/>
                <wp:positionH relativeFrom="column">
                  <wp:posOffset>4043710</wp:posOffset>
                </wp:positionH>
                <wp:positionV relativeFrom="paragraph">
                  <wp:posOffset>23584</wp:posOffset>
                </wp:positionV>
                <wp:extent cx="4838906" cy="1743739"/>
                <wp:effectExtent l="57150" t="19050" r="76200" b="104140"/>
                <wp:wrapNone/>
                <wp:docPr id="48" name="Arrondir un rectangle avec un coin diagonal 48"/>
                <wp:cNvGraphicFramePr/>
                <a:graphic xmlns:a="http://schemas.openxmlformats.org/drawingml/2006/main">
                  <a:graphicData uri="http://schemas.microsoft.com/office/word/2010/wordprocessingShape">
                    <wps:wsp>
                      <wps:cNvSpPr/>
                      <wps:spPr>
                        <a:xfrm>
                          <a:off x="0" y="0"/>
                          <a:ext cx="4838906" cy="1743739"/>
                        </a:xfrm>
                        <a:prstGeom prst="round2DiagRect">
                          <a:avLst/>
                        </a:prstGeom>
                      </wps:spPr>
                      <wps:style>
                        <a:lnRef idx="1">
                          <a:schemeClr val="accent5"/>
                        </a:lnRef>
                        <a:fillRef idx="3">
                          <a:schemeClr val="accent5"/>
                        </a:fillRef>
                        <a:effectRef idx="2">
                          <a:schemeClr val="accent5"/>
                        </a:effectRef>
                        <a:fontRef idx="minor">
                          <a:schemeClr val="lt1"/>
                        </a:fontRef>
                      </wps:style>
                      <wps:txbx>
                        <w:txbxContent>
                          <w:p w:rsidR="00703D73" w:rsidRDefault="00703D73" w:rsidP="000D740B">
                            <w:p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0D740B" w:rsidRDefault="00703D73" w:rsidP="00836817">
                            <w:pPr>
                              <w:pStyle w:val="Paragraphedeliste"/>
                              <w:numPr>
                                <w:ilvl w:val="0"/>
                                <w:numId w:val="29"/>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0D740B">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Gérer son temps</w:t>
                            </w:r>
                          </w:p>
                          <w:p w:rsidR="00703D73" w:rsidRPr="000D740B" w:rsidRDefault="00703D73" w:rsidP="00836817">
                            <w:pPr>
                              <w:pStyle w:val="Paragraphedeliste"/>
                              <w:numPr>
                                <w:ilvl w:val="0"/>
                                <w:numId w:val="29"/>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0D740B">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Gérer son stress et celui de ses collaborateurs ; améliorer sa maîtrise en situation stressante</w:t>
                            </w:r>
                          </w:p>
                          <w:p w:rsidR="00703D73" w:rsidRPr="000D740B" w:rsidRDefault="00703D73" w:rsidP="00836817">
                            <w:pPr>
                              <w:pStyle w:val="Paragraphedeliste"/>
                              <w:numPr>
                                <w:ilvl w:val="0"/>
                                <w:numId w:val="29"/>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0D740B">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Prévenir et solutionner les conflits</w:t>
                            </w:r>
                          </w:p>
                          <w:p w:rsidR="00703D73" w:rsidRPr="000D740B" w:rsidRDefault="00703D73" w:rsidP="00836817">
                            <w:pPr>
                              <w:pStyle w:val="Paragraphedeliste"/>
                              <w:numPr>
                                <w:ilvl w:val="0"/>
                                <w:numId w:val="29"/>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0D740B">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 xml:space="preserve">Utiliser les techniques du manager coach : écoute active, résolution de problèmes, négociation. </w:t>
                            </w:r>
                          </w:p>
                          <w:p w:rsidR="00703D73" w:rsidRPr="008E6440" w:rsidRDefault="00703D73" w:rsidP="000D740B">
                            <w:pPr>
                              <w:pStyle w:val="Paragraphedeliste"/>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ndir un rectangle avec un coin diagonal 48" o:spid="_x0000_s1077" style="position:absolute;left:0;text-align:left;margin-left:318.4pt;margin-top:1.85pt;width:381pt;height:137.3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838906,174373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" adj="-11796480,,5400" path="m290629,l4838906,r,l4838906,1453110v,160510,-130119,290629,-290629,290629l,1743739r,l,290629c,130119,130119,,290629,xe" fillcolor="#215a69 [1640]" strokecolor="#40a7c2 [3048]">
                <v:fill color2="#3da5c1 [3016]" rotate="t" angle="180" colors="0 #2787a0;52429f #36b1d2;1 #34b3d6" focus="100%" type="gradient">
                  <o:fill v:ext="view" type="gradientUnscaled"/>
                </v:fill>
                <v:stroke joinstyle="miter"/>
                <v:shadow on="t" color="black" opacity="22937f" origin=",.5" offset="0,.63889mm"/>
                <v:formulas/>
                <v:path arrowok="t" o:connecttype="custom" o:connectlocs="290629,0;4838906,0;4838906,0;4838906,1453110;4548277,1743739;0,1743739;0,1743739;0,290629;290629,0" o:connectangles="0,0,0,0,0,0,0,0,0" textboxrect="0,0,4838906,1743739"/>
                <v:textbox>
                  <w:txbxContent>
                    <w:p w:rsidR="00703D73" w:rsidRDefault="00703D73" w:rsidP="000D740B">
                      <w:p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0D740B" w:rsidRDefault="00703D73" w:rsidP="00836817">
                      <w:pPr>
                        <w:pStyle w:val="Paragraphedeliste"/>
                        <w:numPr>
                          <w:ilvl w:val="0"/>
                          <w:numId w:val="29"/>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0D740B">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Gérer son temps</w:t>
                      </w:r>
                    </w:p>
                    <w:p w:rsidR="00703D73" w:rsidRPr="000D740B" w:rsidRDefault="00703D73" w:rsidP="00836817">
                      <w:pPr>
                        <w:pStyle w:val="Paragraphedeliste"/>
                        <w:numPr>
                          <w:ilvl w:val="0"/>
                          <w:numId w:val="29"/>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0D740B">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Gérer son stress et celui de ses collaborateurs ; améliorer sa maîtrise en situation stressante</w:t>
                      </w:r>
                    </w:p>
                    <w:p w:rsidR="00703D73" w:rsidRPr="000D740B" w:rsidRDefault="00703D73" w:rsidP="00836817">
                      <w:pPr>
                        <w:pStyle w:val="Paragraphedeliste"/>
                        <w:numPr>
                          <w:ilvl w:val="0"/>
                          <w:numId w:val="29"/>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0D740B">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Prévenir et solutionner les conflits</w:t>
                      </w:r>
                    </w:p>
                    <w:p w:rsidR="00703D73" w:rsidRPr="000D740B" w:rsidRDefault="00703D73" w:rsidP="00836817">
                      <w:pPr>
                        <w:pStyle w:val="Paragraphedeliste"/>
                        <w:numPr>
                          <w:ilvl w:val="0"/>
                          <w:numId w:val="29"/>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0D740B">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 xml:space="preserve">Utiliser les techniques du manager coach : écoute active, résolution de problèmes, négociation. </w:t>
                      </w:r>
                    </w:p>
                    <w:p w:rsidR="00703D73" w:rsidRPr="008E6440" w:rsidRDefault="00703D73" w:rsidP="000D740B">
                      <w:pPr>
                        <w:pStyle w:val="Paragraphedeliste"/>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p>
                  </w:txbxContent>
                </v:textbox>
              </v:shape>
            </w:pict>
          </mc:Fallback>
        </mc:AlternateContent>
      </w:r>
    </w:p>
    <w:p w:rsidR="000D740B" w:rsidRDefault="000D740B" w:rsidP="000D740B">
      <w:pPr>
        <w:rPr>
          <w:rFonts w:asciiTheme="minorHAnsi" w:hAnsiTheme="minorHAnsi" w:cs="Tahoma"/>
          <w:b/>
        </w:rPr>
      </w:pPr>
    </w:p>
    <w:p w:rsidR="000D740B" w:rsidRDefault="000D740B" w:rsidP="000D740B">
      <w:pPr>
        <w:pStyle w:val="Default"/>
        <w:rPr>
          <w:szCs w:val="20"/>
        </w:rPr>
      </w:pPr>
    </w:p>
    <w:p w:rsidR="000D740B" w:rsidRDefault="000D740B" w:rsidP="000D740B">
      <w:pPr>
        <w:pStyle w:val="Default"/>
        <w:rPr>
          <w:b/>
          <w:bCs/>
          <w:i/>
          <w:iCs/>
          <w:szCs w:val="20"/>
        </w:rPr>
      </w:pPr>
    </w:p>
    <w:p w:rsidR="000D740B" w:rsidRDefault="000D740B" w:rsidP="000D740B">
      <w:pPr>
        <w:pStyle w:val="Default"/>
        <w:rPr>
          <w:b/>
          <w:bCs/>
          <w:i/>
          <w:iCs/>
          <w:szCs w:val="20"/>
        </w:rPr>
      </w:pPr>
    </w:p>
    <w:p w:rsidR="000D740B" w:rsidRDefault="000D740B" w:rsidP="000D740B">
      <w:pPr>
        <w:pStyle w:val="Default"/>
        <w:rPr>
          <w:b/>
          <w:bCs/>
          <w:i/>
          <w:iCs/>
          <w:szCs w:val="20"/>
        </w:rPr>
      </w:pPr>
    </w:p>
    <w:p w:rsidR="000D740B" w:rsidRDefault="000D740B" w:rsidP="000D740B">
      <w:pPr>
        <w:pStyle w:val="Default"/>
        <w:rPr>
          <w:b/>
          <w:bCs/>
          <w:i/>
          <w:iCs/>
          <w:szCs w:val="20"/>
        </w:rPr>
      </w:pPr>
    </w:p>
    <w:p w:rsidR="000D740B" w:rsidRDefault="000D740B" w:rsidP="000D740B">
      <w:pPr>
        <w:pStyle w:val="Default"/>
        <w:rPr>
          <w:b/>
          <w:bCs/>
          <w:i/>
          <w:iCs/>
          <w:szCs w:val="20"/>
        </w:rPr>
      </w:pPr>
    </w:p>
    <w:p w:rsidR="000D740B" w:rsidRDefault="000D740B" w:rsidP="000D740B">
      <w:pPr>
        <w:pStyle w:val="Default"/>
        <w:rPr>
          <w:b/>
          <w:bCs/>
          <w:i/>
          <w:iCs/>
          <w:szCs w:val="20"/>
        </w:rPr>
      </w:pPr>
    </w:p>
    <w:p w:rsidR="009B67CD" w:rsidRPr="000D740B" w:rsidRDefault="00DF2BEA" w:rsidP="000D740B">
      <w:pPr>
        <w:spacing w:after="200" w:line="276" w:lineRule="auto"/>
        <w:jc w:val="left"/>
        <w:rPr>
          <w:rFonts w:asciiTheme="minorHAnsi" w:hAnsiTheme="minorHAnsi"/>
          <w:b/>
          <w:color w:val="002060"/>
          <w:sz w:val="24"/>
        </w:rPr>
      </w:pPr>
      <w:r>
        <w:rPr>
          <w:rFonts w:asciiTheme="minorHAnsi" w:hAnsiTheme="minorHAnsi"/>
          <w:b/>
          <w:color w:val="002060"/>
          <w:sz w:val="24"/>
        </w:rPr>
        <w:t>Dé</w:t>
      </w:r>
      <w:r w:rsidR="000D740B">
        <w:rPr>
          <w:rFonts w:asciiTheme="minorHAnsi" w:hAnsiTheme="minorHAnsi"/>
          <w:b/>
          <w:color w:val="002060"/>
          <w:sz w:val="24"/>
        </w:rPr>
        <w:t>tail du programme</w:t>
      </w:r>
      <w:r w:rsidR="009B67CD" w:rsidRPr="000D740B">
        <w:rPr>
          <w:rFonts w:asciiTheme="minorHAnsi" w:hAnsiTheme="minorHAnsi"/>
          <w:color w:val="4F81BD" w:themeColor="accent1"/>
        </w:rPr>
        <w:t xml:space="preserve"> </w:t>
      </w:r>
    </w:p>
    <w:tbl>
      <w:tblPr>
        <w:tblStyle w:val="Grilledutableau"/>
        <w:tblW w:w="0" w:type="auto"/>
        <w:tblLayout w:type="fixed"/>
        <w:tblLook w:val="04A0" w:firstRow="1" w:lastRow="0" w:firstColumn="1" w:lastColumn="0" w:noHBand="0" w:noVBand="1"/>
      </w:tblPr>
      <w:tblGrid>
        <w:gridCol w:w="392"/>
        <w:gridCol w:w="3402"/>
        <w:gridCol w:w="6849"/>
        <w:gridCol w:w="3536"/>
      </w:tblGrid>
      <w:tr w:rsidR="009B67CD" w:rsidRPr="000D740B" w:rsidTr="00312548">
        <w:trPr>
          <w:cantSplit/>
          <w:trHeight w:val="850"/>
        </w:trPr>
        <w:tc>
          <w:tcPr>
            <w:tcW w:w="392" w:type="dxa"/>
            <w:textDirection w:val="btLr"/>
            <w:vAlign w:val="bottom"/>
          </w:tcPr>
          <w:p w:rsidR="009B67CD" w:rsidRPr="000D740B" w:rsidRDefault="009B67CD" w:rsidP="00312548">
            <w:pPr>
              <w:spacing w:line="276" w:lineRule="auto"/>
              <w:ind w:left="113" w:right="113"/>
              <w:jc w:val="center"/>
              <w:rPr>
                <w:rFonts w:asciiTheme="minorHAnsi" w:hAnsiTheme="minorHAnsi"/>
                <w:color w:val="002060"/>
              </w:rPr>
            </w:pPr>
          </w:p>
        </w:tc>
        <w:tc>
          <w:tcPr>
            <w:tcW w:w="3402" w:type="dxa"/>
            <w:vAlign w:val="center"/>
          </w:tcPr>
          <w:p w:rsidR="009B67CD" w:rsidRPr="000D740B" w:rsidRDefault="009B67CD" w:rsidP="00312548">
            <w:pPr>
              <w:jc w:val="center"/>
              <w:rPr>
                <w:rFonts w:asciiTheme="minorHAnsi" w:hAnsiTheme="minorHAnsi"/>
                <w:b/>
                <w:color w:val="002060"/>
              </w:rPr>
            </w:pPr>
            <w:r w:rsidRPr="000D740B">
              <w:rPr>
                <w:rFonts w:asciiTheme="minorHAnsi" w:hAnsiTheme="minorHAnsi"/>
                <w:b/>
                <w:color w:val="002060"/>
              </w:rPr>
              <w:t>Séquences</w:t>
            </w:r>
          </w:p>
        </w:tc>
        <w:tc>
          <w:tcPr>
            <w:tcW w:w="6849" w:type="dxa"/>
            <w:vAlign w:val="center"/>
          </w:tcPr>
          <w:p w:rsidR="009B67CD" w:rsidRPr="000D740B" w:rsidRDefault="009B67CD" w:rsidP="00312548">
            <w:pPr>
              <w:jc w:val="center"/>
              <w:rPr>
                <w:rFonts w:asciiTheme="minorHAnsi" w:hAnsiTheme="minorHAnsi"/>
                <w:b/>
                <w:color w:val="002060"/>
              </w:rPr>
            </w:pPr>
            <w:r w:rsidRPr="000D740B">
              <w:rPr>
                <w:rFonts w:asciiTheme="minorHAnsi" w:hAnsiTheme="minorHAnsi"/>
                <w:b/>
                <w:color w:val="002060"/>
              </w:rPr>
              <w:t>Description</w:t>
            </w:r>
          </w:p>
        </w:tc>
        <w:tc>
          <w:tcPr>
            <w:tcW w:w="3536" w:type="dxa"/>
            <w:vAlign w:val="center"/>
          </w:tcPr>
          <w:p w:rsidR="009B67CD" w:rsidRPr="000D740B" w:rsidRDefault="009B67CD" w:rsidP="00312548">
            <w:pPr>
              <w:jc w:val="center"/>
              <w:rPr>
                <w:rFonts w:asciiTheme="minorHAnsi" w:hAnsiTheme="minorHAnsi"/>
                <w:b/>
                <w:color w:val="002060"/>
              </w:rPr>
            </w:pPr>
            <w:r w:rsidRPr="000D740B">
              <w:rPr>
                <w:rFonts w:asciiTheme="minorHAnsi" w:hAnsiTheme="minorHAnsi"/>
                <w:b/>
                <w:color w:val="002060"/>
              </w:rPr>
              <w:t xml:space="preserve">Pédagogie employée </w:t>
            </w:r>
            <w:r w:rsidRPr="000D740B">
              <w:rPr>
                <w:rFonts w:asciiTheme="minorHAnsi" w:hAnsiTheme="minorHAnsi"/>
                <w:b/>
                <w:color w:val="002060"/>
              </w:rPr>
              <w:br/>
            </w:r>
            <w:r w:rsidRPr="000D740B">
              <w:rPr>
                <w:rFonts w:asciiTheme="minorHAnsi" w:hAnsiTheme="minorHAnsi"/>
                <w:color w:val="002060"/>
              </w:rPr>
              <w:t>(hors présentations théoriques et échanges avec les stagiaires).</w:t>
            </w:r>
          </w:p>
        </w:tc>
      </w:tr>
      <w:tr w:rsidR="009B67CD" w:rsidRPr="000D740B" w:rsidTr="009021BB">
        <w:trPr>
          <w:cantSplit/>
          <w:trHeight w:val="510"/>
        </w:trPr>
        <w:tc>
          <w:tcPr>
            <w:tcW w:w="392" w:type="dxa"/>
            <w:vMerge w:val="restart"/>
            <w:shd w:val="clear" w:color="auto" w:fill="4BACC6" w:themeFill="accent5"/>
            <w:textDirection w:val="btLr"/>
            <w:vAlign w:val="center"/>
          </w:tcPr>
          <w:p w:rsidR="009B67CD" w:rsidRPr="009021BB" w:rsidRDefault="009B67CD" w:rsidP="00312548">
            <w:pPr>
              <w:ind w:left="113" w:right="113"/>
              <w:jc w:val="center"/>
              <w:rPr>
                <w:rFonts w:asciiTheme="minorHAnsi" w:hAnsiTheme="minorHAnsi"/>
                <w:color w:val="FFFFFF" w:themeColor="background1"/>
              </w:rPr>
            </w:pPr>
            <w:r w:rsidRPr="009021BB">
              <w:rPr>
                <w:rFonts w:asciiTheme="minorHAnsi" w:hAnsiTheme="minorHAnsi"/>
                <w:color w:val="FFFFFF" w:themeColor="background1"/>
              </w:rPr>
              <w:t>Jour 1</w:t>
            </w:r>
          </w:p>
        </w:tc>
        <w:tc>
          <w:tcPr>
            <w:tcW w:w="3402" w:type="dxa"/>
            <w:vAlign w:val="center"/>
          </w:tcPr>
          <w:p w:rsidR="009B67CD" w:rsidRPr="000D740B" w:rsidRDefault="009B67CD" w:rsidP="00312548">
            <w:pPr>
              <w:jc w:val="left"/>
              <w:rPr>
                <w:rFonts w:asciiTheme="minorHAnsi" w:hAnsiTheme="minorHAnsi"/>
                <w:color w:val="002060"/>
              </w:rPr>
            </w:pPr>
            <w:r w:rsidRPr="000D740B">
              <w:rPr>
                <w:rFonts w:asciiTheme="minorHAnsi" w:hAnsiTheme="minorHAnsi"/>
                <w:color w:val="002060"/>
              </w:rPr>
              <w:t>Introduction et retour sur plan de progrès personnalisé</w:t>
            </w:r>
          </w:p>
        </w:tc>
        <w:tc>
          <w:tcPr>
            <w:tcW w:w="6849" w:type="dxa"/>
            <w:vAlign w:val="center"/>
          </w:tcPr>
          <w:p w:rsidR="009B67CD" w:rsidRPr="000D740B" w:rsidRDefault="009B67CD" w:rsidP="00312548">
            <w:pPr>
              <w:jc w:val="left"/>
              <w:rPr>
                <w:rFonts w:asciiTheme="minorHAnsi" w:hAnsiTheme="minorHAnsi"/>
                <w:color w:val="002060"/>
              </w:rPr>
            </w:pPr>
            <w:r w:rsidRPr="000D740B">
              <w:rPr>
                <w:rFonts w:asciiTheme="minorHAnsi" w:hAnsiTheme="minorHAnsi"/>
                <w:color w:val="002060"/>
              </w:rPr>
              <w:t>Débriefing des actions du plan de progrès personnalisé</w:t>
            </w:r>
          </w:p>
        </w:tc>
        <w:tc>
          <w:tcPr>
            <w:tcW w:w="3536" w:type="dxa"/>
            <w:vAlign w:val="center"/>
          </w:tcPr>
          <w:p w:rsidR="009B67CD" w:rsidRPr="000D740B" w:rsidRDefault="009B67CD" w:rsidP="00312548">
            <w:pPr>
              <w:jc w:val="center"/>
              <w:rPr>
                <w:rFonts w:asciiTheme="minorHAnsi" w:hAnsiTheme="minorHAnsi"/>
                <w:color w:val="002060"/>
              </w:rPr>
            </w:pPr>
          </w:p>
        </w:tc>
      </w:tr>
      <w:tr w:rsidR="009B67CD" w:rsidRPr="000D740B" w:rsidTr="009021BB">
        <w:tc>
          <w:tcPr>
            <w:tcW w:w="392" w:type="dxa"/>
            <w:vMerge/>
            <w:shd w:val="clear" w:color="auto" w:fill="4BACC6" w:themeFill="accent5"/>
            <w:textDirection w:val="btLr"/>
            <w:vAlign w:val="center"/>
          </w:tcPr>
          <w:p w:rsidR="009B67CD" w:rsidRPr="009021BB" w:rsidRDefault="009B67CD" w:rsidP="00312548">
            <w:pPr>
              <w:ind w:left="113" w:right="113"/>
              <w:jc w:val="center"/>
              <w:rPr>
                <w:rFonts w:asciiTheme="minorHAnsi" w:hAnsiTheme="minorHAnsi"/>
                <w:color w:val="FFFFFF" w:themeColor="background1"/>
              </w:rPr>
            </w:pPr>
          </w:p>
        </w:tc>
        <w:tc>
          <w:tcPr>
            <w:tcW w:w="3402" w:type="dxa"/>
            <w:vAlign w:val="center"/>
          </w:tcPr>
          <w:p w:rsidR="009B67CD" w:rsidRPr="000D740B" w:rsidRDefault="009B67CD" w:rsidP="00312548">
            <w:pPr>
              <w:jc w:val="left"/>
              <w:rPr>
                <w:rFonts w:asciiTheme="minorHAnsi" w:hAnsiTheme="minorHAnsi"/>
                <w:color w:val="002060"/>
              </w:rPr>
            </w:pPr>
            <w:r w:rsidRPr="000D740B">
              <w:rPr>
                <w:rFonts w:asciiTheme="minorHAnsi" w:hAnsiTheme="minorHAnsi"/>
                <w:color w:val="002060"/>
              </w:rPr>
              <w:t>Gérer son temps</w:t>
            </w:r>
          </w:p>
        </w:tc>
        <w:tc>
          <w:tcPr>
            <w:tcW w:w="6849" w:type="dxa"/>
            <w:vAlign w:val="center"/>
          </w:tcPr>
          <w:p w:rsidR="009B67CD" w:rsidRPr="000D740B" w:rsidRDefault="009B67CD" w:rsidP="00312548">
            <w:pPr>
              <w:jc w:val="left"/>
              <w:rPr>
                <w:rFonts w:asciiTheme="minorHAnsi" w:hAnsiTheme="minorHAnsi"/>
                <w:color w:val="002060"/>
              </w:rPr>
            </w:pPr>
            <w:r w:rsidRPr="000D740B">
              <w:rPr>
                <w:rFonts w:asciiTheme="minorHAnsi" w:hAnsiTheme="minorHAnsi"/>
                <w:color w:val="002060"/>
              </w:rPr>
              <w:t>Mettre en place une organisation de travail efficace, permettant de faire face aux sollicitations multiples, conserver sa disponibilité et préserver sa capacité de concentration sur les sujets de fond.</w:t>
            </w:r>
          </w:p>
        </w:tc>
        <w:tc>
          <w:tcPr>
            <w:tcW w:w="3536" w:type="dxa"/>
            <w:vAlign w:val="center"/>
          </w:tcPr>
          <w:p w:rsidR="009B67CD" w:rsidRPr="000D740B" w:rsidRDefault="009B67CD" w:rsidP="00312548">
            <w:pPr>
              <w:jc w:val="center"/>
              <w:rPr>
                <w:rFonts w:asciiTheme="minorHAnsi" w:hAnsiTheme="minorHAnsi"/>
                <w:color w:val="002060"/>
              </w:rPr>
            </w:pPr>
            <w:r w:rsidRPr="000D740B">
              <w:rPr>
                <w:rFonts w:asciiTheme="minorHAnsi" w:hAnsiTheme="minorHAnsi"/>
                <w:color w:val="002060"/>
              </w:rPr>
              <w:t>Exercices d’application</w:t>
            </w:r>
          </w:p>
        </w:tc>
      </w:tr>
      <w:tr w:rsidR="009B67CD" w:rsidRPr="000D740B" w:rsidTr="009021BB">
        <w:tc>
          <w:tcPr>
            <w:tcW w:w="392" w:type="dxa"/>
            <w:vMerge/>
            <w:shd w:val="clear" w:color="auto" w:fill="4BACC6" w:themeFill="accent5"/>
            <w:textDirection w:val="btLr"/>
            <w:vAlign w:val="center"/>
          </w:tcPr>
          <w:p w:rsidR="009B67CD" w:rsidRPr="009021BB" w:rsidRDefault="009B67CD" w:rsidP="00312548">
            <w:pPr>
              <w:ind w:left="113" w:right="113"/>
              <w:jc w:val="center"/>
              <w:rPr>
                <w:rFonts w:asciiTheme="minorHAnsi" w:hAnsiTheme="minorHAnsi"/>
                <w:color w:val="FFFFFF" w:themeColor="background1"/>
              </w:rPr>
            </w:pPr>
          </w:p>
        </w:tc>
        <w:tc>
          <w:tcPr>
            <w:tcW w:w="3402" w:type="dxa"/>
            <w:vAlign w:val="center"/>
          </w:tcPr>
          <w:p w:rsidR="009B67CD" w:rsidRPr="000D740B" w:rsidRDefault="009B67CD" w:rsidP="00312548">
            <w:pPr>
              <w:jc w:val="left"/>
              <w:rPr>
                <w:rFonts w:asciiTheme="minorHAnsi" w:hAnsiTheme="minorHAnsi"/>
                <w:color w:val="002060"/>
              </w:rPr>
            </w:pPr>
            <w:r w:rsidRPr="000D740B">
              <w:rPr>
                <w:rFonts w:asciiTheme="minorHAnsi" w:hAnsiTheme="minorHAnsi"/>
                <w:color w:val="002060"/>
              </w:rPr>
              <w:t>Le stress et ses effets</w:t>
            </w:r>
          </w:p>
        </w:tc>
        <w:tc>
          <w:tcPr>
            <w:tcW w:w="6849" w:type="dxa"/>
            <w:vAlign w:val="center"/>
          </w:tcPr>
          <w:p w:rsidR="009B67CD" w:rsidRPr="000D740B" w:rsidRDefault="009B67CD" w:rsidP="00312548">
            <w:pPr>
              <w:jc w:val="left"/>
              <w:rPr>
                <w:rFonts w:asciiTheme="minorHAnsi" w:hAnsiTheme="minorHAnsi"/>
                <w:color w:val="002060"/>
              </w:rPr>
            </w:pPr>
            <w:r w:rsidRPr="000D740B">
              <w:rPr>
                <w:rFonts w:asciiTheme="minorHAnsi" w:hAnsiTheme="minorHAnsi"/>
                <w:color w:val="002060"/>
              </w:rPr>
              <w:t>Comprendre l’origine du stress, ses mécanismes et ses conséquences. Identifier les situations à risque.</w:t>
            </w:r>
          </w:p>
        </w:tc>
        <w:tc>
          <w:tcPr>
            <w:tcW w:w="3536" w:type="dxa"/>
            <w:vAlign w:val="center"/>
          </w:tcPr>
          <w:p w:rsidR="009B67CD" w:rsidRPr="000D740B" w:rsidRDefault="009B67CD" w:rsidP="00312548">
            <w:pPr>
              <w:jc w:val="center"/>
              <w:rPr>
                <w:rFonts w:asciiTheme="minorHAnsi" w:hAnsiTheme="minorHAnsi"/>
                <w:color w:val="002060"/>
              </w:rPr>
            </w:pPr>
            <w:r w:rsidRPr="000D740B">
              <w:rPr>
                <w:rFonts w:asciiTheme="minorHAnsi" w:hAnsiTheme="minorHAnsi"/>
                <w:color w:val="002060"/>
              </w:rPr>
              <w:t>Partages d’expériences</w:t>
            </w:r>
          </w:p>
        </w:tc>
      </w:tr>
      <w:tr w:rsidR="009B67CD" w:rsidRPr="000D740B" w:rsidTr="009021BB">
        <w:tc>
          <w:tcPr>
            <w:tcW w:w="392" w:type="dxa"/>
            <w:vMerge/>
            <w:shd w:val="clear" w:color="auto" w:fill="4BACC6" w:themeFill="accent5"/>
            <w:textDirection w:val="btLr"/>
            <w:vAlign w:val="center"/>
          </w:tcPr>
          <w:p w:rsidR="009B67CD" w:rsidRPr="009021BB" w:rsidRDefault="009B67CD" w:rsidP="00312548">
            <w:pPr>
              <w:ind w:left="113" w:right="113"/>
              <w:jc w:val="center"/>
              <w:rPr>
                <w:rFonts w:asciiTheme="minorHAnsi" w:hAnsiTheme="minorHAnsi"/>
                <w:color w:val="FFFFFF" w:themeColor="background1"/>
              </w:rPr>
            </w:pPr>
          </w:p>
        </w:tc>
        <w:tc>
          <w:tcPr>
            <w:tcW w:w="3402" w:type="dxa"/>
            <w:vAlign w:val="center"/>
          </w:tcPr>
          <w:p w:rsidR="009B67CD" w:rsidRPr="000D740B" w:rsidRDefault="009B67CD" w:rsidP="00312548">
            <w:pPr>
              <w:jc w:val="left"/>
              <w:rPr>
                <w:rFonts w:asciiTheme="minorHAnsi" w:hAnsiTheme="minorHAnsi"/>
                <w:color w:val="002060"/>
              </w:rPr>
            </w:pPr>
            <w:r w:rsidRPr="000D740B">
              <w:rPr>
                <w:rFonts w:asciiTheme="minorHAnsi" w:hAnsiTheme="minorHAnsi"/>
                <w:color w:val="002060"/>
              </w:rPr>
              <w:t>Conserver sa stabilité en situation stressante</w:t>
            </w:r>
          </w:p>
        </w:tc>
        <w:tc>
          <w:tcPr>
            <w:tcW w:w="6849" w:type="dxa"/>
            <w:vAlign w:val="center"/>
          </w:tcPr>
          <w:p w:rsidR="009B67CD" w:rsidRPr="000D740B" w:rsidRDefault="009B67CD" w:rsidP="00312548">
            <w:pPr>
              <w:jc w:val="left"/>
              <w:rPr>
                <w:rFonts w:asciiTheme="minorHAnsi" w:hAnsiTheme="minorHAnsi"/>
                <w:color w:val="002060"/>
              </w:rPr>
            </w:pPr>
            <w:r w:rsidRPr="000D740B">
              <w:rPr>
                <w:rFonts w:asciiTheme="minorHAnsi" w:hAnsiTheme="minorHAnsi"/>
                <w:color w:val="002060"/>
              </w:rPr>
              <w:t>Mieux connaître ses propres réactions face au stress. Savoir utiliser à son profit la pression positive et se protéger du stress néfaste.</w:t>
            </w:r>
          </w:p>
        </w:tc>
        <w:tc>
          <w:tcPr>
            <w:tcW w:w="3536" w:type="dxa"/>
            <w:vAlign w:val="center"/>
          </w:tcPr>
          <w:p w:rsidR="009B67CD" w:rsidRPr="000D740B" w:rsidRDefault="009B67CD" w:rsidP="00312548">
            <w:pPr>
              <w:jc w:val="center"/>
              <w:rPr>
                <w:rFonts w:asciiTheme="minorHAnsi" w:hAnsiTheme="minorHAnsi"/>
                <w:color w:val="002060"/>
              </w:rPr>
            </w:pPr>
            <w:r w:rsidRPr="000D740B">
              <w:rPr>
                <w:rFonts w:asciiTheme="minorHAnsi" w:hAnsiTheme="minorHAnsi"/>
                <w:color w:val="002060"/>
              </w:rPr>
              <w:t>Autodiagnostic</w:t>
            </w:r>
            <w:r w:rsidRPr="000D740B">
              <w:rPr>
                <w:rFonts w:asciiTheme="minorHAnsi" w:hAnsiTheme="minorHAnsi"/>
                <w:color w:val="002060"/>
              </w:rPr>
              <w:br/>
              <w:t>Exercices d’application</w:t>
            </w:r>
          </w:p>
        </w:tc>
      </w:tr>
      <w:tr w:rsidR="009B67CD" w:rsidRPr="000D740B" w:rsidTr="009021BB">
        <w:tc>
          <w:tcPr>
            <w:tcW w:w="392" w:type="dxa"/>
            <w:vMerge w:val="restart"/>
            <w:shd w:val="clear" w:color="auto" w:fill="4BACC6" w:themeFill="accent5"/>
            <w:textDirection w:val="btLr"/>
            <w:vAlign w:val="center"/>
          </w:tcPr>
          <w:p w:rsidR="009B67CD" w:rsidRPr="009021BB" w:rsidRDefault="009B67CD" w:rsidP="00312548">
            <w:pPr>
              <w:ind w:left="113" w:right="113"/>
              <w:jc w:val="center"/>
              <w:rPr>
                <w:rFonts w:asciiTheme="minorHAnsi" w:hAnsiTheme="minorHAnsi"/>
                <w:color w:val="FFFFFF" w:themeColor="background1"/>
              </w:rPr>
            </w:pPr>
            <w:r w:rsidRPr="009021BB">
              <w:rPr>
                <w:rFonts w:asciiTheme="minorHAnsi" w:hAnsiTheme="minorHAnsi"/>
                <w:color w:val="FFFFFF" w:themeColor="background1"/>
              </w:rPr>
              <w:t>Jour 2</w:t>
            </w:r>
          </w:p>
        </w:tc>
        <w:tc>
          <w:tcPr>
            <w:tcW w:w="3402" w:type="dxa"/>
            <w:vAlign w:val="center"/>
          </w:tcPr>
          <w:p w:rsidR="009B67CD" w:rsidRPr="000D740B" w:rsidRDefault="009B67CD" w:rsidP="00312548">
            <w:pPr>
              <w:jc w:val="left"/>
              <w:rPr>
                <w:rStyle w:val="Emphaseintense"/>
                <w:rFonts w:asciiTheme="minorHAnsi" w:hAnsiTheme="minorHAnsi"/>
                <w:b w:val="0"/>
                <w:i w:val="0"/>
                <w:color w:val="002060"/>
              </w:rPr>
            </w:pPr>
            <w:r w:rsidRPr="000D740B">
              <w:rPr>
                <w:rStyle w:val="Emphaseintense"/>
                <w:rFonts w:asciiTheme="minorHAnsi" w:hAnsiTheme="minorHAnsi"/>
                <w:b w:val="0"/>
                <w:i w:val="0"/>
                <w:color w:val="002060"/>
              </w:rPr>
              <w:t>Prévenir les situations conflictuelles</w:t>
            </w:r>
          </w:p>
        </w:tc>
        <w:tc>
          <w:tcPr>
            <w:tcW w:w="6849" w:type="dxa"/>
            <w:vAlign w:val="center"/>
          </w:tcPr>
          <w:p w:rsidR="009B67CD" w:rsidRPr="000D740B" w:rsidRDefault="009B67CD" w:rsidP="00312548">
            <w:pPr>
              <w:spacing w:before="40"/>
              <w:jc w:val="left"/>
              <w:rPr>
                <w:rStyle w:val="Emphaseintense"/>
                <w:rFonts w:asciiTheme="minorHAnsi" w:hAnsiTheme="minorHAnsi" w:cs="Tahoma"/>
                <w:b w:val="0"/>
                <w:i w:val="0"/>
                <w:color w:val="002060"/>
              </w:rPr>
            </w:pPr>
            <w:r w:rsidRPr="000D740B">
              <w:rPr>
                <w:rStyle w:val="Emphaseintense"/>
                <w:rFonts w:asciiTheme="minorHAnsi" w:hAnsiTheme="minorHAnsi" w:cs="Tahoma"/>
                <w:b w:val="0"/>
                <w:i w:val="0"/>
                <w:color w:val="002060"/>
              </w:rPr>
              <w:t>Comprendre l’origine des situations de tensions. Distinguer conflits et malentendus. Désamorcer les risques de conflits.</w:t>
            </w:r>
          </w:p>
        </w:tc>
        <w:tc>
          <w:tcPr>
            <w:tcW w:w="3536" w:type="dxa"/>
            <w:vAlign w:val="center"/>
          </w:tcPr>
          <w:p w:rsidR="009B67CD" w:rsidRPr="000D740B" w:rsidRDefault="009B67CD" w:rsidP="00312548">
            <w:pPr>
              <w:jc w:val="center"/>
              <w:rPr>
                <w:rFonts w:asciiTheme="minorHAnsi" w:hAnsiTheme="minorHAnsi"/>
                <w:color w:val="002060"/>
              </w:rPr>
            </w:pPr>
            <w:r w:rsidRPr="000D740B">
              <w:rPr>
                <w:rFonts w:asciiTheme="minorHAnsi" w:hAnsiTheme="minorHAnsi"/>
                <w:color w:val="002060"/>
              </w:rPr>
              <w:t>Extrait de film</w:t>
            </w:r>
            <w:r w:rsidRPr="000D740B">
              <w:rPr>
                <w:rFonts w:asciiTheme="minorHAnsi" w:hAnsiTheme="minorHAnsi"/>
                <w:color w:val="002060"/>
              </w:rPr>
              <w:br/>
              <w:t>Etude de cas</w:t>
            </w:r>
          </w:p>
        </w:tc>
      </w:tr>
      <w:tr w:rsidR="009B67CD" w:rsidRPr="000D740B" w:rsidTr="009021BB">
        <w:trPr>
          <w:cantSplit/>
          <w:trHeight w:val="792"/>
        </w:trPr>
        <w:tc>
          <w:tcPr>
            <w:tcW w:w="392" w:type="dxa"/>
            <w:vMerge/>
            <w:shd w:val="clear" w:color="auto" w:fill="4BACC6" w:themeFill="accent5"/>
            <w:textDirection w:val="btLr"/>
            <w:vAlign w:val="bottom"/>
          </w:tcPr>
          <w:p w:rsidR="009B67CD" w:rsidRPr="000D740B" w:rsidRDefault="009B67CD" w:rsidP="00312548">
            <w:pPr>
              <w:spacing w:line="276" w:lineRule="auto"/>
              <w:ind w:left="113" w:right="113"/>
              <w:jc w:val="center"/>
              <w:rPr>
                <w:rFonts w:asciiTheme="minorHAnsi" w:hAnsiTheme="minorHAnsi"/>
                <w:color w:val="002060"/>
              </w:rPr>
            </w:pPr>
          </w:p>
        </w:tc>
        <w:tc>
          <w:tcPr>
            <w:tcW w:w="3402" w:type="dxa"/>
            <w:vAlign w:val="center"/>
          </w:tcPr>
          <w:p w:rsidR="009B67CD" w:rsidRPr="000D740B" w:rsidRDefault="009B67CD" w:rsidP="00312548">
            <w:pPr>
              <w:jc w:val="left"/>
              <w:rPr>
                <w:rFonts w:asciiTheme="minorHAnsi" w:hAnsiTheme="minorHAnsi"/>
                <w:bCs/>
                <w:iCs/>
                <w:color w:val="002060"/>
              </w:rPr>
            </w:pPr>
            <w:r w:rsidRPr="000D740B">
              <w:rPr>
                <w:rFonts w:asciiTheme="minorHAnsi" w:hAnsiTheme="minorHAnsi"/>
                <w:bCs/>
                <w:iCs/>
                <w:color w:val="002060"/>
              </w:rPr>
              <w:t>Gérer les situations conflictuelles par la négociation</w:t>
            </w:r>
          </w:p>
        </w:tc>
        <w:tc>
          <w:tcPr>
            <w:tcW w:w="6849" w:type="dxa"/>
            <w:vAlign w:val="center"/>
          </w:tcPr>
          <w:p w:rsidR="009B67CD" w:rsidRPr="000D740B" w:rsidRDefault="009B67CD" w:rsidP="00312548">
            <w:pPr>
              <w:spacing w:before="40"/>
              <w:jc w:val="left"/>
              <w:rPr>
                <w:rStyle w:val="Emphaseintense"/>
                <w:rFonts w:asciiTheme="minorHAnsi" w:hAnsiTheme="minorHAnsi" w:cs="Tahoma"/>
                <w:b w:val="0"/>
                <w:i w:val="0"/>
                <w:color w:val="002060"/>
              </w:rPr>
            </w:pPr>
            <w:r w:rsidRPr="000D740B">
              <w:rPr>
                <w:rStyle w:val="Emphaseintense"/>
                <w:rFonts w:asciiTheme="minorHAnsi" w:hAnsiTheme="minorHAnsi" w:cs="Tahoma"/>
                <w:b w:val="0"/>
                <w:i w:val="0"/>
                <w:color w:val="002060"/>
              </w:rPr>
              <w:t>Résoudre les situations conflictuelles de manière assertive. Savoir négocier pour aboutir à des solutions gagnant-gagnant.</w:t>
            </w:r>
          </w:p>
        </w:tc>
        <w:tc>
          <w:tcPr>
            <w:tcW w:w="3536" w:type="dxa"/>
            <w:vAlign w:val="center"/>
          </w:tcPr>
          <w:p w:rsidR="009B67CD" w:rsidRPr="000D740B" w:rsidRDefault="009B67CD" w:rsidP="00312548">
            <w:pPr>
              <w:jc w:val="center"/>
              <w:rPr>
                <w:rFonts w:asciiTheme="minorHAnsi" w:hAnsiTheme="minorHAnsi"/>
                <w:color w:val="002060"/>
              </w:rPr>
            </w:pPr>
            <w:r w:rsidRPr="000D740B">
              <w:rPr>
                <w:rFonts w:asciiTheme="minorHAnsi" w:hAnsiTheme="minorHAnsi"/>
                <w:color w:val="002060"/>
              </w:rPr>
              <w:t>Mise en situation</w:t>
            </w:r>
            <w:r w:rsidRPr="000D740B">
              <w:rPr>
                <w:rFonts w:asciiTheme="minorHAnsi" w:hAnsiTheme="minorHAnsi"/>
                <w:color w:val="002060"/>
              </w:rPr>
              <w:br/>
              <w:t>Application sur cas vécus par les stagiaires</w:t>
            </w:r>
          </w:p>
        </w:tc>
      </w:tr>
      <w:tr w:rsidR="009B67CD" w:rsidRPr="000D740B" w:rsidTr="009021BB">
        <w:tc>
          <w:tcPr>
            <w:tcW w:w="392" w:type="dxa"/>
            <w:vMerge/>
            <w:shd w:val="clear" w:color="auto" w:fill="4BACC6" w:themeFill="accent5"/>
            <w:textDirection w:val="btLr"/>
            <w:vAlign w:val="bottom"/>
          </w:tcPr>
          <w:p w:rsidR="009B67CD" w:rsidRPr="000D740B" w:rsidRDefault="009B67CD" w:rsidP="00312548">
            <w:pPr>
              <w:spacing w:line="276" w:lineRule="auto"/>
              <w:ind w:left="113" w:right="113"/>
              <w:jc w:val="center"/>
              <w:rPr>
                <w:rFonts w:asciiTheme="minorHAnsi" w:hAnsiTheme="minorHAnsi"/>
                <w:color w:val="002060"/>
              </w:rPr>
            </w:pPr>
          </w:p>
        </w:tc>
        <w:tc>
          <w:tcPr>
            <w:tcW w:w="3402" w:type="dxa"/>
            <w:vAlign w:val="center"/>
          </w:tcPr>
          <w:p w:rsidR="009B67CD" w:rsidRPr="000D740B" w:rsidRDefault="009B67CD" w:rsidP="00312548">
            <w:pPr>
              <w:jc w:val="left"/>
              <w:rPr>
                <w:rFonts w:asciiTheme="minorHAnsi" w:hAnsiTheme="minorHAnsi"/>
                <w:color w:val="002060"/>
              </w:rPr>
            </w:pPr>
            <w:r w:rsidRPr="000D740B">
              <w:rPr>
                <w:rFonts w:asciiTheme="minorHAnsi" w:hAnsiTheme="minorHAnsi"/>
                <w:color w:val="002060"/>
              </w:rPr>
              <w:t>Recadrer en préservant la relation</w:t>
            </w:r>
          </w:p>
        </w:tc>
        <w:tc>
          <w:tcPr>
            <w:tcW w:w="6849" w:type="dxa"/>
            <w:vAlign w:val="center"/>
          </w:tcPr>
          <w:p w:rsidR="009B67CD" w:rsidRPr="000D740B" w:rsidRDefault="009B67CD" w:rsidP="00312548">
            <w:pPr>
              <w:spacing w:before="40"/>
              <w:jc w:val="left"/>
              <w:rPr>
                <w:rStyle w:val="Emphaseintense"/>
                <w:rFonts w:asciiTheme="minorHAnsi" w:hAnsiTheme="minorHAnsi" w:cs="Tahoma"/>
                <w:b w:val="0"/>
                <w:i w:val="0"/>
                <w:color w:val="002060"/>
              </w:rPr>
            </w:pPr>
            <w:r w:rsidRPr="000D740B">
              <w:rPr>
                <w:rStyle w:val="Emphaseintense"/>
                <w:rFonts w:asciiTheme="minorHAnsi" w:hAnsiTheme="minorHAnsi" w:cs="Tahoma"/>
                <w:b w:val="0"/>
                <w:i w:val="0"/>
                <w:color w:val="002060"/>
              </w:rPr>
              <w:t>Confronter un collègue ou un collaborateur de manière efficace et respectueuse.</w:t>
            </w:r>
          </w:p>
        </w:tc>
        <w:tc>
          <w:tcPr>
            <w:tcW w:w="3536" w:type="dxa"/>
            <w:vAlign w:val="center"/>
          </w:tcPr>
          <w:p w:rsidR="009B67CD" w:rsidRPr="000D740B" w:rsidRDefault="009B67CD" w:rsidP="00312548">
            <w:pPr>
              <w:jc w:val="center"/>
              <w:rPr>
                <w:rFonts w:asciiTheme="minorHAnsi" w:hAnsiTheme="minorHAnsi"/>
                <w:color w:val="002060"/>
              </w:rPr>
            </w:pPr>
            <w:r w:rsidRPr="000D740B">
              <w:rPr>
                <w:rFonts w:asciiTheme="minorHAnsi" w:hAnsiTheme="minorHAnsi"/>
                <w:color w:val="002060"/>
              </w:rPr>
              <w:t>Mise en situation</w:t>
            </w:r>
          </w:p>
        </w:tc>
      </w:tr>
      <w:tr w:rsidR="009B67CD" w:rsidRPr="000D740B" w:rsidTr="009021BB">
        <w:tc>
          <w:tcPr>
            <w:tcW w:w="392" w:type="dxa"/>
            <w:vMerge/>
            <w:shd w:val="clear" w:color="auto" w:fill="4BACC6" w:themeFill="accent5"/>
            <w:textDirection w:val="btLr"/>
            <w:vAlign w:val="bottom"/>
          </w:tcPr>
          <w:p w:rsidR="009B67CD" w:rsidRPr="000D740B" w:rsidRDefault="009B67CD" w:rsidP="00312548">
            <w:pPr>
              <w:spacing w:line="276" w:lineRule="auto"/>
              <w:ind w:left="113" w:right="113"/>
              <w:jc w:val="center"/>
              <w:rPr>
                <w:rFonts w:asciiTheme="minorHAnsi" w:hAnsiTheme="minorHAnsi"/>
                <w:color w:val="002060"/>
              </w:rPr>
            </w:pPr>
          </w:p>
        </w:tc>
        <w:tc>
          <w:tcPr>
            <w:tcW w:w="3402" w:type="dxa"/>
            <w:vAlign w:val="center"/>
          </w:tcPr>
          <w:p w:rsidR="009B67CD" w:rsidRPr="000D740B" w:rsidRDefault="009B67CD" w:rsidP="00312548">
            <w:pPr>
              <w:jc w:val="left"/>
              <w:rPr>
                <w:rStyle w:val="Emphaseintense"/>
                <w:rFonts w:asciiTheme="minorHAnsi" w:hAnsiTheme="minorHAnsi"/>
                <w:b w:val="0"/>
                <w:i w:val="0"/>
                <w:color w:val="002060"/>
              </w:rPr>
            </w:pPr>
            <w:r w:rsidRPr="000D740B">
              <w:rPr>
                <w:rStyle w:val="Emphaseintense"/>
                <w:rFonts w:asciiTheme="minorHAnsi" w:hAnsiTheme="minorHAnsi"/>
                <w:b w:val="0"/>
                <w:i w:val="0"/>
                <w:color w:val="002060"/>
              </w:rPr>
              <w:t>Plan de progrès personnalisé</w:t>
            </w:r>
          </w:p>
        </w:tc>
        <w:tc>
          <w:tcPr>
            <w:tcW w:w="6849" w:type="dxa"/>
            <w:vAlign w:val="center"/>
          </w:tcPr>
          <w:p w:rsidR="009B67CD" w:rsidRPr="000D740B" w:rsidRDefault="009B67CD" w:rsidP="00312548">
            <w:pPr>
              <w:jc w:val="left"/>
              <w:rPr>
                <w:rStyle w:val="Emphaseintense"/>
                <w:rFonts w:asciiTheme="minorHAnsi" w:hAnsiTheme="minorHAnsi" w:cs="Tahoma"/>
                <w:b w:val="0"/>
                <w:i w:val="0"/>
                <w:color w:val="002060"/>
              </w:rPr>
            </w:pPr>
            <w:r w:rsidRPr="000D740B">
              <w:rPr>
                <w:rStyle w:val="Emphaseintense"/>
                <w:rFonts w:asciiTheme="minorHAnsi" w:hAnsiTheme="minorHAnsi" w:cs="Tahoma"/>
                <w:b w:val="0"/>
                <w:i w:val="0"/>
                <w:color w:val="002060"/>
              </w:rPr>
              <w:t>Chaque stagiaire se fixe un objectif à atteindre et définit les tâches qu’il choisit d’entreprendre avant le module suivant.</w:t>
            </w:r>
          </w:p>
        </w:tc>
        <w:tc>
          <w:tcPr>
            <w:tcW w:w="3536" w:type="dxa"/>
            <w:vAlign w:val="center"/>
          </w:tcPr>
          <w:p w:rsidR="009B67CD" w:rsidRPr="000D740B" w:rsidRDefault="009B67CD" w:rsidP="00312548">
            <w:pPr>
              <w:jc w:val="center"/>
              <w:rPr>
                <w:rFonts w:asciiTheme="minorHAnsi" w:hAnsiTheme="minorHAnsi"/>
                <w:color w:val="002060"/>
              </w:rPr>
            </w:pPr>
          </w:p>
        </w:tc>
      </w:tr>
    </w:tbl>
    <w:p w:rsidR="00B22FF7" w:rsidRDefault="00B22FF7" w:rsidP="009B67CD">
      <w:pPr>
        <w:jc w:val="left"/>
        <w:rPr>
          <w:rFonts w:asciiTheme="minorHAnsi" w:hAnsiTheme="minorHAnsi"/>
        </w:rPr>
      </w:pPr>
    </w:p>
    <w:p w:rsidR="00B22FF7" w:rsidRDefault="00B22FF7" w:rsidP="009B67CD">
      <w:pPr>
        <w:jc w:val="left"/>
        <w:rPr>
          <w:rFonts w:asciiTheme="minorHAnsi" w:hAnsiTheme="minorHAnsi"/>
        </w:rPr>
      </w:pPr>
    </w:p>
    <w:bookmarkEnd w:id="0"/>
    <w:bookmarkEnd w:id="1"/>
    <w:p w:rsidR="00BF5846" w:rsidRPr="008004AB" w:rsidRDefault="003027F6" w:rsidP="007E7393">
      <w:r>
        <w:rPr>
          <w:rFonts w:asciiTheme="minorHAnsi" w:hAnsiTheme="minorHAnsi"/>
          <w:noProof/>
          <w:color w:val="4F81BD" w:themeColor="accent1"/>
          <w:lang w:eastAsia="fr-FR"/>
        </w:rPr>
        <mc:AlternateContent>
          <mc:Choice Requires="wps">
            <w:drawing>
              <wp:anchor distT="0" distB="0" distL="114300" distR="114300" simplePos="0" relativeHeight="251680768" behindDoc="0" locked="0" layoutInCell="1" allowOverlap="1" wp14:anchorId="2828D385" wp14:editId="4147500F">
                <wp:simplePos x="0" y="0"/>
                <wp:positionH relativeFrom="column">
                  <wp:posOffset>631190</wp:posOffset>
                </wp:positionH>
                <wp:positionV relativeFrom="paragraph">
                  <wp:posOffset>1517</wp:posOffset>
                </wp:positionV>
                <wp:extent cx="7563963" cy="1781299"/>
                <wp:effectExtent l="57150" t="19050" r="75565" b="104775"/>
                <wp:wrapNone/>
                <wp:docPr id="20" name="Rectangle 20"/>
                <wp:cNvGraphicFramePr/>
                <a:graphic xmlns:a="http://schemas.openxmlformats.org/drawingml/2006/main">
                  <a:graphicData uri="http://schemas.microsoft.com/office/word/2010/wordprocessingShape">
                    <wps:wsp>
                      <wps:cNvSpPr/>
                      <wps:spPr>
                        <a:xfrm>
                          <a:off x="0" y="0"/>
                          <a:ext cx="7563963" cy="1781299"/>
                        </a:xfrm>
                        <a:prstGeom prst="rect">
                          <a:avLst/>
                        </a:prstGeom>
                        <a:ln/>
                      </wps:spPr>
                      <wps:style>
                        <a:lnRef idx="1">
                          <a:schemeClr val="accent3"/>
                        </a:lnRef>
                        <a:fillRef idx="3">
                          <a:schemeClr val="accent3"/>
                        </a:fillRef>
                        <a:effectRef idx="2">
                          <a:schemeClr val="accent3"/>
                        </a:effectRef>
                        <a:fontRef idx="minor">
                          <a:schemeClr val="lt1"/>
                        </a:fontRef>
                      </wps:style>
                      <wps:txbx>
                        <w:txbxContent>
                          <w:p w:rsidR="00703D73" w:rsidRPr="00E4014F" w:rsidRDefault="00703D73" w:rsidP="00D8358F">
                            <w:pPr>
                              <w:jc w:val="center"/>
                              <w:rPr>
                                <w:b/>
                                <w:color w:val="F9FAFD" w:themeColor="accent1" w:themeTint="08"/>
                                <w:spacing w:val="10"/>
                                <w:sz w:val="56"/>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pPr>
                            <w:r>
                              <w:rPr>
                                <w:b/>
                                <w:color w:val="F9FAFD" w:themeColor="accent1" w:themeTint="08"/>
                                <w:spacing w:val="10"/>
                                <w:sz w:val="56"/>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t xml:space="preserve">FORMATIONS </w:t>
                            </w:r>
                            <w:r w:rsidRPr="00E4014F">
                              <w:rPr>
                                <w:b/>
                                <w:color w:val="F9FAFD" w:themeColor="accent1" w:themeTint="08"/>
                                <w:spacing w:val="10"/>
                                <w:sz w:val="56"/>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t xml:space="preserve"> </w:t>
                            </w:r>
                            <w:r>
                              <w:rPr>
                                <w:b/>
                                <w:color w:val="F9FAFD" w:themeColor="accent1" w:themeTint="08"/>
                                <w:spacing w:val="10"/>
                                <w:sz w:val="56"/>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t>EN EFFICACITE PROFESSIONNELLE, RESSOURCES HUMAINES ET GESTION DE PROJETS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 o:spid="_x0000_s1078" style="position:absolute;left:0;text-align:left;margin-left:49.7pt;margin-top:.1pt;width:595.6pt;height:140.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" fillcolor="#506329 [1638]" strokecolor="#94b64e [3046]">
                <v:fill color2="#93b64c [3014]" rotate="t" angle="180" colors="0 #769535;52429f #9bc348;1 #9cc746" focus="100%" type="gradient">
                  <o:fill v:ext="view" type="gradientUnscaled"/>
                </v:fill>
                <v:shadow on="t" color="black" opacity="22937f" origin=",.5" offset="0,.63889mm"/>
                <v:textbox>
                  <w:txbxContent>
                    <w:p w:rsidR="00703D73" w:rsidRPr="00E4014F" w:rsidRDefault="00703D73" w:rsidP="00D8358F">
                      <w:pPr>
                        <w:jc w:val="center"/>
                        <w:rPr>
                          <w:b/>
                          <w:color w:val="F9FAFD" w:themeColor="accent1" w:themeTint="08"/>
                          <w:spacing w:val="10"/>
                          <w:sz w:val="56"/>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pPr>
                      <w:r>
                        <w:rPr>
                          <w:b/>
                          <w:color w:val="F9FAFD" w:themeColor="accent1" w:themeTint="08"/>
                          <w:spacing w:val="10"/>
                          <w:sz w:val="56"/>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t xml:space="preserve">FORMATIONS </w:t>
                      </w:r>
                      <w:r w:rsidRPr="00E4014F">
                        <w:rPr>
                          <w:b/>
                          <w:color w:val="F9FAFD" w:themeColor="accent1" w:themeTint="08"/>
                          <w:spacing w:val="10"/>
                          <w:sz w:val="56"/>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t xml:space="preserve"> </w:t>
                      </w:r>
                      <w:r>
                        <w:rPr>
                          <w:b/>
                          <w:color w:val="F9FAFD" w:themeColor="accent1" w:themeTint="08"/>
                          <w:spacing w:val="10"/>
                          <w:sz w:val="56"/>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t>EN EFFICACITE PROFESSIONNELLE, RESSOURCES HUMAINES ET GESTION DE PROJETS</w:t>
                      </w:r>
                    </w:p>
                  </w:txbxContent>
                </v:textbox>
              </v:rect>
            </w:pict>
          </mc:Fallback>
        </mc:AlternateContent>
      </w:r>
    </w:p>
    <w:p w:rsidR="007E7393" w:rsidRPr="002F02CD" w:rsidRDefault="007E7393" w:rsidP="002F02CD">
      <w:pPr>
        <w:jc w:val="left"/>
        <w:rPr>
          <w:rFonts w:asciiTheme="minorHAnsi" w:eastAsia="Times New Roman" w:hAnsiTheme="minorHAnsi" w:cstheme="minorHAnsi"/>
          <w:b/>
          <w:bCs/>
          <w:color w:val="C6D9F1" w:themeColor="text2" w:themeTint="33"/>
          <w:sz w:val="24"/>
          <w:szCs w:val="18"/>
        </w:rPr>
      </w:pPr>
    </w:p>
    <w:p w:rsidR="0006109C" w:rsidRDefault="0006109C" w:rsidP="00480105">
      <w:pPr>
        <w:rPr>
          <w:rFonts w:asciiTheme="minorHAnsi" w:hAnsiTheme="minorHAnsi" w:cs="Tahoma"/>
          <w:b/>
        </w:rPr>
      </w:pPr>
    </w:p>
    <w:p w:rsidR="0006109C" w:rsidRDefault="0006109C" w:rsidP="00480105">
      <w:pPr>
        <w:rPr>
          <w:rFonts w:asciiTheme="minorHAnsi" w:hAnsiTheme="minorHAnsi" w:cs="Tahoma"/>
          <w:b/>
        </w:rPr>
      </w:pPr>
    </w:p>
    <w:p w:rsidR="0006109C" w:rsidRDefault="0006109C" w:rsidP="00480105">
      <w:pPr>
        <w:rPr>
          <w:rFonts w:asciiTheme="minorHAnsi" w:hAnsiTheme="minorHAnsi" w:cs="Tahoma"/>
          <w:b/>
        </w:rPr>
      </w:pPr>
    </w:p>
    <w:p w:rsidR="0006109C" w:rsidRDefault="0006109C" w:rsidP="00480105">
      <w:pPr>
        <w:rPr>
          <w:rFonts w:asciiTheme="minorHAnsi" w:hAnsiTheme="minorHAnsi" w:cs="Tahoma"/>
          <w:b/>
        </w:rPr>
      </w:pPr>
    </w:p>
    <w:p w:rsidR="0006109C" w:rsidRDefault="0006109C" w:rsidP="00480105">
      <w:pPr>
        <w:rPr>
          <w:rFonts w:asciiTheme="minorHAnsi" w:hAnsiTheme="minorHAnsi" w:cs="Tahoma"/>
          <w:b/>
        </w:rPr>
      </w:pPr>
    </w:p>
    <w:p w:rsidR="0006109C" w:rsidRDefault="0006109C" w:rsidP="00480105">
      <w:pPr>
        <w:rPr>
          <w:rFonts w:asciiTheme="minorHAnsi" w:hAnsiTheme="minorHAnsi" w:cs="Tahoma"/>
          <w:b/>
        </w:rPr>
      </w:pPr>
    </w:p>
    <w:p w:rsidR="0006109C" w:rsidRDefault="0006109C" w:rsidP="00480105">
      <w:pPr>
        <w:rPr>
          <w:rFonts w:asciiTheme="minorHAnsi" w:hAnsiTheme="minorHAnsi" w:cs="Tahoma"/>
          <w:b/>
        </w:rPr>
      </w:pPr>
    </w:p>
    <w:p w:rsidR="0006109C" w:rsidRDefault="0006109C" w:rsidP="00480105">
      <w:pPr>
        <w:rPr>
          <w:rFonts w:asciiTheme="minorHAnsi" w:hAnsiTheme="minorHAnsi" w:cs="Tahoma"/>
          <w:b/>
        </w:rPr>
      </w:pPr>
    </w:p>
    <w:p w:rsidR="00987FF2" w:rsidRDefault="00987FF2" w:rsidP="00480105">
      <w:pPr>
        <w:rPr>
          <w:rFonts w:asciiTheme="minorHAnsi" w:hAnsiTheme="minorHAnsi" w:cs="Tahoma"/>
          <w:b/>
        </w:rPr>
      </w:pPr>
    </w:p>
    <w:p w:rsidR="002B3421" w:rsidRDefault="002B3421" w:rsidP="00480105">
      <w:pPr>
        <w:rPr>
          <w:rFonts w:asciiTheme="minorHAnsi" w:hAnsiTheme="minorHAnsi" w:cs="Tahoma"/>
          <w:b/>
        </w:rPr>
      </w:pPr>
    </w:p>
    <w:p w:rsidR="00987FF2" w:rsidRPr="00987FF2" w:rsidRDefault="00987FF2" w:rsidP="00987FF2">
      <w:pPr>
        <w:jc w:val="left"/>
        <w:rPr>
          <w:rStyle w:val="Emphaseintense"/>
          <w:rFonts w:asciiTheme="minorHAnsi" w:hAnsiTheme="minorHAnsi"/>
          <w:b w:val="0"/>
          <w:i w:val="0"/>
          <w:color w:val="9BBB59" w:themeColor="accent3"/>
          <w:sz w:val="36"/>
        </w:rPr>
      </w:pPr>
      <w:r w:rsidRPr="00987FF2">
        <w:rPr>
          <w:rStyle w:val="Emphaseintense"/>
          <w:rFonts w:asciiTheme="minorHAnsi" w:hAnsiTheme="minorHAnsi"/>
          <w:b w:val="0"/>
          <w:i w:val="0"/>
          <w:color w:val="9BBB59" w:themeColor="accent3"/>
          <w:sz w:val="36"/>
        </w:rPr>
        <w:t>Table des formations</w:t>
      </w:r>
    </w:p>
    <w:p w:rsidR="00987FF2" w:rsidRPr="00987FF2" w:rsidRDefault="002A7E0C" w:rsidP="00987FF2">
      <w:pPr>
        <w:pStyle w:val="TM2"/>
        <w:tabs>
          <w:tab w:val="right" w:leader="dot" w:pos="13994"/>
        </w:tabs>
        <w:rPr>
          <w:rFonts w:eastAsiaTheme="minorEastAsia" w:cstheme="minorBidi"/>
          <w:b w:val="0"/>
          <w:bCs w:val="0"/>
          <w:noProof/>
          <w:color w:val="9BBB59" w:themeColor="accent3"/>
          <w:lang w:eastAsia="fr-FR"/>
        </w:rPr>
      </w:pPr>
      <w:hyperlink w:anchor="_Toc352939494" w:history="1">
        <w:r w:rsidR="00987FF2" w:rsidRPr="00987FF2">
          <w:rPr>
            <w:rStyle w:val="Lienhypertexte"/>
            <w:noProof/>
            <w:color w:val="9BBB59" w:themeColor="accent3"/>
          </w:rPr>
          <w:t>PROFESSIONALISER SES RECRUTEMENTS</w:t>
        </w:r>
        <w:r w:rsidR="00987FF2" w:rsidRPr="00987FF2">
          <w:rPr>
            <w:noProof/>
            <w:webHidden/>
            <w:color w:val="9BBB59" w:themeColor="accent3"/>
          </w:rPr>
          <w:tab/>
        </w:r>
        <w:r w:rsidR="00987FF2" w:rsidRPr="00987FF2">
          <w:rPr>
            <w:noProof/>
            <w:webHidden/>
            <w:color w:val="9BBB59" w:themeColor="accent3"/>
          </w:rPr>
          <w:fldChar w:fldCharType="begin"/>
        </w:r>
        <w:r w:rsidR="00987FF2" w:rsidRPr="00987FF2">
          <w:rPr>
            <w:noProof/>
            <w:webHidden/>
            <w:color w:val="9BBB59" w:themeColor="accent3"/>
          </w:rPr>
          <w:instrText xml:space="preserve"> PAGEREF _Toc352939494 \h </w:instrText>
        </w:r>
        <w:r w:rsidR="00987FF2" w:rsidRPr="00987FF2">
          <w:rPr>
            <w:noProof/>
            <w:webHidden/>
            <w:color w:val="9BBB59" w:themeColor="accent3"/>
          </w:rPr>
        </w:r>
        <w:r w:rsidR="00987FF2" w:rsidRPr="00987FF2">
          <w:rPr>
            <w:noProof/>
            <w:webHidden/>
            <w:color w:val="9BBB59" w:themeColor="accent3"/>
          </w:rPr>
          <w:fldChar w:fldCharType="separate"/>
        </w:r>
        <w:r w:rsidR="00C41DA6">
          <w:rPr>
            <w:noProof/>
            <w:webHidden/>
            <w:color w:val="9BBB59" w:themeColor="accent3"/>
          </w:rPr>
          <w:t>30</w:t>
        </w:r>
        <w:r w:rsidR="00987FF2" w:rsidRPr="00987FF2">
          <w:rPr>
            <w:noProof/>
            <w:webHidden/>
            <w:color w:val="9BBB59" w:themeColor="accent3"/>
          </w:rPr>
          <w:fldChar w:fldCharType="end"/>
        </w:r>
      </w:hyperlink>
    </w:p>
    <w:p w:rsidR="00987FF2" w:rsidRPr="00987FF2" w:rsidRDefault="002A7E0C" w:rsidP="00987FF2">
      <w:pPr>
        <w:pStyle w:val="TM2"/>
        <w:tabs>
          <w:tab w:val="right" w:leader="dot" w:pos="13994"/>
        </w:tabs>
        <w:rPr>
          <w:rFonts w:eastAsiaTheme="minorEastAsia" w:cstheme="minorBidi"/>
          <w:b w:val="0"/>
          <w:bCs w:val="0"/>
          <w:noProof/>
          <w:color w:val="9BBB59" w:themeColor="accent3"/>
          <w:lang w:eastAsia="fr-FR"/>
        </w:rPr>
      </w:pPr>
      <w:hyperlink w:anchor="_Toc352939495" w:history="1">
        <w:r w:rsidR="00987FF2" w:rsidRPr="00987FF2">
          <w:rPr>
            <w:rStyle w:val="Lienhypertexte"/>
            <w:noProof/>
            <w:color w:val="9BBB59" w:themeColor="accent3"/>
          </w:rPr>
          <w:t>REUSSIR SES RECRUTEMENTS</w:t>
        </w:r>
        <w:r w:rsidR="00987FF2" w:rsidRPr="00987FF2">
          <w:rPr>
            <w:noProof/>
            <w:webHidden/>
            <w:color w:val="9BBB59" w:themeColor="accent3"/>
          </w:rPr>
          <w:tab/>
        </w:r>
        <w:r w:rsidR="00987FF2" w:rsidRPr="00987FF2">
          <w:rPr>
            <w:noProof/>
            <w:webHidden/>
            <w:color w:val="9BBB59" w:themeColor="accent3"/>
          </w:rPr>
          <w:fldChar w:fldCharType="begin"/>
        </w:r>
        <w:r w:rsidR="00987FF2" w:rsidRPr="00987FF2">
          <w:rPr>
            <w:noProof/>
            <w:webHidden/>
            <w:color w:val="9BBB59" w:themeColor="accent3"/>
          </w:rPr>
          <w:instrText xml:space="preserve"> PAGEREF _Toc352939495 \h </w:instrText>
        </w:r>
        <w:r w:rsidR="00987FF2" w:rsidRPr="00987FF2">
          <w:rPr>
            <w:noProof/>
            <w:webHidden/>
            <w:color w:val="9BBB59" w:themeColor="accent3"/>
          </w:rPr>
        </w:r>
        <w:r w:rsidR="00987FF2" w:rsidRPr="00987FF2">
          <w:rPr>
            <w:noProof/>
            <w:webHidden/>
            <w:color w:val="9BBB59" w:themeColor="accent3"/>
          </w:rPr>
          <w:fldChar w:fldCharType="separate"/>
        </w:r>
        <w:r w:rsidR="00C41DA6">
          <w:rPr>
            <w:noProof/>
            <w:webHidden/>
            <w:color w:val="9BBB59" w:themeColor="accent3"/>
          </w:rPr>
          <w:t>31</w:t>
        </w:r>
        <w:r w:rsidR="00987FF2" w:rsidRPr="00987FF2">
          <w:rPr>
            <w:noProof/>
            <w:webHidden/>
            <w:color w:val="9BBB59" w:themeColor="accent3"/>
          </w:rPr>
          <w:fldChar w:fldCharType="end"/>
        </w:r>
      </w:hyperlink>
    </w:p>
    <w:p w:rsidR="00987FF2" w:rsidRPr="00987FF2" w:rsidRDefault="002A7E0C" w:rsidP="00987FF2">
      <w:pPr>
        <w:pStyle w:val="TM2"/>
        <w:tabs>
          <w:tab w:val="right" w:leader="dot" w:pos="13994"/>
        </w:tabs>
        <w:rPr>
          <w:rFonts w:eastAsiaTheme="minorEastAsia" w:cstheme="minorBidi"/>
          <w:b w:val="0"/>
          <w:bCs w:val="0"/>
          <w:noProof/>
          <w:color w:val="9BBB59" w:themeColor="accent3"/>
          <w:lang w:eastAsia="fr-FR"/>
        </w:rPr>
      </w:pPr>
      <w:hyperlink w:anchor="_Toc352939496" w:history="1">
        <w:r w:rsidR="00987FF2" w:rsidRPr="00987FF2">
          <w:rPr>
            <w:rStyle w:val="Lienhypertexte"/>
            <w:noProof/>
            <w:color w:val="9BBB59" w:themeColor="accent3"/>
          </w:rPr>
          <w:t>CONDUIRE L’ENTRETIEN PROFESSIONNEL</w:t>
        </w:r>
        <w:r w:rsidR="00987FF2" w:rsidRPr="00987FF2">
          <w:rPr>
            <w:noProof/>
            <w:webHidden/>
            <w:color w:val="9BBB59" w:themeColor="accent3"/>
          </w:rPr>
          <w:tab/>
        </w:r>
        <w:r w:rsidR="00987FF2" w:rsidRPr="00987FF2">
          <w:rPr>
            <w:noProof/>
            <w:webHidden/>
            <w:color w:val="9BBB59" w:themeColor="accent3"/>
          </w:rPr>
          <w:fldChar w:fldCharType="begin"/>
        </w:r>
        <w:r w:rsidR="00987FF2" w:rsidRPr="00987FF2">
          <w:rPr>
            <w:noProof/>
            <w:webHidden/>
            <w:color w:val="9BBB59" w:themeColor="accent3"/>
          </w:rPr>
          <w:instrText xml:space="preserve"> PAGEREF _Toc352939496 \h </w:instrText>
        </w:r>
        <w:r w:rsidR="00987FF2" w:rsidRPr="00987FF2">
          <w:rPr>
            <w:noProof/>
            <w:webHidden/>
            <w:color w:val="9BBB59" w:themeColor="accent3"/>
          </w:rPr>
        </w:r>
        <w:r w:rsidR="00987FF2" w:rsidRPr="00987FF2">
          <w:rPr>
            <w:noProof/>
            <w:webHidden/>
            <w:color w:val="9BBB59" w:themeColor="accent3"/>
          </w:rPr>
          <w:fldChar w:fldCharType="separate"/>
        </w:r>
        <w:r w:rsidR="00C41DA6">
          <w:rPr>
            <w:noProof/>
            <w:webHidden/>
            <w:color w:val="9BBB59" w:themeColor="accent3"/>
          </w:rPr>
          <w:t>32</w:t>
        </w:r>
        <w:r w:rsidR="00987FF2" w:rsidRPr="00987FF2">
          <w:rPr>
            <w:noProof/>
            <w:webHidden/>
            <w:color w:val="9BBB59" w:themeColor="accent3"/>
          </w:rPr>
          <w:fldChar w:fldCharType="end"/>
        </w:r>
      </w:hyperlink>
    </w:p>
    <w:p w:rsidR="00987FF2" w:rsidRPr="00987FF2" w:rsidRDefault="002A7E0C" w:rsidP="00987FF2">
      <w:pPr>
        <w:pStyle w:val="TM2"/>
        <w:tabs>
          <w:tab w:val="right" w:leader="dot" w:pos="13994"/>
        </w:tabs>
        <w:rPr>
          <w:rFonts w:eastAsiaTheme="minorEastAsia" w:cstheme="minorBidi"/>
          <w:b w:val="0"/>
          <w:bCs w:val="0"/>
          <w:noProof/>
          <w:color w:val="9BBB59" w:themeColor="accent3"/>
          <w:lang w:eastAsia="fr-FR"/>
        </w:rPr>
      </w:pPr>
      <w:hyperlink w:anchor="_Toc352939497" w:history="1">
        <w:r w:rsidR="00987FF2" w:rsidRPr="00987FF2">
          <w:rPr>
            <w:rStyle w:val="Lienhypertexte"/>
            <w:noProof/>
            <w:color w:val="9BBB59" w:themeColor="accent3"/>
          </w:rPr>
          <w:t>ENTRETIEN D’EVALUATION</w:t>
        </w:r>
        <w:r w:rsidR="00987FF2" w:rsidRPr="00987FF2">
          <w:rPr>
            <w:noProof/>
            <w:webHidden/>
            <w:color w:val="9BBB59" w:themeColor="accent3"/>
          </w:rPr>
          <w:tab/>
        </w:r>
        <w:r w:rsidR="00987FF2" w:rsidRPr="00987FF2">
          <w:rPr>
            <w:noProof/>
            <w:webHidden/>
            <w:color w:val="9BBB59" w:themeColor="accent3"/>
          </w:rPr>
          <w:fldChar w:fldCharType="begin"/>
        </w:r>
        <w:r w:rsidR="00987FF2" w:rsidRPr="00987FF2">
          <w:rPr>
            <w:noProof/>
            <w:webHidden/>
            <w:color w:val="9BBB59" w:themeColor="accent3"/>
          </w:rPr>
          <w:instrText xml:space="preserve"> PAGEREF _Toc352939497 \h </w:instrText>
        </w:r>
        <w:r w:rsidR="00987FF2" w:rsidRPr="00987FF2">
          <w:rPr>
            <w:noProof/>
            <w:webHidden/>
            <w:color w:val="9BBB59" w:themeColor="accent3"/>
          </w:rPr>
        </w:r>
        <w:r w:rsidR="00987FF2" w:rsidRPr="00987FF2">
          <w:rPr>
            <w:noProof/>
            <w:webHidden/>
            <w:color w:val="9BBB59" w:themeColor="accent3"/>
          </w:rPr>
          <w:fldChar w:fldCharType="separate"/>
        </w:r>
        <w:r w:rsidR="00C41DA6">
          <w:rPr>
            <w:noProof/>
            <w:webHidden/>
            <w:color w:val="9BBB59" w:themeColor="accent3"/>
          </w:rPr>
          <w:t>33</w:t>
        </w:r>
        <w:r w:rsidR="00987FF2" w:rsidRPr="00987FF2">
          <w:rPr>
            <w:noProof/>
            <w:webHidden/>
            <w:color w:val="9BBB59" w:themeColor="accent3"/>
          </w:rPr>
          <w:fldChar w:fldCharType="end"/>
        </w:r>
      </w:hyperlink>
    </w:p>
    <w:p w:rsidR="00987FF2" w:rsidRPr="00987FF2" w:rsidRDefault="002A7E0C" w:rsidP="00987FF2">
      <w:pPr>
        <w:pStyle w:val="TM2"/>
        <w:tabs>
          <w:tab w:val="right" w:leader="dot" w:pos="13994"/>
        </w:tabs>
        <w:rPr>
          <w:rFonts w:eastAsiaTheme="minorEastAsia" w:cstheme="minorBidi"/>
          <w:b w:val="0"/>
          <w:bCs w:val="0"/>
          <w:noProof/>
          <w:color w:val="9BBB59" w:themeColor="accent3"/>
          <w:lang w:eastAsia="fr-FR"/>
        </w:rPr>
      </w:pPr>
      <w:hyperlink w:anchor="_Toc352939498" w:history="1">
        <w:r w:rsidR="00987FF2" w:rsidRPr="00987FF2">
          <w:rPr>
            <w:rStyle w:val="Lienhypertexte"/>
            <w:noProof/>
            <w:color w:val="9BBB59" w:themeColor="accent3"/>
          </w:rPr>
          <w:t>GERER SON TEMPS ET PILOTER LA CHARGE DE TRAVAIL DE SON EQUIPE</w:t>
        </w:r>
        <w:r w:rsidR="00987FF2" w:rsidRPr="00987FF2">
          <w:rPr>
            <w:noProof/>
            <w:webHidden/>
            <w:color w:val="9BBB59" w:themeColor="accent3"/>
          </w:rPr>
          <w:tab/>
        </w:r>
        <w:r w:rsidR="00987FF2" w:rsidRPr="00987FF2">
          <w:rPr>
            <w:noProof/>
            <w:webHidden/>
            <w:color w:val="9BBB59" w:themeColor="accent3"/>
          </w:rPr>
          <w:fldChar w:fldCharType="begin"/>
        </w:r>
        <w:r w:rsidR="00987FF2" w:rsidRPr="00987FF2">
          <w:rPr>
            <w:noProof/>
            <w:webHidden/>
            <w:color w:val="9BBB59" w:themeColor="accent3"/>
          </w:rPr>
          <w:instrText xml:space="preserve"> PAGEREF _Toc352939498 \h </w:instrText>
        </w:r>
        <w:r w:rsidR="00987FF2" w:rsidRPr="00987FF2">
          <w:rPr>
            <w:noProof/>
            <w:webHidden/>
            <w:color w:val="9BBB59" w:themeColor="accent3"/>
          </w:rPr>
        </w:r>
        <w:r w:rsidR="00987FF2" w:rsidRPr="00987FF2">
          <w:rPr>
            <w:noProof/>
            <w:webHidden/>
            <w:color w:val="9BBB59" w:themeColor="accent3"/>
          </w:rPr>
          <w:fldChar w:fldCharType="separate"/>
        </w:r>
        <w:r w:rsidR="00C41DA6">
          <w:rPr>
            <w:noProof/>
            <w:webHidden/>
            <w:color w:val="9BBB59" w:themeColor="accent3"/>
          </w:rPr>
          <w:t>34</w:t>
        </w:r>
        <w:r w:rsidR="00987FF2" w:rsidRPr="00987FF2">
          <w:rPr>
            <w:noProof/>
            <w:webHidden/>
            <w:color w:val="9BBB59" w:themeColor="accent3"/>
          </w:rPr>
          <w:fldChar w:fldCharType="end"/>
        </w:r>
      </w:hyperlink>
    </w:p>
    <w:p w:rsidR="00987FF2" w:rsidRDefault="002A7E0C" w:rsidP="00987FF2">
      <w:pPr>
        <w:pStyle w:val="TM2"/>
        <w:tabs>
          <w:tab w:val="right" w:leader="dot" w:pos="13994"/>
        </w:tabs>
        <w:rPr>
          <w:noProof/>
          <w:color w:val="9BBB59" w:themeColor="accent3"/>
        </w:rPr>
      </w:pPr>
      <w:hyperlink w:anchor="_Toc352939499" w:history="1">
        <w:r w:rsidR="00987FF2" w:rsidRPr="00987FF2">
          <w:rPr>
            <w:rStyle w:val="Lienhypertexte"/>
            <w:noProof/>
            <w:color w:val="9BBB59" w:themeColor="accent3"/>
          </w:rPr>
          <w:t>DEVELOPPER SON EFFICACITE, GERER SON TEMPS ET SES PRIORITES</w:t>
        </w:r>
        <w:r w:rsidR="00987FF2" w:rsidRPr="00987FF2">
          <w:rPr>
            <w:noProof/>
            <w:webHidden/>
            <w:color w:val="9BBB59" w:themeColor="accent3"/>
          </w:rPr>
          <w:tab/>
        </w:r>
        <w:r w:rsidR="00987FF2" w:rsidRPr="00987FF2">
          <w:rPr>
            <w:noProof/>
            <w:webHidden/>
            <w:color w:val="9BBB59" w:themeColor="accent3"/>
          </w:rPr>
          <w:fldChar w:fldCharType="begin"/>
        </w:r>
        <w:r w:rsidR="00987FF2" w:rsidRPr="00987FF2">
          <w:rPr>
            <w:noProof/>
            <w:webHidden/>
            <w:color w:val="9BBB59" w:themeColor="accent3"/>
          </w:rPr>
          <w:instrText xml:space="preserve"> PAGEREF _Toc352939499 \h </w:instrText>
        </w:r>
        <w:r w:rsidR="00987FF2" w:rsidRPr="00987FF2">
          <w:rPr>
            <w:noProof/>
            <w:webHidden/>
            <w:color w:val="9BBB59" w:themeColor="accent3"/>
          </w:rPr>
        </w:r>
        <w:r w:rsidR="00987FF2" w:rsidRPr="00987FF2">
          <w:rPr>
            <w:noProof/>
            <w:webHidden/>
            <w:color w:val="9BBB59" w:themeColor="accent3"/>
          </w:rPr>
          <w:fldChar w:fldCharType="separate"/>
        </w:r>
        <w:r w:rsidR="00C41DA6">
          <w:rPr>
            <w:noProof/>
            <w:webHidden/>
            <w:color w:val="9BBB59" w:themeColor="accent3"/>
          </w:rPr>
          <w:t>35</w:t>
        </w:r>
        <w:r w:rsidR="00987FF2" w:rsidRPr="00987FF2">
          <w:rPr>
            <w:noProof/>
            <w:webHidden/>
            <w:color w:val="9BBB59" w:themeColor="accent3"/>
          </w:rPr>
          <w:fldChar w:fldCharType="end"/>
        </w:r>
      </w:hyperlink>
    </w:p>
    <w:p w:rsidR="00877E08" w:rsidRPr="00987FF2" w:rsidRDefault="002A7E0C" w:rsidP="00877E08">
      <w:pPr>
        <w:pStyle w:val="TM2"/>
        <w:tabs>
          <w:tab w:val="right" w:leader="dot" w:pos="13994"/>
        </w:tabs>
        <w:rPr>
          <w:rFonts w:eastAsiaTheme="minorEastAsia" w:cstheme="minorBidi"/>
          <w:b w:val="0"/>
          <w:bCs w:val="0"/>
          <w:noProof/>
          <w:color w:val="9BBB59" w:themeColor="accent3"/>
          <w:lang w:eastAsia="fr-FR"/>
        </w:rPr>
      </w:pPr>
      <w:hyperlink w:anchor="_Toc352939507" w:history="1">
        <w:r w:rsidR="00877E08" w:rsidRPr="00987FF2">
          <w:rPr>
            <w:rStyle w:val="Lienhypertexte"/>
            <w:noProof/>
            <w:color w:val="9BBB59" w:themeColor="accent3"/>
          </w:rPr>
          <w:t>L’ANIMATION D’UNE REUNION</w:t>
        </w:r>
        <w:r w:rsidR="00877E08" w:rsidRPr="00987FF2">
          <w:rPr>
            <w:noProof/>
            <w:webHidden/>
            <w:color w:val="9BBB59" w:themeColor="accent3"/>
          </w:rPr>
          <w:tab/>
        </w:r>
        <w:r w:rsidR="00877E08">
          <w:rPr>
            <w:noProof/>
            <w:webHidden/>
            <w:color w:val="9BBB59" w:themeColor="accent3"/>
          </w:rPr>
          <w:t>36</w:t>
        </w:r>
      </w:hyperlink>
    </w:p>
    <w:p w:rsidR="00987FF2" w:rsidRPr="00987FF2" w:rsidRDefault="002A7E0C" w:rsidP="00987FF2">
      <w:pPr>
        <w:pStyle w:val="TM2"/>
        <w:tabs>
          <w:tab w:val="right" w:leader="dot" w:pos="13994"/>
        </w:tabs>
        <w:rPr>
          <w:rFonts w:eastAsiaTheme="minorEastAsia" w:cstheme="minorBidi"/>
          <w:b w:val="0"/>
          <w:bCs w:val="0"/>
          <w:noProof/>
          <w:color w:val="9BBB59" w:themeColor="accent3"/>
          <w:lang w:eastAsia="fr-FR"/>
        </w:rPr>
      </w:pPr>
      <w:hyperlink w:anchor="_Toc352939501" w:history="1">
        <w:r w:rsidR="00987FF2" w:rsidRPr="00987FF2">
          <w:rPr>
            <w:rStyle w:val="Lienhypertexte"/>
            <w:noProof/>
            <w:color w:val="9BBB59" w:themeColor="accent3"/>
          </w:rPr>
          <w:t>STRATEGIE,ELABORATION DE PROJET, EVALUATION ET PROSPECTIVE</w:t>
        </w:r>
        <w:r w:rsidR="00987FF2" w:rsidRPr="00987FF2">
          <w:rPr>
            <w:noProof/>
            <w:webHidden/>
            <w:color w:val="9BBB59" w:themeColor="accent3"/>
          </w:rPr>
          <w:tab/>
        </w:r>
        <w:r w:rsidR="00987FF2" w:rsidRPr="00987FF2">
          <w:rPr>
            <w:noProof/>
            <w:webHidden/>
            <w:color w:val="9BBB59" w:themeColor="accent3"/>
          </w:rPr>
          <w:fldChar w:fldCharType="begin"/>
        </w:r>
        <w:r w:rsidR="00987FF2" w:rsidRPr="00987FF2">
          <w:rPr>
            <w:noProof/>
            <w:webHidden/>
            <w:color w:val="9BBB59" w:themeColor="accent3"/>
          </w:rPr>
          <w:instrText xml:space="preserve"> PAGEREF _Toc352939501 \h </w:instrText>
        </w:r>
        <w:r w:rsidR="00987FF2" w:rsidRPr="00987FF2">
          <w:rPr>
            <w:noProof/>
            <w:webHidden/>
            <w:color w:val="9BBB59" w:themeColor="accent3"/>
          </w:rPr>
        </w:r>
        <w:r w:rsidR="00987FF2" w:rsidRPr="00987FF2">
          <w:rPr>
            <w:noProof/>
            <w:webHidden/>
            <w:color w:val="9BBB59" w:themeColor="accent3"/>
          </w:rPr>
          <w:fldChar w:fldCharType="separate"/>
        </w:r>
        <w:r w:rsidR="00C41DA6">
          <w:rPr>
            <w:noProof/>
            <w:webHidden/>
            <w:color w:val="9BBB59" w:themeColor="accent3"/>
          </w:rPr>
          <w:t>37</w:t>
        </w:r>
        <w:r w:rsidR="00987FF2" w:rsidRPr="00987FF2">
          <w:rPr>
            <w:noProof/>
            <w:webHidden/>
            <w:color w:val="9BBB59" w:themeColor="accent3"/>
          </w:rPr>
          <w:fldChar w:fldCharType="end"/>
        </w:r>
      </w:hyperlink>
    </w:p>
    <w:p w:rsidR="00987FF2" w:rsidRPr="00987FF2" w:rsidRDefault="002A7E0C" w:rsidP="00987FF2">
      <w:pPr>
        <w:pStyle w:val="TM2"/>
        <w:tabs>
          <w:tab w:val="right" w:leader="dot" w:pos="13994"/>
        </w:tabs>
        <w:rPr>
          <w:rFonts w:eastAsiaTheme="minorEastAsia" w:cstheme="minorBidi"/>
          <w:b w:val="0"/>
          <w:bCs w:val="0"/>
          <w:noProof/>
          <w:color w:val="9BBB59" w:themeColor="accent3"/>
          <w:lang w:eastAsia="fr-FR"/>
        </w:rPr>
      </w:pPr>
      <w:hyperlink w:anchor="_Toc352939502" w:history="1">
        <w:r w:rsidR="00987FF2" w:rsidRPr="00987FF2">
          <w:rPr>
            <w:rStyle w:val="Lienhypertexte"/>
            <w:noProof/>
            <w:color w:val="9BBB59" w:themeColor="accent3"/>
          </w:rPr>
          <w:t>LA CONDUITE DE PROJETS</w:t>
        </w:r>
        <w:r w:rsidR="00987FF2" w:rsidRPr="00987FF2">
          <w:rPr>
            <w:noProof/>
            <w:webHidden/>
            <w:color w:val="9BBB59" w:themeColor="accent3"/>
          </w:rPr>
          <w:tab/>
        </w:r>
        <w:r w:rsidR="00987FF2" w:rsidRPr="00987FF2">
          <w:rPr>
            <w:noProof/>
            <w:webHidden/>
            <w:color w:val="9BBB59" w:themeColor="accent3"/>
          </w:rPr>
          <w:fldChar w:fldCharType="begin"/>
        </w:r>
        <w:r w:rsidR="00987FF2" w:rsidRPr="00987FF2">
          <w:rPr>
            <w:noProof/>
            <w:webHidden/>
            <w:color w:val="9BBB59" w:themeColor="accent3"/>
          </w:rPr>
          <w:instrText xml:space="preserve"> PAGEREF _Toc352939502 \h </w:instrText>
        </w:r>
        <w:r w:rsidR="00987FF2" w:rsidRPr="00987FF2">
          <w:rPr>
            <w:noProof/>
            <w:webHidden/>
            <w:color w:val="9BBB59" w:themeColor="accent3"/>
          </w:rPr>
        </w:r>
        <w:r w:rsidR="00987FF2" w:rsidRPr="00987FF2">
          <w:rPr>
            <w:noProof/>
            <w:webHidden/>
            <w:color w:val="9BBB59" w:themeColor="accent3"/>
          </w:rPr>
          <w:fldChar w:fldCharType="separate"/>
        </w:r>
        <w:r w:rsidR="00C41DA6">
          <w:rPr>
            <w:noProof/>
            <w:webHidden/>
            <w:color w:val="9BBB59" w:themeColor="accent3"/>
          </w:rPr>
          <w:t>38</w:t>
        </w:r>
        <w:r w:rsidR="00987FF2" w:rsidRPr="00987FF2">
          <w:rPr>
            <w:noProof/>
            <w:webHidden/>
            <w:color w:val="9BBB59" w:themeColor="accent3"/>
          </w:rPr>
          <w:fldChar w:fldCharType="end"/>
        </w:r>
      </w:hyperlink>
    </w:p>
    <w:p w:rsidR="00987FF2" w:rsidRPr="00987FF2" w:rsidRDefault="002A7E0C" w:rsidP="00987FF2">
      <w:pPr>
        <w:pStyle w:val="TM2"/>
        <w:tabs>
          <w:tab w:val="right" w:leader="dot" w:pos="13994"/>
        </w:tabs>
        <w:rPr>
          <w:rFonts w:eastAsiaTheme="minorEastAsia" w:cstheme="minorBidi"/>
          <w:b w:val="0"/>
          <w:bCs w:val="0"/>
          <w:noProof/>
          <w:color w:val="9BBB59" w:themeColor="accent3"/>
          <w:lang w:eastAsia="fr-FR"/>
        </w:rPr>
      </w:pPr>
      <w:hyperlink w:anchor="_Toc352939503" w:history="1">
        <w:r w:rsidR="00987FF2" w:rsidRPr="00987FF2">
          <w:rPr>
            <w:rStyle w:val="Lienhypertexte"/>
            <w:noProof/>
            <w:color w:val="9BBB59" w:themeColor="accent3"/>
          </w:rPr>
          <w:t>CONCEVOIR UN PROJET DE SERVICE</w:t>
        </w:r>
        <w:r w:rsidR="00987FF2" w:rsidRPr="00987FF2">
          <w:rPr>
            <w:noProof/>
            <w:webHidden/>
            <w:color w:val="9BBB59" w:themeColor="accent3"/>
          </w:rPr>
          <w:tab/>
        </w:r>
        <w:r w:rsidR="00877E08">
          <w:rPr>
            <w:noProof/>
            <w:webHidden/>
            <w:color w:val="9BBB59" w:themeColor="accent3"/>
          </w:rPr>
          <w:t>39</w:t>
        </w:r>
      </w:hyperlink>
    </w:p>
    <w:p w:rsidR="00987FF2" w:rsidRPr="00987FF2" w:rsidRDefault="002A7E0C" w:rsidP="00987FF2">
      <w:pPr>
        <w:pStyle w:val="TM2"/>
        <w:tabs>
          <w:tab w:val="right" w:leader="dot" w:pos="13994"/>
        </w:tabs>
        <w:rPr>
          <w:rFonts w:eastAsiaTheme="minorEastAsia" w:cstheme="minorBidi"/>
          <w:b w:val="0"/>
          <w:bCs w:val="0"/>
          <w:noProof/>
          <w:color w:val="9BBB59" w:themeColor="accent3"/>
          <w:lang w:eastAsia="fr-FR"/>
        </w:rPr>
      </w:pPr>
      <w:hyperlink w:anchor="_Toc352939504" w:history="1">
        <w:r w:rsidR="00987FF2" w:rsidRPr="00987FF2">
          <w:rPr>
            <w:rStyle w:val="Lienhypertexte"/>
            <w:noProof/>
            <w:color w:val="9BBB59" w:themeColor="accent3"/>
          </w:rPr>
          <w:t>BATIR UN PLAN D’ACTION EFFICACE</w:t>
        </w:r>
        <w:r w:rsidR="00987FF2" w:rsidRPr="00987FF2">
          <w:rPr>
            <w:noProof/>
            <w:webHidden/>
            <w:color w:val="9BBB59" w:themeColor="accent3"/>
          </w:rPr>
          <w:tab/>
        </w:r>
        <w:r w:rsidR="00987FF2" w:rsidRPr="00987FF2">
          <w:rPr>
            <w:noProof/>
            <w:webHidden/>
            <w:color w:val="9BBB59" w:themeColor="accent3"/>
          </w:rPr>
          <w:fldChar w:fldCharType="begin"/>
        </w:r>
        <w:r w:rsidR="00987FF2" w:rsidRPr="00987FF2">
          <w:rPr>
            <w:noProof/>
            <w:webHidden/>
            <w:color w:val="9BBB59" w:themeColor="accent3"/>
          </w:rPr>
          <w:instrText xml:space="preserve"> PAGEREF _Toc352939504 \h </w:instrText>
        </w:r>
        <w:r w:rsidR="00987FF2" w:rsidRPr="00987FF2">
          <w:rPr>
            <w:noProof/>
            <w:webHidden/>
            <w:color w:val="9BBB59" w:themeColor="accent3"/>
          </w:rPr>
        </w:r>
        <w:r w:rsidR="00987FF2" w:rsidRPr="00987FF2">
          <w:rPr>
            <w:noProof/>
            <w:webHidden/>
            <w:color w:val="9BBB59" w:themeColor="accent3"/>
          </w:rPr>
          <w:fldChar w:fldCharType="separate"/>
        </w:r>
        <w:r w:rsidR="00C41DA6">
          <w:rPr>
            <w:noProof/>
            <w:webHidden/>
            <w:color w:val="9BBB59" w:themeColor="accent3"/>
          </w:rPr>
          <w:t>40</w:t>
        </w:r>
        <w:r w:rsidR="00987FF2" w:rsidRPr="00987FF2">
          <w:rPr>
            <w:noProof/>
            <w:webHidden/>
            <w:color w:val="9BBB59" w:themeColor="accent3"/>
          </w:rPr>
          <w:fldChar w:fldCharType="end"/>
        </w:r>
      </w:hyperlink>
    </w:p>
    <w:p w:rsidR="00987FF2" w:rsidRPr="00DF2BEA" w:rsidRDefault="002A7E0C" w:rsidP="00987FF2">
      <w:pPr>
        <w:pStyle w:val="TM2"/>
        <w:tabs>
          <w:tab w:val="right" w:leader="dot" w:pos="13994"/>
        </w:tabs>
        <w:rPr>
          <w:rFonts w:eastAsiaTheme="minorEastAsia" w:cstheme="minorBidi"/>
          <w:b w:val="0"/>
          <w:bCs w:val="0"/>
          <w:noProof/>
          <w:color w:val="9BBB59" w:themeColor="accent3"/>
          <w:lang w:eastAsia="fr-FR"/>
        </w:rPr>
      </w:pPr>
      <w:hyperlink w:anchor="_Toc352939505" w:history="1">
        <w:r w:rsidR="00987FF2" w:rsidRPr="00DF2BEA">
          <w:rPr>
            <w:rStyle w:val="Lienhypertexte"/>
            <w:noProof/>
            <w:color w:val="9BBB59" w:themeColor="accent3"/>
          </w:rPr>
          <w:t>VALUE SELLING</w:t>
        </w:r>
        <w:r w:rsidR="00DF2BEA" w:rsidRPr="00DF2BEA">
          <w:rPr>
            <w:rStyle w:val="Lienhypertexte"/>
            <w:noProof/>
            <w:color w:val="9BBB59" w:themeColor="accent3"/>
          </w:rPr>
          <w:t>: La vente à valeur ajoutée</w:t>
        </w:r>
        <w:r w:rsidR="00987FF2" w:rsidRPr="00DF2BEA">
          <w:rPr>
            <w:noProof/>
            <w:webHidden/>
            <w:color w:val="9BBB59" w:themeColor="accent3"/>
          </w:rPr>
          <w:tab/>
        </w:r>
        <w:r w:rsidR="00987FF2" w:rsidRPr="00987FF2">
          <w:rPr>
            <w:noProof/>
            <w:webHidden/>
            <w:color w:val="9BBB59" w:themeColor="accent3"/>
          </w:rPr>
          <w:fldChar w:fldCharType="begin"/>
        </w:r>
        <w:r w:rsidR="00987FF2" w:rsidRPr="00DF2BEA">
          <w:rPr>
            <w:noProof/>
            <w:webHidden/>
            <w:color w:val="9BBB59" w:themeColor="accent3"/>
          </w:rPr>
          <w:instrText xml:space="preserve"> PAGEREF _Toc352939505 \h </w:instrText>
        </w:r>
        <w:r w:rsidR="00987FF2" w:rsidRPr="00987FF2">
          <w:rPr>
            <w:noProof/>
            <w:webHidden/>
            <w:color w:val="9BBB59" w:themeColor="accent3"/>
          </w:rPr>
        </w:r>
        <w:r w:rsidR="00987FF2" w:rsidRPr="00987FF2">
          <w:rPr>
            <w:noProof/>
            <w:webHidden/>
            <w:color w:val="9BBB59" w:themeColor="accent3"/>
          </w:rPr>
          <w:fldChar w:fldCharType="separate"/>
        </w:r>
        <w:r w:rsidR="00C41DA6">
          <w:rPr>
            <w:noProof/>
            <w:webHidden/>
            <w:color w:val="9BBB59" w:themeColor="accent3"/>
          </w:rPr>
          <w:t>41</w:t>
        </w:r>
        <w:r w:rsidR="00987FF2" w:rsidRPr="00987FF2">
          <w:rPr>
            <w:noProof/>
            <w:webHidden/>
            <w:color w:val="9BBB59" w:themeColor="accent3"/>
          </w:rPr>
          <w:fldChar w:fldCharType="end"/>
        </w:r>
      </w:hyperlink>
    </w:p>
    <w:p w:rsidR="00987FF2" w:rsidRDefault="002A7E0C" w:rsidP="00987FF2">
      <w:pPr>
        <w:pStyle w:val="TM2"/>
        <w:tabs>
          <w:tab w:val="right" w:leader="dot" w:pos="13994"/>
        </w:tabs>
        <w:rPr>
          <w:noProof/>
          <w:color w:val="9BBB59" w:themeColor="accent3"/>
        </w:rPr>
      </w:pPr>
      <w:hyperlink w:anchor="_Toc352939506" w:history="1">
        <w:r w:rsidR="00987FF2" w:rsidRPr="00A90F78">
          <w:rPr>
            <w:rStyle w:val="Lienhypertexte"/>
            <w:noProof/>
            <w:color w:val="9BBB59" w:themeColor="accent3"/>
          </w:rPr>
          <w:t>LA FISH PHILOSOPHY</w:t>
        </w:r>
        <w:r w:rsidR="00987FF2" w:rsidRPr="00A90F78">
          <w:rPr>
            <w:noProof/>
            <w:webHidden/>
            <w:color w:val="9BBB59" w:themeColor="accent3"/>
          </w:rPr>
          <w:tab/>
        </w:r>
        <w:r w:rsidR="00987FF2" w:rsidRPr="00987FF2">
          <w:rPr>
            <w:noProof/>
            <w:webHidden/>
            <w:color w:val="9BBB59" w:themeColor="accent3"/>
          </w:rPr>
          <w:fldChar w:fldCharType="begin"/>
        </w:r>
        <w:r w:rsidR="00987FF2" w:rsidRPr="00A90F78">
          <w:rPr>
            <w:noProof/>
            <w:webHidden/>
            <w:color w:val="9BBB59" w:themeColor="accent3"/>
          </w:rPr>
          <w:instrText xml:space="preserve"> PAGEREF _Toc352939506 \h </w:instrText>
        </w:r>
        <w:r w:rsidR="00987FF2" w:rsidRPr="00987FF2">
          <w:rPr>
            <w:noProof/>
            <w:webHidden/>
            <w:color w:val="9BBB59" w:themeColor="accent3"/>
          </w:rPr>
        </w:r>
        <w:r w:rsidR="00987FF2" w:rsidRPr="00987FF2">
          <w:rPr>
            <w:noProof/>
            <w:webHidden/>
            <w:color w:val="9BBB59" w:themeColor="accent3"/>
          </w:rPr>
          <w:fldChar w:fldCharType="separate"/>
        </w:r>
        <w:r w:rsidR="00C41DA6">
          <w:rPr>
            <w:noProof/>
            <w:webHidden/>
            <w:color w:val="9BBB59" w:themeColor="accent3"/>
          </w:rPr>
          <w:t>42</w:t>
        </w:r>
        <w:r w:rsidR="00987FF2" w:rsidRPr="00987FF2">
          <w:rPr>
            <w:noProof/>
            <w:webHidden/>
            <w:color w:val="9BBB59" w:themeColor="accent3"/>
          </w:rPr>
          <w:fldChar w:fldCharType="end"/>
        </w:r>
      </w:hyperlink>
    </w:p>
    <w:p w:rsidR="00877E08" w:rsidRPr="00877E08" w:rsidRDefault="00877E08" w:rsidP="00877E08"/>
    <w:p w:rsidR="00BF5846" w:rsidRPr="002B3421" w:rsidRDefault="00BF5846" w:rsidP="002B3421">
      <w:pPr>
        <w:pStyle w:val="Titre2"/>
        <w:pBdr>
          <w:bottom w:val="single" w:sz="4" w:space="0" w:color="auto"/>
        </w:pBdr>
        <w:shd w:val="clear" w:color="auto" w:fill="9BBB59" w:themeFill="accent3"/>
        <w:jc w:val="left"/>
        <w:rPr>
          <w:color w:val="FFFFFF" w:themeColor="background1"/>
          <w:sz w:val="28"/>
        </w:rPr>
      </w:pPr>
      <w:bookmarkStart w:id="45" w:name="_Toc352936106"/>
      <w:bookmarkStart w:id="46" w:name="_Toc352939007"/>
      <w:bookmarkStart w:id="47" w:name="_Toc352939494"/>
      <w:r w:rsidRPr="002B3421">
        <w:rPr>
          <w:color w:val="FFFFFF" w:themeColor="background1"/>
          <w:sz w:val="28"/>
        </w:rPr>
        <w:t>PROFESSIONALISER SES RECRUTEMENTS</w:t>
      </w:r>
      <w:bookmarkEnd w:id="45"/>
      <w:bookmarkEnd w:id="46"/>
      <w:bookmarkEnd w:id="47"/>
    </w:p>
    <w:p w:rsidR="00BF5846" w:rsidRDefault="00BF5846" w:rsidP="00BF5846">
      <w:pPr>
        <w:rPr>
          <w:rFonts w:asciiTheme="minorHAnsi" w:hAnsiTheme="minorHAnsi" w:cs="Tahoma"/>
          <w:b/>
        </w:rPr>
      </w:pPr>
      <w:r>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759616" behindDoc="0" locked="0" layoutInCell="1" allowOverlap="1" wp14:anchorId="67D738DF" wp14:editId="46ADB2A8">
                <wp:simplePos x="0" y="0"/>
                <wp:positionH relativeFrom="column">
                  <wp:posOffset>5345</wp:posOffset>
                </wp:positionH>
                <wp:positionV relativeFrom="paragraph">
                  <wp:posOffset>23363</wp:posOffset>
                </wp:positionV>
                <wp:extent cx="1043796" cy="353683"/>
                <wp:effectExtent l="0" t="0" r="23495" b="27940"/>
                <wp:wrapNone/>
                <wp:docPr id="69" name="Rectangle 69"/>
                <wp:cNvGraphicFramePr/>
                <a:graphic xmlns:a="http://schemas.openxmlformats.org/drawingml/2006/main">
                  <a:graphicData uri="http://schemas.microsoft.com/office/word/2010/wordprocessingShape">
                    <wps:wsp>
                      <wps:cNvSpPr/>
                      <wps:spPr>
                        <a:xfrm>
                          <a:off x="0" y="0"/>
                          <a:ext cx="1043796" cy="353683"/>
                        </a:xfrm>
                        <a:prstGeom prst="rect">
                          <a:avLst/>
                        </a:prstGeom>
                      </wps:spPr>
                      <wps:style>
                        <a:lnRef idx="2">
                          <a:schemeClr val="accent3"/>
                        </a:lnRef>
                        <a:fillRef idx="1">
                          <a:schemeClr val="lt1"/>
                        </a:fillRef>
                        <a:effectRef idx="0">
                          <a:schemeClr val="accent3"/>
                        </a:effectRef>
                        <a:fontRef idx="minor">
                          <a:schemeClr val="dk1"/>
                        </a:fontRef>
                      </wps:style>
                      <wps:txbx>
                        <w:txbxContent>
                          <w:p w:rsidR="00703D73" w:rsidRPr="0050113E" w:rsidRDefault="00703D73" w:rsidP="00BF5846">
                            <w:pPr>
                              <w:jc w:val="center"/>
                              <w:rPr>
                                <w:b/>
                                <w:color w:val="9BBB59" w:themeColor="accent3"/>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50113E">
                              <w:rPr>
                                <w:b/>
                                <w:color w:val="9BBB59" w:themeColor="accent3"/>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0,5 jour</w:t>
                            </w:r>
                          </w:p>
                          <w:p w:rsidR="00703D73" w:rsidRPr="002B3421" w:rsidRDefault="00703D73" w:rsidP="00BF5846">
                            <w:pP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9" o:spid="_x0000_s1079" style="position:absolute;left:0;text-align:left;margin-left:.4pt;margin-top:1.85pt;width:82.2pt;height:27.8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" fillcolor="white [3201]" strokecolor="#9bbb59 [3206]" strokeweight="2pt">
                <v:textbox>
                  <w:txbxContent>
                    <w:p w:rsidR="00703D73" w:rsidRPr="0050113E" w:rsidRDefault="00703D73" w:rsidP="00BF5846">
                      <w:pPr>
                        <w:jc w:val="center"/>
                        <w:rPr>
                          <w:b/>
                          <w:color w:val="9BBB59" w:themeColor="accent3"/>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50113E">
                        <w:rPr>
                          <w:b/>
                          <w:color w:val="9BBB59" w:themeColor="accent3"/>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0,5 jour</w:t>
                      </w:r>
                    </w:p>
                    <w:p w:rsidR="00703D73" w:rsidRPr="002B3421" w:rsidRDefault="00703D73" w:rsidP="00BF5846">
                      <w:pPr>
                        <w:rPr>
                          <w:sz w:val="18"/>
                        </w:rPr>
                      </w:pPr>
                    </w:p>
                  </w:txbxContent>
                </v:textbox>
              </v:rect>
            </w:pict>
          </mc:Fallback>
        </mc:AlternateContent>
      </w:r>
    </w:p>
    <w:p w:rsidR="00BF5846" w:rsidRDefault="00BF5846" w:rsidP="00BF5846">
      <w:pPr>
        <w:rPr>
          <w:rFonts w:asciiTheme="minorHAnsi" w:hAnsiTheme="minorHAnsi" w:cs="Tahoma"/>
          <w:b/>
        </w:rPr>
      </w:pPr>
    </w:p>
    <w:p w:rsidR="00BF5846" w:rsidRDefault="00BF5846" w:rsidP="00BF5846">
      <w:pPr>
        <w:pStyle w:val="Default"/>
        <w:rPr>
          <w:szCs w:val="20"/>
        </w:rPr>
      </w:pPr>
    </w:p>
    <w:p w:rsidR="00BF5846" w:rsidRDefault="00BF5846" w:rsidP="00BF5846">
      <w:pPr>
        <w:pStyle w:val="Default"/>
        <w:rPr>
          <w:b/>
          <w:bCs/>
          <w:i/>
          <w:iCs/>
          <w:szCs w:val="20"/>
        </w:rPr>
      </w:pPr>
      <w:r>
        <w:rPr>
          <w:b/>
          <w:bCs/>
          <w:i/>
          <w:iCs/>
          <w:szCs w:val="20"/>
        </w:rPr>
        <w:br/>
      </w:r>
    </w:p>
    <w:p w:rsidR="00C355E3" w:rsidRPr="005A7E9C" w:rsidRDefault="00DF2BEA" w:rsidP="005A7E9C">
      <w:pPr>
        <w:spacing w:after="200" w:line="276" w:lineRule="auto"/>
        <w:jc w:val="left"/>
        <w:rPr>
          <w:rFonts w:asciiTheme="minorHAnsi" w:hAnsiTheme="minorHAnsi"/>
          <w:b/>
          <w:color w:val="002060"/>
          <w:sz w:val="24"/>
        </w:rPr>
      </w:pPr>
      <w:r>
        <w:rPr>
          <w:rFonts w:asciiTheme="minorHAnsi" w:hAnsiTheme="minorHAnsi"/>
          <w:b/>
          <w:color w:val="002060"/>
          <w:sz w:val="24"/>
        </w:rPr>
        <w:t>Dé</w:t>
      </w:r>
      <w:r w:rsidR="00BF5846">
        <w:rPr>
          <w:rFonts w:asciiTheme="minorHAnsi" w:hAnsiTheme="minorHAnsi"/>
          <w:b/>
          <w:color w:val="002060"/>
          <w:sz w:val="24"/>
        </w:rPr>
        <w:t>tail du programme</w:t>
      </w:r>
    </w:p>
    <w:tbl>
      <w:tblPr>
        <w:tblStyle w:val="Grilledutableau"/>
        <w:tblW w:w="0" w:type="auto"/>
        <w:tblLook w:val="04A0" w:firstRow="1" w:lastRow="0" w:firstColumn="1" w:lastColumn="0" w:noHBand="0" w:noVBand="1"/>
      </w:tblPr>
      <w:tblGrid>
        <w:gridCol w:w="1101"/>
        <w:gridCol w:w="1134"/>
        <w:gridCol w:w="11909"/>
      </w:tblGrid>
      <w:tr w:rsidR="005A7E9C" w:rsidRPr="005A7E9C" w:rsidTr="00CD3B79">
        <w:trPr>
          <w:trHeight w:val="340"/>
        </w:trPr>
        <w:tc>
          <w:tcPr>
            <w:tcW w:w="1101" w:type="dxa"/>
            <w:shd w:val="clear" w:color="auto" w:fill="9BBB59" w:themeFill="accent3"/>
            <w:vAlign w:val="center"/>
          </w:tcPr>
          <w:p w:rsidR="00C355E3" w:rsidRPr="00CD3B79" w:rsidRDefault="00C355E3" w:rsidP="00BA1420">
            <w:pPr>
              <w:jc w:val="center"/>
              <w:rPr>
                <w:rFonts w:asciiTheme="minorHAnsi" w:hAnsiTheme="minorHAnsi"/>
                <w:color w:val="FFFFFF" w:themeColor="background1"/>
                <w:szCs w:val="20"/>
              </w:rPr>
            </w:pPr>
            <w:r w:rsidRPr="00CD3B79">
              <w:rPr>
                <w:rFonts w:asciiTheme="minorHAnsi" w:hAnsiTheme="minorHAnsi"/>
                <w:color w:val="FFFFFF" w:themeColor="background1"/>
                <w:szCs w:val="20"/>
              </w:rPr>
              <w:t>14h00</w:t>
            </w:r>
          </w:p>
        </w:tc>
        <w:tc>
          <w:tcPr>
            <w:tcW w:w="1134" w:type="dxa"/>
            <w:shd w:val="clear" w:color="auto" w:fill="9BBB59" w:themeFill="accent3"/>
            <w:vAlign w:val="center"/>
          </w:tcPr>
          <w:p w:rsidR="00C355E3" w:rsidRPr="00CD3B79" w:rsidRDefault="00C355E3" w:rsidP="00BA1420">
            <w:pPr>
              <w:jc w:val="center"/>
              <w:rPr>
                <w:rFonts w:asciiTheme="minorHAnsi" w:hAnsiTheme="minorHAnsi"/>
                <w:color w:val="FFFFFF" w:themeColor="background1"/>
                <w:szCs w:val="20"/>
              </w:rPr>
            </w:pPr>
            <w:r w:rsidRPr="00CD3B79">
              <w:rPr>
                <w:rFonts w:asciiTheme="minorHAnsi" w:hAnsiTheme="minorHAnsi"/>
                <w:color w:val="FFFFFF" w:themeColor="background1"/>
                <w:szCs w:val="20"/>
              </w:rPr>
              <w:t>15 min</w:t>
            </w:r>
          </w:p>
        </w:tc>
        <w:tc>
          <w:tcPr>
            <w:tcW w:w="11909" w:type="dxa"/>
            <w:shd w:val="clear" w:color="auto" w:fill="9BBB59" w:themeFill="accent3"/>
            <w:vAlign w:val="center"/>
          </w:tcPr>
          <w:p w:rsidR="00C355E3" w:rsidRPr="00CD3B79" w:rsidRDefault="00C355E3" w:rsidP="00BA1420">
            <w:pPr>
              <w:rPr>
                <w:rFonts w:asciiTheme="minorHAnsi" w:hAnsiTheme="minorHAnsi"/>
                <w:color w:val="FFFFFF" w:themeColor="background1"/>
                <w:szCs w:val="20"/>
              </w:rPr>
            </w:pPr>
            <w:r w:rsidRPr="00CD3B79">
              <w:rPr>
                <w:rFonts w:asciiTheme="minorHAnsi" w:hAnsiTheme="minorHAnsi"/>
                <w:color w:val="FFFFFF" w:themeColor="background1"/>
                <w:szCs w:val="20"/>
              </w:rPr>
              <w:t>Introduction</w:t>
            </w:r>
          </w:p>
        </w:tc>
      </w:tr>
      <w:tr w:rsidR="005A7E9C" w:rsidRPr="005A7E9C" w:rsidTr="00BA1420">
        <w:trPr>
          <w:trHeight w:val="340"/>
        </w:trPr>
        <w:tc>
          <w:tcPr>
            <w:tcW w:w="1101" w:type="dxa"/>
            <w:vAlign w:val="center"/>
          </w:tcPr>
          <w:p w:rsidR="00C355E3" w:rsidRPr="005A7E9C" w:rsidRDefault="00C355E3" w:rsidP="00BA1420">
            <w:pPr>
              <w:jc w:val="center"/>
              <w:rPr>
                <w:rFonts w:asciiTheme="minorHAnsi" w:hAnsiTheme="minorHAnsi"/>
                <w:color w:val="002060"/>
                <w:szCs w:val="20"/>
              </w:rPr>
            </w:pPr>
            <w:r w:rsidRPr="005A7E9C">
              <w:rPr>
                <w:rFonts w:asciiTheme="minorHAnsi" w:hAnsiTheme="minorHAnsi"/>
                <w:color w:val="002060"/>
                <w:szCs w:val="20"/>
              </w:rPr>
              <w:t>14h15</w:t>
            </w:r>
          </w:p>
        </w:tc>
        <w:tc>
          <w:tcPr>
            <w:tcW w:w="1134" w:type="dxa"/>
            <w:vAlign w:val="center"/>
          </w:tcPr>
          <w:p w:rsidR="00C355E3" w:rsidRPr="005A7E9C" w:rsidRDefault="00C355E3" w:rsidP="00BA1420">
            <w:pPr>
              <w:jc w:val="center"/>
              <w:rPr>
                <w:rFonts w:asciiTheme="minorHAnsi" w:hAnsiTheme="minorHAnsi"/>
                <w:color w:val="002060"/>
                <w:szCs w:val="20"/>
              </w:rPr>
            </w:pPr>
            <w:r w:rsidRPr="005A7E9C">
              <w:rPr>
                <w:rFonts w:asciiTheme="minorHAnsi" w:hAnsiTheme="minorHAnsi"/>
                <w:color w:val="002060"/>
                <w:szCs w:val="20"/>
              </w:rPr>
              <w:t>15 min</w:t>
            </w:r>
          </w:p>
        </w:tc>
        <w:tc>
          <w:tcPr>
            <w:tcW w:w="11909" w:type="dxa"/>
            <w:vAlign w:val="center"/>
          </w:tcPr>
          <w:p w:rsidR="00C355E3" w:rsidRPr="005A7E9C" w:rsidRDefault="00C355E3" w:rsidP="00BA1420">
            <w:pPr>
              <w:rPr>
                <w:rFonts w:asciiTheme="minorHAnsi" w:hAnsiTheme="minorHAnsi"/>
                <w:color w:val="002060"/>
                <w:szCs w:val="20"/>
              </w:rPr>
            </w:pPr>
            <w:r w:rsidRPr="005A7E9C">
              <w:rPr>
                <w:rFonts w:asciiTheme="minorHAnsi" w:hAnsiTheme="minorHAnsi"/>
                <w:color w:val="002060"/>
                <w:szCs w:val="20"/>
              </w:rPr>
              <w:t>Identifier et apprécier le besoin (exercice : à partir d’un poste défini par les stagiaires)</w:t>
            </w:r>
          </w:p>
        </w:tc>
      </w:tr>
      <w:tr w:rsidR="005A7E9C" w:rsidRPr="005A7E9C" w:rsidTr="00BA1420">
        <w:trPr>
          <w:trHeight w:val="340"/>
        </w:trPr>
        <w:tc>
          <w:tcPr>
            <w:tcW w:w="1101" w:type="dxa"/>
            <w:vAlign w:val="center"/>
          </w:tcPr>
          <w:p w:rsidR="00C355E3" w:rsidRPr="005A7E9C" w:rsidRDefault="00C355E3" w:rsidP="00BA1420">
            <w:pPr>
              <w:jc w:val="center"/>
              <w:rPr>
                <w:rFonts w:asciiTheme="minorHAnsi" w:hAnsiTheme="minorHAnsi"/>
                <w:color w:val="002060"/>
                <w:szCs w:val="20"/>
              </w:rPr>
            </w:pPr>
            <w:r w:rsidRPr="005A7E9C">
              <w:rPr>
                <w:rFonts w:asciiTheme="minorHAnsi" w:hAnsiTheme="minorHAnsi"/>
                <w:color w:val="002060"/>
                <w:szCs w:val="20"/>
              </w:rPr>
              <w:t>14h30</w:t>
            </w:r>
          </w:p>
        </w:tc>
        <w:tc>
          <w:tcPr>
            <w:tcW w:w="1134" w:type="dxa"/>
            <w:vAlign w:val="center"/>
          </w:tcPr>
          <w:p w:rsidR="00C355E3" w:rsidRPr="005A7E9C" w:rsidRDefault="00C355E3" w:rsidP="00BA1420">
            <w:pPr>
              <w:jc w:val="center"/>
              <w:rPr>
                <w:rFonts w:asciiTheme="minorHAnsi" w:hAnsiTheme="minorHAnsi"/>
                <w:color w:val="002060"/>
                <w:szCs w:val="20"/>
              </w:rPr>
            </w:pPr>
            <w:r w:rsidRPr="005A7E9C">
              <w:rPr>
                <w:rFonts w:asciiTheme="minorHAnsi" w:hAnsiTheme="minorHAnsi"/>
                <w:color w:val="002060"/>
                <w:szCs w:val="20"/>
              </w:rPr>
              <w:t>15 min</w:t>
            </w:r>
          </w:p>
        </w:tc>
        <w:tc>
          <w:tcPr>
            <w:tcW w:w="11909" w:type="dxa"/>
            <w:vAlign w:val="center"/>
          </w:tcPr>
          <w:p w:rsidR="00C355E3" w:rsidRPr="005A7E9C" w:rsidRDefault="00C355E3" w:rsidP="00BA1420">
            <w:pPr>
              <w:rPr>
                <w:rFonts w:asciiTheme="minorHAnsi" w:hAnsiTheme="minorHAnsi"/>
                <w:color w:val="002060"/>
                <w:szCs w:val="20"/>
              </w:rPr>
            </w:pPr>
            <w:r w:rsidRPr="005A7E9C">
              <w:rPr>
                <w:rFonts w:asciiTheme="minorHAnsi" w:hAnsiTheme="minorHAnsi"/>
                <w:color w:val="002060"/>
                <w:szCs w:val="20"/>
              </w:rPr>
              <w:t>La description de poste </w:t>
            </w:r>
          </w:p>
          <w:p w:rsidR="00C355E3" w:rsidRPr="005A7E9C" w:rsidRDefault="00C355E3" w:rsidP="00BA1420">
            <w:pPr>
              <w:rPr>
                <w:rFonts w:asciiTheme="minorHAnsi" w:hAnsiTheme="minorHAnsi"/>
                <w:color w:val="002060"/>
                <w:szCs w:val="20"/>
              </w:rPr>
            </w:pPr>
            <w:r w:rsidRPr="005A7E9C">
              <w:rPr>
                <w:rFonts w:asciiTheme="minorHAnsi" w:hAnsiTheme="minorHAnsi"/>
                <w:color w:val="002060"/>
                <w:szCs w:val="20"/>
              </w:rPr>
              <w:t>Le profil du candidat</w:t>
            </w:r>
          </w:p>
        </w:tc>
      </w:tr>
      <w:tr w:rsidR="005A7E9C" w:rsidRPr="005A7E9C" w:rsidTr="00BA1420">
        <w:trPr>
          <w:trHeight w:val="340"/>
        </w:trPr>
        <w:tc>
          <w:tcPr>
            <w:tcW w:w="1101" w:type="dxa"/>
            <w:vAlign w:val="center"/>
          </w:tcPr>
          <w:p w:rsidR="00C355E3" w:rsidRPr="005A7E9C" w:rsidRDefault="00C355E3" w:rsidP="00BA1420">
            <w:pPr>
              <w:jc w:val="center"/>
              <w:rPr>
                <w:rFonts w:asciiTheme="minorHAnsi" w:hAnsiTheme="minorHAnsi"/>
                <w:color w:val="002060"/>
                <w:szCs w:val="20"/>
              </w:rPr>
            </w:pPr>
            <w:r w:rsidRPr="005A7E9C">
              <w:rPr>
                <w:rFonts w:asciiTheme="minorHAnsi" w:hAnsiTheme="minorHAnsi"/>
                <w:color w:val="002060"/>
                <w:szCs w:val="20"/>
              </w:rPr>
              <w:t>14h45</w:t>
            </w:r>
          </w:p>
        </w:tc>
        <w:tc>
          <w:tcPr>
            <w:tcW w:w="1134" w:type="dxa"/>
            <w:vAlign w:val="center"/>
          </w:tcPr>
          <w:p w:rsidR="00C355E3" w:rsidRPr="005A7E9C" w:rsidRDefault="00C355E3" w:rsidP="00BA1420">
            <w:pPr>
              <w:jc w:val="center"/>
              <w:rPr>
                <w:rFonts w:asciiTheme="minorHAnsi" w:hAnsiTheme="minorHAnsi"/>
                <w:color w:val="002060"/>
                <w:szCs w:val="20"/>
              </w:rPr>
            </w:pPr>
            <w:r w:rsidRPr="005A7E9C">
              <w:rPr>
                <w:rFonts w:asciiTheme="minorHAnsi" w:hAnsiTheme="minorHAnsi"/>
                <w:color w:val="002060"/>
                <w:szCs w:val="20"/>
              </w:rPr>
              <w:t>30 min</w:t>
            </w:r>
          </w:p>
        </w:tc>
        <w:tc>
          <w:tcPr>
            <w:tcW w:w="11909" w:type="dxa"/>
            <w:vAlign w:val="center"/>
          </w:tcPr>
          <w:p w:rsidR="00C355E3" w:rsidRPr="005A7E9C" w:rsidRDefault="00C355E3" w:rsidP="00BA1420">
            <w:pPr>
              <w:rPr>
                <w:rFonts w:asciiTheme="minorHAnsi" w:hAnsiTheme="minorHAnsi"/>
                <w:color w:val="002060"/>
                <w:szCs w:val="20"/>
              </w:rPr>
            </w:pPr>
            <w:r w:rsidRPr="005A7E9C">
              <w:rPr>
                <w:rFonts w:asciiTheme="minorHAnsi" w:hAnsiTheme="minorHAnsi"/>
                <w:color w:val="002060"/>
                <w:szCs w:val="20"/>
              </w:rPr>
              <w:t>Les aspects intangibles</w:t>
            </w:r>
          </w:p>
          <w:p w:rsidR="00C355E3" w:rsidRPr="005A7E9C" w:rsidRDefault="00C355E3" w:rsidP="00836817">
            <w:pPr>
              <w:pStyle w:val="Paragraphedeliste"/>
              <w:numPr>
                <w:ilvl w:val="0"/>
                <w:numId w:val="7"/>
              </w:numPr>
              <w:jc w:val="left"/>
              <w:rPr>
                <w:rFonts w:asciiTheme="minorHAnsi" w:hAnsiTheme="minorHAnsi"/>
                <w:color w:val="002060"/>
                <w:szCs w:val="20"/>
              </w:rPr>
            </w:pPr>
            <w:r w:rsidRPr="005A7E9C">
              <w:rPr>
                <w:rFonts w:asciiTheme="minorHAnsi" w:hAnsiTheme="minorHAnsi"/>
                <w:color w:val="002060"/>
                <w:szCs w:val="20"/>
              </w:rPr>
              <w:t>Présentation</w:t>
            </w:r>
          </w:p>
          <w:p w:rsidR="00C355E3" w:rsidRPr="005A7E9C" w:rsidRDefault="00C355E3" w:rsidP="00836817">
            <w:pPr>
              <w:pStyle w:val="Paragraphedeliste"/>
              <w:numPr>
                <w:ilvl w:val="0"/>
                <w:numId w:val="7"/>
              </w:numPr>
              <w:jc w:val="left"/>
              <w:rPr>
                <w:rFonts w:asciiTheme="minorHAnsi" w:hAnsiTheme="minorHAnsi"/>
                <w:color w:val="002060"/>
                <w:szCs w:val="20"/>
              </w:rPr>
            </w:pPr>
            <w:r w:rsidRPr="005A7E9C">
              <w:rPr>
                <w:rFonts w:asciiTheme="minorHAnsi" w:hAnsiTheme="minorHAnsi"/>
                <w:color w:val="002060"/>
                <w:szCs w:val="20"/>
              </w:rPr>
              <w:t>Brainst</w:t>
            </w:r>
            <w:r w:rsidR="00703D73">
              <w:rPr>
                <w:rFonts w:asciiTheme="minorHAnsi" w:hAnsiTheme="minorHAnsi"/>
                <w:color w:val="002060"/>
                <w:szCs w:val="20"/>
              </w:rPr>
              <w:t>orming : le candidat idéal pour moi</w:t>
            </w:r>
          </w:p>
        </w:tc>
      </w:tr>
      <w:tr w:rsidR="005A7E9C" w:rsidRPr="005A7E9C" w:rsidTr="00BA1420">
        <w:trPr>
          <w:trHeight w:val="340"/>
        </w:trPr>
        <w:tc>
          <w:tcPr>
            <w:tcW w:w="1101" w:type="dxa"/>
            <w:vAlign w:val="center"/>
          </w:tcPr>
          <w:p w:rsidR="00C355E3" w:rsidRPr="005A7E9C" w:rsidRDefault="00C355E3" w:rsidP="00BA1420">
            <w:pPr>
              <w:jc w:val="center"/>
              <w:rPr>
                <w:rFonts w:asciiTheme="minorHAnsi" w:hAnsiTheme="minorHAnsi"/>
                <w:color w:val="002060"/>
                <w:szCs w:val="20"/>
              </w:rPr>
            </w:pPr>
            <w:r w:rsidRPr="005A7E9C">
              <w:rPr>
                <w:rFonts w:asciiTheme="minorHAnsi" w:hAnsiTheme="minorHAnsi"/>
                <w:color w:val="002060"/>
                <w:szCs w:val="20"/>
              </w:rPr>
              <w:t>15h15</w:t>
            </w:r>
          </w:p>
        </w:tc>
        <w:tc>
          <w:tcPr>
            <w:tcW w:w="1134" w:type="dxa"/>
            <w:vAlign w:val="center"/>
          </w:tcPr>
          <w:p w:rsidR="00C355E3" w:rsidRPr="005A7E9C" w:rsidRDefault="00C355E3" w:rsidP="00BA1420">
            <w:pPr>
              <w:jc w:val="center"/>
              <w:rPr>
                <w:rFonts w:asciiTheme="minorHAnsi" w:hAnsiTheme="minorHAnsi"/>
                <w:color w:val="002060"/>
                <w:szCs w:val="20"/>
              </w:rPr>
            </w:pPr>
            <w:r w:rsidRPr="005A7E9C">
              <w:rPr>
                <w:rFonts w:asciiTheme="minorHAnsi" w:hAnsiTheme="minorHAnsi"/>
                <w:color w:val="002060"/>
                <w:szCs w:val="20"/>
              </w:rPr>
              <w:t>45 min</w:t>
            </w:r>
          </w:p>
        </w:tc>
        <w:tc>
          <w:tcPr>
            <w:tcW w:w="11909" w:type="dxa"/>
            <w:vAlign w:val="center"/>
          </w:tcPr>
          <w:p w:rsidR="00C355E3" w:rsidRPr="005A7E9C" w:rsidRDefault="00703D73" w:rsidP="00BA1420">
            <w:pPr>
              <w:rPr>
                <w:rFonts w:asciiTheme="minorHAnsi" w:hAnsiTheme="minorHAnsi"/>
                <w:color w:val="002060"/>
                <w:szCs w:val="20"/>
              </w:rPr>
            </w:pPr>
            <w:r>
              <w:rPr>
                <w:rFonts w:asciiTheme="minorHAnsi" w:hAnsiTheme="minorHAnsi"/>
                <w:color w:val="002060"/>
                <w:szCs w:val="20"/>
              </w:rPr>
              <w:t>Les valeurs de l’entreprise</w:t>
            </w:r>
          </w:p>
          <w:p w:rsidR="00C355E3" w:rsidRPr="005A7E9C" w:rsidRDefault="00C355E3" w:rsidP="00836817">
            <w:pPr>
              <w:pStyle w:val="Paragraphedeliste"/>
              <w:numPr>
                <w:ilvl w:val="0"/>
                <w:numId w:val="7"/>
              </w:numPr>
              <w:jc w:val="left"/>
              <w:rPr>
                <w:rFonts w:asciiTheme="minorHAnsi" w:hAnsiTheme="minorHAnsi"/>
                <w:color w:val="002060"/>
                <w:szCs w:val="20"/>
              </w:rPr>
            </w:pPr>
            <w:r w:rsidRPr="005A7E9C">
              <w:rPr>
                <w:rFonts w:asciiTheme="minorHAnsi" w:hAnsiTheme="minorHAnsi"/>
                <w:color w:val="002060"/>
                <w:szCs w:val="20"/>
              </w:rPr>
              <w:t>Brainstorming, puis sélection de 4 à 5 valeurs</w:t>
            </w:r>
          </w:p>
          <w:p w:rsidR="00C355E3" w:rsidRPr="005A7E9C" w:rsidRDefault="00C355E3" w:rsidP="00836817">
            <w:pPr>
              <w:pStyle w:val="Paragraphedeliste"/>
              <w:numPr>
                <w:ilvl w:val="0"/>
                <w:numId w:val="7"/>
              </w:numPr>
              <w:jc w:val="left"/>
              <w:rPr>
                <w:rFonts w:asciiTheme="minorHAnsi" w:hAnsiTheme="minorHAnsi"/>
                <w:color w:val="002060"/>
                <w:szCs w:val="20"/>
              </w:rPr>
            </w:pPr>
            <w:r w:rsidRPr="005A7E9C">
              <w:rPr>
                <w:rFonts w:asciiTheme="minorHAnsi" w:hAnsiTheme="minorHAnsi"/>
                <w:color w:val="002060"/>
                <w:szCs w:val="20"/>
              </w:rPr>
              <w:t>Décliner chaque valeur en comportements attendus (chacun travaille en parallèle sur une ou deux valeurs, puis mise en commun)</w:t>
            </w:r>
          </w:p>
        </w:tc>
      </w:tr>
      <w:tr w:rsidR="005A7E9C" w:rsidRPr="005A7E9C" w:rsidTr="00BA1420">
        <w:trPr>
          <w:trHeight w:val="340"/>
        </w:trPr>
        <w:tc>
          <w:tcPr>
            <w:tcW w:w="1101" w:type="dxa"/>
            <w:vAlign w:val="center"/>
          </w:tcPr>
          <w:p w:rsidR="00C355E3" w:rsidRPr="005A7E9C" w:rsidRDefault="00C355E3" w:rsidP="00BA1420">
            <w:pPr>
              <w:jc w:val="center"/>
              <w:rPr>
                <w:rFonts w:asciiTheme="minorHAnsi" w:hAnsiTheme="minorHAnsi"/>
                <w:color w:val="002060"/>
                <w:szCs w:val="20"/>
              </w:rPr>
            </w:pPr>
            <w:r w:rsidRPr="005A7E9C">
              <w:rPr>
                <w:rFonts w:asciiTheme="minorHAnsi" w:hAnsiTheme="minorHAnsi"/>
                <w:color w:val="002060"/>
                <w:szCs w:val="20"/>
              </w:rPr>
              <w:t>16h00</w:t>
            </w:r>
          </w:p>
        </w:tc>
        <w:tc>
          <w:tcPr>
            <w:tcW w:w="1134" w:type="dxa"/>
            <w:vAlign w:val="center"/>
          </w:tcPr>
          <w:p w:rsidR="00C355E3" w:rsidRPr="005A7E9C" w:rsidRDefault="00C355E3" w:rsidP="00BA1420">
            <w:pPr>
              <w:jc w:val="center"/>
              <w:rPr>
                <w:rFonts w:asciiTheme="minorHAnsi" w:hAnsiTheme="minorHAnsi"/>
                <w:color w:val="002060"/>
                <w:szCs w:val="20"/>
              </w:rPr>
            </w:pPr>
            <w:r w:rsidRPr="005A7E9C">
              <w:rPr>
                <w:rFonts w:asciiTheme="minorHAnsi" w:hAnsiTheme="minorHAnsi"/>
                <w:color w:val="002060"/>
                <w:szCs w:val="20"/>
              </w:rPr>
              <w:t>45 min</w:t>
            </w:r>
          </w:p>
        </w:tc>
        <w:tc>
          <w:tcPr>
            <w:tcW w:w="11909" w:type="dxa"/>
            <w:vAlign w:val="center"/>
          </w:tcPr>
          <w:p w:rsidR="00C355E3" w:rsidRPr="005A7E9C" w:rsidRDefault="00C355E3" w:rsidP="00BA1420">
            <w:pPr>
              <w:rPr>
                <w:rFonts w:asciiTheme="minorHAnsi" w:hAnsiTheme="minorHAnsi"/>
                <w:color w:val="002060"/>
                <w:szCs w:val="20"/>
              </w:rPr>
            </w:pPr>
            <w:r w:rsidRPr="005A7E9C">
              <w:rPr>
                <w:rFonts w:asciiTheme="minorHAnsi" w:hAnsiTheme="minorHAnsi"/>
                <w:color w:val="002060"/>
                <w:szCs w:val="20"/>
              </w:rPr>
              <w:t xml:space="preserve">Adaptabilité du candidat au contexte </w:t>
            </w:r>
          </w:p>
          <w:p w:rsidR="00C355E3" w:rsidRPr="005A7E9C" w:rsidRDefault="00C355E3" w:rsidP="00836817">
            <w:pPr>
              <w:pStyle w:val="Paragraphedeliste"/>
              <w:numPr>
                <w:ilvl w:val="0"/>
                <w:numId w:val="7"/>
              </w:numPr>
              <w:jc w:val="left"/>
              <w:rPr>
                <w:rFonts w:asciiTheme="minorHAnsi" w:hAnsiTheme="minorHAnsi"/>
                <w:color w:val="002060"/>
                <w:szCs w:val="20"/>
              </w:rPr>
            </w:pPr>
            <w:r w:rsidRPr="005A7E9C">
              <w:rPr>
                <w:rFonts w:asciiTheme="minorHAnsi" w:hAnsiTheme="minorHAnsi"/>
                <w:color w:val="002060"/>
                <w:szCs w:val="20"/>
              </w:rPr>
              <w:t>Brainstorming, puis sélection de 4 à 5 éléments de contexte</w:t>
            </w:r>
          </w:p>
          <w:p w:rsidR="00C355E3" w:rsidRPr="005A7E9C" w:rsidRDefault="00C355E3" w:rsidP="00836817">
            <w:pPr>
              <w:pStyle w:val="Paragraphedeliste"/>
              <w:numPr>
                <w:ilvl w:val="0"/>
                <w:numId w:val="7"/>
              </w:numPr>
              <w:jc w:val="left"/>
              <w:rPr>
                <w:rFonts w:asciiTheme="minorHAnsi" w:hAnsiTheme="minorHAnsi"/>
                <w:color w:val="002060"/>
                <w:szCs w:val="20"/>
              </w:rPr>
            </w:pPr>
            <w:r w:rsidRPr="005A7E9C">
              <w:rPr>
                <w:rFonts w:asciiTheme="minorHAnsi" w:hAnsiTheme="minorHAnsi"/>
                <w:color w:val="002060"/>
                <w:szCs w:val="20"/>
              </w:rPr>
              <w:t>Décliner chaque élément de contexte modes de fonctionnement induits (chacun travaille en parallèle sur un ou deux éléments, puis mise en commun)</w:t>
            </w:r>
          </w:p>
        </w:tc>
      </w:tr>
      <w:tr w:rsidR="005A7E9C" w:rsidRPr="005A7E9C" w:rsidTr="00CD3B79">
        <w:trPr>
          <w:trHeight w:val="340"/>
        </w:trPr>
        <w:tc>
          <w:tcPr>
            <w:tcW w:w="1101" w:type="dxa"/>
            <w:shd w:val="clear" w:color="auto" w:fill="9BBB59" w:themeFill="accent3"/>
            <w:vAlign w:val="center"/>
          </w:tcPr>
          <w:p w:rsidR="00C355E3" w:rsidRPr="00CD3B79" w:rsidRDefault="00C355E3" w:rsidP="00BA1420">
            <w:pPr>
              <w:jc w:val="center"/>
              <w:rPr>
                <w:rFonts w:asciiTheme="minorHAnsi" w:hAnsiTheme="minorHAnsi"/>
                <w:color w:val="FFFFFF" w:themeColor="background1"/>
                <w:szCs w:val="20"/>
              </w:rPr>
            </w:pPr>
            <w:r w:rsidRPr="00CD3B79">
              <w:rPr>
                <w:rFonts w:asciiTheme="minorHAnsi" w:hAnsiTheme="minorHAnsi"/>
                <w:color w:val="FFFFFF" w:themeColor="background1"/>
                <w:szCs w:val="20"/>
              </w:rPr>
              <w:t>16h45</w:t>
            </w:r>
          </w:p>
        </w:tc>
        <w:tc>
          <w:tcPr>
            <w:tcW w:w="1134" w:type="dxa"/>
            <w:shd w:val="clear" w:color="auto" w:fill="9BBB59" w:themeFill="accent3"/>
            <w:vAlign w:val="center"/>
          </w:tcPr>
          <w:p w:rsidR="00C355E3" w:rsidRPr="00CD3B79" w:rsidRDefault="00C355E3" w:rsidP="00BA1420">
            <w:pPr>
              <w:jc w:val="center"/>
              <w:rPr>
                <w:rFonts w:asciiTheme="minorHAnsi" w:hAnsiTheme="minorHAnsi"/>
                <w:color w:val="FFFFFF" w:themeColor="background1"/>
                <w:szCs w:val="20"/>
              </w:rPr>
            </w:pPr>
            <w:r w:rsidRPr="00CD3B79">
              <w:rPr>
                <w:rFonts w:asciiTheme="minorHAnsi" w:hAnsiTheme="minorHAnsi"/>
                <w:color w:val="FFFFFF" w:themeColor="background1"/>
                <w:szCs w:val="20"/>
              </w:rPr>
              <w:t>15 min</w:t>
            </w:r>
          </w:p>
        </w:tc>
        <w:tc>
          <w:tcPr>
            <w:tcW w:w="11909" w:type="dxa"/>
            <w:shd w:val="clear" w:color="auto" w:fill="9BBB59" w:themeFill="accent3"/>
            <w:vAlign w:val="center"/>
          </w:tcPr>
          <w:p w:rsidR="00C355E3" w:rsidRPr="00CD3B79" w:rsidRDefault="00C355E3" w:rsidP="00BA1420">
            <w:pPr>
              <w:rPr>
                <w:rFonts w:asciiTheme="minorHAnsi" w:hAnsiTheme="minorHAnsi"/>
                <w:color w:val="FFFFFF" w:themeColor="background1"/>
                <w:szCs w:val="20"/>
              </w:rPr>
            </w:pPr>
            <w:r w:rsidRPr="00CD3B79">
              <w:rPr>
                <w:rFonts w:asciiTheme="minorHAnsi" w:hAnsiTheme="minorHAnsi"/>
                <w:color w:val="FFFFFF" w:themeColor="background1"/>
                <w:szCs w:val="20"/>
              </w:rPr>
              <w:t>PAUSE</w:t>
            </w:r>
          </w:p>
        </w:tc>
      </w:tr>
      <w:tr w:rsidR="005A7E9C" w:rsidRPr="005A7E9C" w:rsidTr="00BA1420">
        <w:trPr>
          <w:trHeight w:val="340"/>
        </w:trPr>
        <w:tc>
          <w:tcPr>
            <w:tcW w:w="1101" w:type="dxa"/>
            <w:vAlign w:val="center"/>
          </w:tcPr>
          <w:p w:rsidR="00C355E3" w:rsidRPr="005A7E9C" w:rsidRDefault="00C355E3" w:rsidP="00BA1420">
            <w:pPr>
              <w:jc w:val="center"/>
              <w:rPr>
                <w:rFonts w:asciiTheme="minorHAnsi" w:hAnsiTheme="minorHAnsi"/>
                <w:color w:val="002060"/>
                <w:szCs w:val="20"/>
              </w:rPr>
            </w:pPr>
            <w:r w:rsidRPr="005A7E9C">
              <w:rPr>
                <w:rFonts w:asciiTheme="minorHAnsi" w:hAnsiTheme="minorHAnsi"/>
                <w:color w:val="002060"/>
                <w:szCs w:val="20"/>
              </w:rPr>
              <w:t>17h00</w:t>
            </w:r>
          </w:p>
        </w:tc>
        <w:tc>
          <w:tcPr>
            <w:tcW w:w="1134" w:type="dxa"/>
            <w:vAlign w:val="center"/>
          </w:tcPr>
          <w:p w:rsidR="00C355E3" w:rsidRPr="005A7E9C" w:rsidRDefault="00C355E3" w:rsidP="00BA1420">
            <w:pPr>
              <w:jc w:val="center"/>
              <w:rPr>
                <w:rFonts w:asciiTheme="minorHAnsi" w:hAnsiTheme="minorHAnsi"/>
                <w:color w:val="002060"/>
                <w:szCs w:val="20"/>
              </w:rPr>
            </w:pPr>
            <w:r w:rsidRPr="005A7E9C">
              <w:rPr>
                <w:rFonts w:asciiTheme="minorHAnsi" w:hAnsiTheme="minorHAnsi"/>
                <w:color w:val="002060"/>
                <w:szCs w:val="20"/>
              </w:rPr>
              <w:t>30 min</w:t>
            </w:r>
          </w:p>
        </w:tc>
        <w:tc>
          <w:tcPr>
            <w:tcW w:w="11909" w:type="dxa"/>
            <w:vAlign w:val="center"/>
          </w:tcPr>
          <w:p w:rsidR="00C355E3" w:rsidRPr="005A7E9C" w:rsidRDefault="00C355E3" w:rsidP="00BA1420">
            <w:pPr>
              <w:rPr>
                <w:rFonts w:asciiTheme="minorHAnsi" w:hAnsiTheme="minorHAnsi"/>
                <w:color w:val="002060"/>
                <w:szCs w:val="20"/>
              </w:rPr>
            </w:pPr>
            <w:r w:rsidRPr="005A7E9C">
              <w:rPr>
                <w:rFonts w:asciiTheme="minorHAnsi" w:hAnsiTheme="minorHAnsi"/>
                <w:color w:val="002060"/>
                <w:szCs w:val="20"/>
              </w:rPr>
              <w:t>Rédaction et diffusion de l’annonce</w:t>
            </w:r>
          </w:p>
          <w:p w:rsidR="00C355E3" w:rsidRPr="005A7E9C" w:rsidRDefault="00C355E3" w:rsidP="00836817">
            <w:pPr>
              <w:pStyle w:val="Paragraphedeliste"/>
              <w:numPr>
                <w:ilvl w:val="0"/>
                <w:numId w:val="7"/>
              </w:numPr>
              <w:jc w:val="left"/>
              <w:rPr>
                <w:rFonts w:asciiTheme="minorHAnsi" w:hAnsiTheme="minorHAnsi"/>
                <w:color w:val="002060"/>
                <w:szCs w:val="20"/>
              </w:rPr>
            </w:pPr>
            <w:r w:rsidRPr="005A7E9C">
              <w:rPr>
                <w:rFonts w:asciiTheme="minorHAnsi" w:hAnsiTheme="minorHAnsi"/>
                <w:color w:val="002060"/>
                <w:szCs w:val="20"/>
              </w:rPr>
              <w:t>Présentation du consultant</w:t>
            </w:r>
          </w:p>
          <w:p w:rsidR="00C355E3" w:rsidRPr="005A7E9C" w:rsidRDefault="00C355E3" w:rsidP="00836817">
            <w:pPr>
              <w:pStyle w:val="Paragraphedeliste"/>
              <w:numPr>
                <w:ilvl w:val="0"/>
                <w:numId w:val="7"/>
              </w:numPr>
              <w:jc w:val="left"/>
              <w:rPr>
                <w:rFonts w:asciiTheme="minorHAnsi" w:hAnsiTheme="minorHAnsi"/>
                <w:color w:val="002060"/>
                <w:szCs w:val="20"/>
              </w:rPr>
            </w:pPr>
            <w:r w:rsidRPr="005A7E9C">
              <w:rPr>
                <w:rFonts w:asciiTheme="minorHAnsi" w:hAnsiTheme="minorHAnsi"/>
                <w:color w:val="002060"/>
                <w:szCs w:val="20"/>
              </w:rPr>
              <w:t>Travail en groupes sur les éléments à faire figurer dans une annonce</w:t>
            </w:r>
          </w:p>
        </w:tc>
      </w:tr>
      <w:tr w:rsidR="005A7E9C" w:rsidRPr="005A7E9C" w:rsidTr="00BA1420">
        <w:trPr>
          <w:trHeight w:val="340"/>
        </w:trPr>
        <w:tc>
          <w:tcPr>
            <w:tcW w:w="1101" w:type="dxa"/>
            <w:vAlign w:val="center"/>
          </w:tcPr>
          <w:p w:rsidR="00C355E3" w:rsidRPr="005A7E9C" w:rsidRDefault="00C355E3" w:rsidP="00BA1420">
            <w:pPr>
              <w:jc w:val="center"/>
              <w:rPr>
                <w:rFonts w:asciiTheme="minorHAnsi" w:hAnsiTheme="minorHAnsi"/>
                <w:color w:val="002060"/>
                <w:szCs w:val="20"/>
              </w:rPr>
            </w:pPr>
            <w:r w:rsidRPr="005A7E9C">
              <w:rPr>
                <w:rFonts w:asciiTheme="minorHAnsi" w:hAnsiTheme="minorHAnsi"/>
                <w:color w:val="002060"/>
                <w:szCs w:val="20"/>
              </w:rPr>
              <w:t>17h30</w:t>
            </w:r>
          </w:p>
        </w:tc>
        <w:tc>
          <w:tcPr>
            <w:tcW w:w="1134" w:type="dxa"/>
            <w:vAlign w:val="center"/>
          </w:tcPr>
          <w:p w:rsidR="00C355E3" w:rsidRPr="005A7E9C" w:rsidRDefault="00C355E3" w:rsidP="00BA1420">
            <w:pPr>
              <w:jc w:val="center"/>
              <w:rPr>
                <w:rFonts w:asciiTheme="minorHAnsi" w:hAnsiTheme="minorHAnsi"/>
                <w:color w:val="002060"/>
                <w:szCs w:val="20"/>
              </w:rPr>
            </w:pPr>
            <w:r w:rsidRPr="005A7E9C">
              <w:rPr>
                <w:rFonts w:asciiTheme="minorHAnsi" w:hAnsiTheme="minorHAnsi"/>
                <w:color w:val="002060"/>
                <w:szCs w:val="20"/>
              </w:rPr>
              <w:t>15 min</w:t>
            </w:r>
          </w:p>
        </w:tc>
        <w:tc>
          <w:tcPr>
            <w:tcW w:w="11909" w:type="dxa"/>
            <w:vAlign w:val="center"/>
          </w:tcPr>
          <w:p w:rsidR="00C355E3" w:rsidRPr="005A7E9C" w:rsidRDefault="00C355E3" w:rsidP="00BA1420">
            <w:pPr>
              <w:rPr>
                <w:rFonts w:asciiTheme="minorHAnsi" w:hAnsiTheme="minorHAnsi"/>
                <w:color w:val="002060"/>
                <w:szCs w:val="20"/>
              </w:rPr>
            </w:pPr>
            <w:r w:rsidRPr="005A7E9C">
              <w:rPr>
                <w:rFonts w:asciiTheme="minorHAnsi" w:hAnsiTheme="minorHAnsi"/>
                <w:color w:val="002060"/>
                <w:szCs w:val="20"/>
              </w:rPr>
              <w:t>Le sourcing </w:t>
            </w:r>
          </w:p>
        </w:tc>
      </w:tr>
      <w:tr w:rsidR="005A7E9C" w:rsidRPr="005A7E9C" w:rsidTr="00BA1420">
        <w:trPr>
          <w:trHeight w:val="340"/>
        </w:trPr>
        <w:tc>
          <w:tcPr>
            <w:tcW w:w="1101" w:type="dxa"/>
            <w:vAlign w:val="center"/>
          </w:tcPr>
          <w:p w:rsidR="00C355E3" w:rsidRPr="005A7E9C" w:rsidRDefault="00C355E3" w:rsidP="00BA1420">
            <w:pPr>
              <w:jc w:val="center"/>
              <w:rPr>
                <w:rFonts w:asciiTheme="minorHAnsi" w:hAnsiTheme="minorHAnsi"/>
                <w:color w:val="002060"/>
                <w:szCs w:val="20"/>
              </w:rPr>
            </w:pPr>
            <w:r w:rsidRPr="005A7E9C">
              <w:rPr>
                <w:rFonts w:asciiTheme="minorHAnsi" w:hAnsiTheme="minorHAnsi"/>
                <w:color w:val="002060"/>
                <w:szCs w:val="20"/>
              </w:rPr>
              <w:t>17h45</w:t>
            </w:r>
          </w:p>
        </w:tc>
        <w:tc>
          <w:tcPr>
            <w:tcW w:w="1134" w:type="dxa"/>
            <w:vAlign w:val="center"/>
          </w:tcPr>
          <w:p w:rsidR="00C355E3" w:rsidRPr="005A7E9C" w:rsidRDefault="00C355E3" w:rsidP="00BA1420">
            <w:pPr>
              <w:jc w:val="center"/>
              <w:rPr>
                <w:rFonts w:asciiTheme="minorHAnsi" w:hAnsiTheme="minorHAnsi"/>
                <w:color w:val="002060"/>
                <w:szCs w:val="20"/>
              </w:rPr>
            </w:pPr>
            <w:r w:rsidRPr="005A7E9C">
              <w:rPr>
                <w:rFonts w:asciiTheme="minorHAnsi" w:hAnsiTheme="minorHAnsi"/>
                <w:color w:val="002060"/>
                <w:szCs w:val="20"/>
              </w:rPr>
              <w:t>45 min</w:t>
            </w:r>
          </w:p>
        </w:tc>
        <w:tc>
          <w:tcPr>
            <w:tcW w:w="11909" w:type="dxa"/>
            <w:vAlign w:val="center"/>
          </w:tcPr>
          <w:p w:rsidR="00C355E3" w:rsidRPr="005A7E9C" w:rsidRDefault="00C355E3" w:rsidP="00BA1420">
            <w:pPr>
              <w:rPr>
                <w:rFonts w:asciiTheme="minorHAnsi" w:hAnsiTheme="minorHAnsi"/>
                <w:color w:val="002060"/>
                <w:szCs w:val="20"/>
              </w:rPr>
            </w:pPr>
            <w:r w:rsidRPr="005A7E9C">
              <w:rPr>
                <w:rFonts w:asciiTheme="minorHAnsi" w:hAnsiTheme="minorHAnsi"/>
                <w:color w:val="002060"/>
                <w:szCs w:val="20"/>
              </w:rPr>
              <w:t>Tri et sélection des CV</w:t>
            </w:r>
          </w:p>
          <w:p w:rsidR="00C355E3" w:rsidRPr="005A7E9C" w:rsidRDefault="00C355E3" w:rsidP="00836817">
            <w:pPr>
              <w:pStyle w:val="Paragraphedeliste"/>
              <w:numPr>
                <w:ilvl w:val="0"/>
                <w:numId w:val="7"/>
              </w:numPr>
              <w:jc w:val="left"/>
              <w:rPr>
                <w:rFonts w:asciiTheme="minorHAnsi" w:hAnsiTheme="minorHAnsi"/>
                <w:color w:val="002060"/>
                <w:szCs w:val="20"/>
              </w:rPr>
            </w:pPr>
            <w:r w:rsidRPr="005A7E9C">
              <w:rPr>
                <w:rFonts w:asciiTheme="minorHAnsi" w:hAnsiTheme="minorHAnsi"/>
                <w:color w:val="002060"/>
                <w:szCs w:val="20"/>
              </w:rPr>
              <w:t>Retour à profil du candidat : exercice en binômes puis mise en commun</w:t>
            </w:r>
          </w:p>
          <w:p w:rsidR="00C355E3" w:rsidRPr="005A7E9C" w:rsidRDefault="00C355E3" w:rsidP="00836817">
            <w:pPr>
              <w:pStyle w:val="Paragraphedeliste"/>
              <w:numPr>
                <w:ilvl w:val="0"/>
                <w:numId w:val="8"/>
              </w:numPr>
              <w:jc w:val="left"/>
              <w:rPr>
                <w:rFonts w:asciiTheme="minorHAnsi" w:hAnsiTheme="minorHAnsi"/>
                <w:color w:val="002060"/>
                <w:szCs w:val="20"/>
              </w:rPr>
            </w:pPr>
            <w:r w:rsidRPr="005A7E9C">
              <w:rPr>
                <w:rFonts w:asciiTheme="minorHAnsi" w:hAnsiTheme="minorHAnsi"/>
                <w:color w:val="002060"/>
                <w:szCs w:val="20"/>
              </w:rPr>
              <w:t>Objectif : arriver à la rédaction d’une grille de sélection des CV</w:t>
            </w:r>
          </w:p>
        </w:tc>
      </w:tr>
    </w:tbl>
    <w:p w:rsidR="0006109C" w:rsidRPr="002810FA" w:rsidRDefault="0006109C" w:rsidP="00480105">
      <w:pPr>
        <w:rPr>
          <w:rFonts w:asciiTheme="minorHAnsi" w:hAnsiTheme="minorHAnsi" w:cs="Tahoma"/>
          <w:b/>
        </w:rPr>
      </w:pPr>
    </w:p>
    <w:p w:rsidR="003E36F5" w:rsidRDefault="003E36F5" w:rsidP="003E36F5">
      <w:pPr>
        <w:jc w:val="left"/>
        <w:rPr>
          <w:color w:val="C6D9F1" w:themeColor="text2" w:themeTint="33"/>
        </w:rPr>
      </w:pPr>
    </w:p>
    <w:p w:rsidR="000D3F8D" w:rsidRDefault="000D3F8D">
      <w:pPr>
        <w:jc w:val="left"/>
        <w:rPr>
          <w:color w:val="C6D9F1" w:themeColor="text2" w:themeTint="33"/>
        </w:rPr>
      </w:pPr>
      <w:r>
        <w:rPr>
          <w:color w:val="C6D9F1" w:themeColor="text2" w:themeTint="33"/>
        </w:rPr>
        <w:br w:type="page"/>
      </w:r>
    </w:p>
    <w:p w:rsidR="000D3F8D" w:rsidRPr="002B3421" w:rsidRDefault="000D3F8D" w:rsidP="002B3421">
      <w:pPr>
        <w:pStyle w:val="Titre2"/>
        <w:pBdr>
          <w:bottom w:val="single" w:sz="4" w:space="0" w:color="auto"/>
        </w:pBdr>
        <w:shd w:val="clear" w:color="auto" w:fill="9BBB59" w:themeFill="accent3"/>
        <w:jc w:val="left"/>
        <w:rPr>
          <w:color w:val="FFFFFF" w:themeColor="background1"/>
          <w:sz w:val="28"/>
        </w:rPr>
      </w:pPr>
      <w:bookmarkStart w:id="48" w:name="_Toc352939008"/>
      <w:bookmarkStart w:id="49" w:name="_Toc352939495"/>
      <w:r w:rsidRPr="002B3421">
        <w:rPr>
          <w:color w:val="FFFFFF" w:themeColor="background1"/>
          <w:sz w:val="28"/>
        </w:rPr>
        <w:t>REUSSIR SES RECRUTEMENTS</w:t>
      </w:r>
      <w:bookmarkEnd w:id="48"/>
      <w:bookmarkEnd w:id="49"/>
    </w:p>
    <w:p w:rsidR="000D3F8D" w:rsidRDefault="002B3421" w:rsidP="000D3F8D">
      <w:pPr>
        <w:rPr>
          <w:rFonts w:asciiTheme="minorHAnsi" w:hAnsiTheme="minorHAnsi" w:cs="Tahoma"/>
          <w:b/>
        </w:rPr>
      </w:pPr>
      <w:r>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850752" behindDoc="0" locked="0" layoutInCell="1" allowOverlap="1" wp14:anchorId="10ABA33D" wp14:editId="23A20439">
                <wp:simplePos x="0" y="0"/>
                <wp:positionH relativeFrom="column">
                  <wp:posOffset>5080</wp:posOffset>
                </wp:positionH>
                <wp:positionV relativeFrom="paragraph">
                  <wp:posOffset>22860</wp:posOffset>
                </wp:positionV>
                <wp:extent cx="933450" cy="335915"/>
                <wp:effectExtent l="0" t="0" r="19050" b="26035"/>
                <wp:wrapNone/>
                <wp:docPr id="119" name="Rectangle 119"/>
                <wp:cNvGraphicFramePr/>
                <a:graphic xmlns:a="http://schemas.openxmlformats.org/drawingml/2006/main">
                  <a:graphicData uri="http://schemas.microsoft.com/office/word/2010/wordprocessingShape">
                    <wps:wsp>
                      <wps:cNvSpPr/>
                      <wps:spPr>
                        <a:xfrm>
                          <a:off x="0" y="0"/>
                          <a:ext cx="933450" cy="335915"/>
                        </a:xfrm>
                        <a:prstGeom prst="rect">
                          <a:avLst/>
                        </a:prstGeom>
                      </wps:spPr>
                      <wps:style>
                        <a:lnRef idx="2">
                          <a:schemeClr val="accent3"/>
                        </a:lnRef>
                        <a:fillRef idx="1">
                          <a:schemeClr val="lt1"/>
                        </a:fillRef>
                        <a:effectRef idx="0">
                          <a:schemeClr val="accent3"/>
                        </a:effectRef>
                        <a:fontRef idx="minor">
                          <a:schemeClr val="dk1"/>
                        </a:fontRef>
                      </wps:style>
                      <wps:txbx>
                        <w:txbxContent>
                          <w:p w:rsidR="00703D73" w:rsidRPr="0050113E" w:rsidRDefault="00703D73" w:rsidP="000D3F8D">
                            <w:pPr>
                              <w:jc w:val="center"/>
                              <w:rPr>
                                <w:b/>
                                <w:color w:val="9BBB59" w:themeColor="accent3"/>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50113E">
                              <w:rPr>
                                <w:b/>
                                <w:color w:val="9BBB59" w:themeColor="accent3"/>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1 jour</w:t>
                            </w:r>
                          </w:p>
                          <w:p w:rsidR="00703D73" w:rsidRPr="002B3421" w:rsidRDefault="00703D73" w:rsidP="000D3F8D">
                            <w:pP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9" o:spid="_x0000_s1080" style="position:absolute;left:0;text-align:left;margin-left:.4pt;margin-top:1.8pt;width:73.5pt;height:26.4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" fillcolor="white [3201]" strokecolor="#9bbb59 [3206]" strokeweight="2pt">
                <v:textbox>
                  <w:txbxContent>
                    <w:p w:rsidR="00703D73" w:rsidRPr="0050113E" w:rsidRDefault="00703D73" w:rsidP="000D3F8D">
                      <w:pPr>
                        <w:jc w:val="center"/>
                        <w:rPr>
                          <w:b/>
                          <w:color w:val="9BBB59" w:themeColor="accent3"/>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50113E">
                        <w:rPr>
                          <w:b/>
                          <w:color w:val="9BBB59" w:themeColor="accent3"/>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1 jour</w:t>
                      </w:r>
                    </w:p>
                    <w:p w:rsidR="00703D73" w:rsidRPr="002B3421" w:rsidRDefault="00703D73" w:rsidP="000D3F8D">
                      <w:pPr>
                        <w:rPr>
                          <w:sz w:val="18"/>
                        </w:rPr>
                      </w:pPr>
                    </w:p>
                  </w:txbxContent>
                </v:textbox>
              </v:rect>
            </w:pict>
          </mc:Fallback>
        </mc:AlternateContent>
      </w:r>
      <w:r w:rsidR="000D3F8D">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851776" behindDoc="0" locked="0" layoutInCell="1" allowOverlap="1" wp14:anchorId="1988C6DE" wp14:editId="2F41E30E">
                <wp:simplePos x="0" y="0"/>
                <wp:positionH relativeFrom="column">
                  <wp:posOffset>3700145</wp:posOffset>
                </wp:positionH>
                <wp:positionV relativeFrom="paragraph">
                  <wp:posOffset>21589</wp:posOffset>
                </wp:positionV>
                <wp:extent cx="5189220" cy="2009775"/>
                <wp:effectExtent l="57150" t="19050" r="68580" b="104775"/>
                <wp:wrapNone/>
                <wp:docPr id="118" name="Arrondir un rectangle avec un coin diagonal 118"/>
                <wp:cNvGraphicFramePr/>
                <a:graphic xmlns:a="http://schemas.openxmlformats.org/drawingml/2006/main">
                  <a:graphicData uri="http://schemas.microsoft.com/office/word/2010/wordprocessingShape">
                    <wps:wsp>
                      <wps:cNvSpPr/>
                      <wps:spPr>
                        <a:xfrm>
                          <a:off x="0" y="0"/>
                          <a:ext cx="5189220" cy="2009775"/>
                        </a:xfrm>
                        <a:prstGeom prst="round2DiagRect">
                          <a:avLst/>
                        </a:prstGeom>
                      </wps:spPr>
                      <wps:style>
                        <a:lnRef idx="1">
                          <a:schemeClr val="accent3"/>
                        </a:lnRef>
                        <a:fillRef idx="3">
                          <a:schemeClr val="accent3"/>
                        </a:fillRef>
                        <a:effectRef idx="2">
                          <a:schemeClr val="accent3"/>
                        </a:effectRef>
                        <a:fontRef idx="minor">
                          <a:schemeClr val="lt1"/>
                        </a:fontRef>
                      </wps:style>
                      <wps:txbx>
                        <w:txbxContent>
                          <w:p w:rsidR="00703D73" w:rsidRDefault="00703D73" w:rsidP="000D3F8D">
                            <w:p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1F42EB" w:rsidRDefault="00703D73" w:rsidP="00836817">
                            <w:pPr>
                              <w:pStyle w:val="Paragraphedeliste"/>
                              <w:numPr>
                                <w:ilvl w:val="0"/>
                                <w:numId w:val="41"/>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1F42EB">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Comprendre les différentes étapes d’un entretien de recrutement</w:t>
                            </w:r>
                          </w:p>
                          <w:p w:rsidR="00703D73" w:rsidRPr="001F42EB" w:rsidRDefault="00703D73" w:rsidP="00836817">
                            <w:pPr>
                              <w:pStyle w:val="Paragraphedeliste"/>
                              <w:numPr>
                                <w:ilvl w:val="0"/>
                                <w:numId w:val="41"/>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1F42EB">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Connaitre les fondamentaux de la communication pour un recruteur</w:t>
                            </w:r>
                          </w:p>
                          <w:p w:rsidR="00703D73" w:rsidRPr="001F42EB" w:rsidRDefault="00703D73" w:rsidP="00836817">
                            <w:pPr>
                              <w:pStyle w:val="Paragraphedeliste"/>
                              <w:numPr>
                                <w:ilvl w:val="0"/>
                                <w:numId w:val="41"/>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1F42EB">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 xml:space="preserve">Préparer et rédiger une annonce et une fiche de poste </w:t>
                            </w:r>
                          </w:p>
                          <w:p w:rsidR="00703D73" w:rsidRPr="001F42EB" w:rsidRDefault="00703D73" w:rsidP="00836817">
                            <w:pPr>
                              <w:pStyle w:val="Paragraphedeliste"/>
                              <w:numPr>
                                <w:ilvl w:val="0"/>
                                <w:numId w:val="41"/>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1F42EB">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S’entraîner à mener des entretiens de recrutement</w:t>
                            </w:r>
                          </w:p>
                          <w:p w:rsidR="00703D73" w:rsidRPr="001F42EB" w:rsidRDefault="00703D73" w:rsidP="00836817">
                            <w:pPr>
                              <w:pStyle w:val="Paragraphedeliste"/>
                              <w:numPr>
                                <w:ilvl w:val="0"/>
                                <w:numId w:val="41"/>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1F42EB">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 xml:space="preserve">Elaborer une grille d’analyse des candidatures et d’évaluation des candidats </w:t>
                            </w:r>
                          </w:p>
                          <w:p w:rsidR="00703D73" w:rsidRPr="00895E33" w:rsidRDefault="00703D73" w:rsidP="000D3F8D">
                            <w:pPr>
                              <w:pStyle w:val="Paragraphedeliste"/>
                              <w:numPr>
                                <w:ilvl w:val="0"/>
                                <w:numId w:val="3"/>
                              </w:numPr>
                              <w:spacing w:after="120" w:line="276" w:lineRule="auto"/>
                              <w:jc w:val="left"/>
                              <w:rPr>
                                <w:rFonts w:asciiTheme="minorHAnsi" w:hAnsiTheme="minorHAnsi"/>
                                <w:color w:val="4F81BD" w:themeColor="accent1"/>
                              </w:rPr>
                            </w:pPr>
                            <w:r w:rsidRPr="001F42EB">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Prendre en compte les spécificités du Ministère de la Santé et les conditions de</w:t>
                            </w:r>
                            <w:r>
                              <w:rPr>
                                <w:rFonts w:asciiTheme="minorHAnsi" w:hAnsiTheme="minorHAnsi"/>
                                <w:color w:val="4F81BD" w:themeColor="accent1"/>
                              </w:rPr>
                              <w:t xml:space="preserve"> </w:t>
                            </w:r>
                            <w:r w:rsidRPr="001F42EB">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mobilité professionnelles</w:t>
                            </w:r>
                          </w:p>
                          <w:p w:rsidR="00703D73" w:rsidRPr="008E6440" w:rsidRDefault="00703D73" w:rsidP="000D3F8D">
                            <w:pPr>
                              <w:pStyle w:val="Paragraphedeliste"/>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ndir un rectangle avec un coin diagonal 118" o:spid="_x0000_s1081" style="position:absolute;left:0;text-align:left;margin-left:291.35pt;margin-top:1.7pt;width:408.6pt;height:158.2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89220,2009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" adj="-11796480,,5400" path="m334969,l5189220,r,l5189220,1674806v,184998,-149971,334969,-334969,334969l,2009775r,l,334969c,149971,149971,,334969,xe" fillcolor="#506329 [1638]" strokecolor="#94b64e [3046]">
                <v:fill color2="#93b64c [3014]" rotate="t" angle="180" colors="0 #769535;52429f #9bc348;1 #9cc746" focus="100%" type="gradient">
                  <o:fill v:ext="view" type="gradientUnscaled"/>
                </v:fill>
                <v:stroke joinstyle="miter"/>
                <v:shadow on="t" color="black" opacity="22937f" origin=",.5" offset="0,.63889mm"/>
                <v:formulas/>
                <v:path arrowok="t" o:connecttype="custom" o:connectlocs="334969,0;5189220,0;5189220,0;5189220,1674806;4854251,2009775;0,2009775;0,2009775;0,334969;334969,0" o:connectangles="0,0,0,0,0,0,0,0,0" textboxrect="0,0,5189220,2009775"/>
                <v:textbox>
                  <w:txbxContent>
                    <w:p w:rsidR="00703D73" w:rsidRDefault="00703D73" w:rsidP="000D3F8D">
                      <w:p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1F42EB" w:rsidRDefault="00703D73" w:rsidP="00836817">
                      <w:pPr>
                        <w:pStyle w:val="Paragraphedeliste"/>
                        <w:numPr>
                          <w:ilvl w:val="0"/>
                          <w:numId w:val="41"/>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1F42EB">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Comprendre les différentes étapes d’un entretien de recrutement</w:t>
                      </w:r>
                    </w:p>
                    <w:p w:rsidR="00703D73" w:rsidRPr="001F42EB" w:rsidRDefault="00703D73" w:rsidP="00836817">
                      <w:pPr>
                        <w:pStyle w:val="Paragraphedeliste"/>
                        <w:numPr>
                          <w:ilvl w:val="0"/>
                          <w:numId w:val="41"/>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1F42EB">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Connaitre les fondamentaux de la communication pour un recruteur</w:t>
                      </w:r>
                    </w:p>
                    <w:p w:rsidR="00703D73" w:rsidRPr="001F42EB" w:rsidRDefault="00703D73" w:rsidP="00836817">
                      <w:pPr>
                        <w:pStyle w:val="Paragraphedeliste"/>
                        <w:numPr>
                          <w:ilvl w:val="0"/>
                          <w:numId w:val="41"/>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1F42EB">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 xml:space="preserve">Préparer et rédiger une annonce et une fiche de poste </w:t>
                      </w:r>
                    </w:p>
                    <w:p w:rsidR="00703D73" w:rsidRPr="001F42EB" w:rsidRDefault="00703D73" w:rsidP="00836817">
                      <w:pPr>
                        <w:pStyle w:val="Paragraphedeliste"/>
                        <w:numPr>
                          <w:ilvl w:val="0"/>
                          <w:numId w:val="41"/>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1F42EB">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S’entraîner à mener des entretiens de recrutement</w:t>
                      </w:r>
                    </w:p>
                    <w:p w:rsidR="00703D73" w:rsidRPr="001F42EB" w:rsidRDefault="00703D73" w:rsidP="00836817">
                      <w:pPr>
                        <w:pStyle w:val="Paragraphedeliste"/>
                        <w:numPr>
                          <w:ilvl w:val="0"/>
                          <w:numId w:val="41"/>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1F42EB">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 xml:space="preserve">Elaborer une grille d’analyse des candidatures et d’évaluation des candidats </w:t>
                      </w:r>
                    </w:p>
                    <w:p w:rsidR="00703D73" w:rsidRPr="00895E33" w:rsidRDefault="00703D73" w:rsidP="000D3F8D">
                      <w:pPr>
                        <w:pStyle w:val="Paragraphedeliste"/>
                        <w:numPr>
                          <w:ilvl w:val="0"/>
                          <w:numId w:val="3"/>
                        </w:numPr>
                        <w:spacing w:after="120" w:line="276" w:lineRule="auto"/>
                        <w:jc w:val="left"/>
                        <w:rPr>
                          <w:rFonts w:asciiTheme="minorHAnsi" w:hAnsiTheme="minorHAnsi"/>
                          <w:color w:val="4F81BD" w:themeColor="accent1"/>
                        </w:rPr>
                      </w:pPr>
                      <w:r w:rsidRPr="001F42EB">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Prendre en compte les spécificités du Ministère de la Santé et les conditions de</w:t>
                      </w:r>
                      <w:r>
                        <w:rPr>
                          <w:rFonts w:asciiTheme="minorHAnsi" w:hAnsiTheme="minorHAnsi"/>
                          <w:color w:val="4F81BD" w:themeColor="accent1"/>
                        </w:rPr>
                        <w:t xml:space="preserve"> </w:t>
                      </w:r>
                      <w:r w:rsidRPr="001F42EB">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mobilité professionnelles</w:t>
                      </w:r>
                    </w:p>
                    <w:p w:rsidR="00703D73" w:rsidRPr="008E6440" w:rsidRDefault="00703D73" w:rsidP="000D3F8D">
                      <w:pPr>
                        <w:pStyle w:val="Paragraphedeliste"/>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p>
                  </w:txbxContent>
                </v:textbox>
              </v:shape>
            </w:pict>
          </mc:Fallback>
        </mc:AlternateContent>
      </w:r>
    </w:p>
    <w:p w:rsidR="000D3F8D" w:rsidRDefault="000D3F8D" w:rsidP="000D3F8D">
      <w:pPr>
        <w:rPr>
          <w:rFonts w:asciiTheme="minorHAnsi" w:hAnsiTheme="minorHAnsi" w:cs="Tahoma"/>
          <w:b/>
        </w:rPr>
      </w:pPr>
    </w:p>
    <w:p w:rsidR="000D3F8D" w:rsidRDefault="000D3F8D" w:rsidP="000D3F8D">
      <w:pPr>
        <w:pStyle w:val="Default"/>
        <w:rPr>
          <w:szCs w:val="20"/>
        </w:rPr>
      </w:pPr>
    </w:p>
    <w:p w:rsidR="000D3F8D" w:rsidRDefault="000D3F8D" w:rsidP="000D3F8D">
      <w:pPr>
        <w:pStyle w:val="Default"/>
        <w:rPr>
          <w:b/>
          <w:bCs/>
          <w:i/>
          <w:iCs/>
          <w:szCs w:val="20"/>
        </w:rPr>
      </w:pPr>
      <w:r>
        <w:rPr>
          <w:b/>
          <w:bCs/>
          <w:i/>
          <w:iCs/>
          <w:szCs w:val="20"/>
        </w:rPr>
        <w:br/>
      </w:r>
    </w:p>
    <w:p w:rsidR="000D3F8D" w:rsidRDefault="000D3F8D" w:rsidP="000D3F8D">
      <w:pPr>
        <w:pStyle w:val="Default"/>
        <w:rPr>
          <w:b/>
          <w:bCs/>
          <w:i/>
          <w:iCs/>
          <w:szCs w:val="20"/>
        </w:rPr>
      </w:pPr>
    </w:p>
    <w:p w:rsidR="000D3F8D" w:rsidRDefault="000D3F8D" w:rsidP="000D3F8D">
      <w:pPr>
        <w:spacing w:after="200" w:line="276" w:lineRule="auto"/>
        <w:jc w:val="left"/>
        <w:rPr>
          <w:rFonts w:asciiTheme="minorHAnsi" w:hAnsiTheme="minorHAnsi"/>
          <w:b/>
          <w:color w:val="002060"/>
          <w:sz w:val="24"/>
        </w:rPr>
      </w:pPr>
    </w:p>
    <w:p w:rsidR="000D3F8D" w:rsidRDefault="000D3F8D" w:rsidP="000D3F8D">
      <w:pPr>
        <w:spacing w:after="200" w:line="276" w:lineRule="auto"/>
        <w:jc w:val="left"/>
        <w:rPr>
          <w:rFonts w:asciiTheme="minorHAnsi" w:hAnsiTheme="minorHAnsi"/>
          <w:b/>
          <w:color w:val="002060"/>
          <w:sz w:val="24"/>
        </w:rPr>
      </w:pPr>
    </w:p>
    <w:p w:rsidR="000D3F8D" w:rsidRPr="00E640FC" w:rsidRDefault="00DF2BEA" w:rsidP="000D3F8D">
      <w:pPr>
        <w:spacing w:after="200" w:line="276" w:lineRule="auto"/>
        <w:jc w:val="left"/>
        <w:rPr>
          <w:rFonts w:asciiTheme="minorHAnsi" w:hAnsiTheme="minorHAnsi"/>
          <w:b/>
          <w:color w:val="002060"/>
          <w:sz w:val="24"/>
        </w:rPr>
      </w:pPr>
      <w:r>
        <w:rPr>
          <w:rFonts w:asciiTheme="minorHAnsi" w:hAnsiTheme="minorHAnsi"/>
          <w:b/>
          <w:color w:val="002060"/>
          <w:sz w:val="24"/>
        </w:rPr>
        <w:t>Dé</w:t>
      </w:r>
      <w:r w:rsidR="000D3F8D" w:rsidRPr="00E640FC">
        <w:rPr>
          <w:rFonts w:asciiTheme="minorHAnsi" w:hAnsiTheme="minorHAnsi"/>
          <w:b/>
          <w:color w:val="002060"/>
          <w:sz w:val="24"/>
        </w:rPr>
        <w:t>tail du programme</w:t>
      </w:r>
    </w:p>
    <w:p w:rsidR="000D3F8D" w:rsidRPr="001F42EB" w:rsidRDefault="000D3F8D" w:rsidP="000D3F8D">
      <w:pPr>
        <w:spacing w:after="120" w:line="276" w:lineRule="auto"/>
        <w:jc w:val="left"/>
        <w:rPr>
          <w:rFonts w:asciiTheme="minorHAnsi" w:hAnsiTheme="minorHAnsi"/>
          <w:color w:val="4F81BD" w:themeColor="accent1"/>
        </w:rPr>
      </w:pPr>
    </w:p>
    <w:tbl>
      <w:tblPr>
        <w:tblStyle w:val="Grilledutableau"/>
        <w:tblW w:w="14142" w:type="dxa"/>
        <w:tblLayout w:type="fixed"/>
        <w:tblLook w:val="04A0" w:firstRow="1" w:lastRow="0" w:firstColumn="1" w:lastColumn="0" w:noHBand="0" w:noVBand="1"/>
      </w:tblPr>
      <w:tblGrid>
        <w:gridCol w:w="850"/>
        <w:gridCol w:w="851"/>
        <w:gridCol w:w="8613"/>
        <w:gridCol w:w="3828"/>
      </w:tblGrid>
      <w:tr w:rsidR="000D3F8D" w:rsidRPr="001F42EB" w:rsidTr="00987FF2">
        <w:trPr>
          <w:cantSplit/>
          <w:trHeight w:val="335"/>
        </w:trPr>
        <w:tc>
          <w:tcPr>
            <w:tcW w:w="1701" w:type="dxa"/>
            <w:gridSpan w:val="2"/>
            <w:vAlign w:val="center"/>
          </w:tcPr>
          <w:p w:rsidR="000D3F8D" w:rsidRPr="001F42EB" w:rsidRDefault="000D3F8D" w:rsidP="00987FF2">
            <w:pPr>
              <w:jc w:val="center"/>
              <w:rPr>
                <w:rFonts w:asciiTheme="minorHAnsi" w:hAnsiTheme="minorHAnsi"/>
                <w:b/>
                <w:color w:val="002060"/>
              </w:rPr>
            </w:pPr>
            <w:r w:rsidRPr="001F42EB">
              <w:rPr>
                <w:rFonts w:asciiTheme="minorHAnsi" w:hAnsiTheme="minorHAnsi"/>
                <w:b/>
                <w:color w:val="002060"/>
              </w:rPr>
              <w:t>Séquences</w:t>
            </w:r>
          </w:p>
        </w:tc>
        <w:tc>
          <w:tcPr>
            <w:tcW w:w="8613" w:type="dxa"/>
            <w:vAlign w:val="center"/>
          </w:tcPr>
          <w:p w:rsidR="000D3F8D" w:rsidRPr="001F42EB" w:rsidRDefault="000D3F8D" w:rsidP="00987FF2">
            <w:pPr>
              <w:jc w:val="center"/>
              <w:rPr>
                <w:rFonts w:asciiTheme="minorHAnsi" w:hAnsiTheme="minorHAnsi"/>
                <w:b/>
                <w:color w:val="002060"/>
              </w:rPr>
            </w:pPr>
            <w:r w:rsidRPr="001F42EB">
              <w:rPr>
                <w:rFonts w:asciiTheme="minorHAnsi" w:hAnsiTheme="minorHAnsi"/>
                <w:b/>
                <w:color w:val="002060"/>
              </w:rPr>
              <w:t>Description</w:t>
            </w:r>
          </w:p>
        </w:tc>
        <w:tc>
          <w:tcPr>
            <w:tcW w:w="3828" w:type="dxa"/>
            <w:vAlign w:val="center"/>
          </w:tcPr>
          <w:p w:rsidR="000D3F8D" w:rsidRPr="001F42EB" w:rsidRDefault="000D3F8D" w:rsidP="00987FF2">
            <w:pPr>
              <w:jc w:val="center"/>
              <w:rPr>
                <w:rFonts w:asciiTheme="minorHAnsi" w:hAnsiTheme="minorHAnsi"/>
                <w:b/>
                <w:color w:val="002060"/>
              </w:rPr>
            </w:pPr>
            <w:r w:rsidRPr="001F42EB">
              <w:rPr>
                <w:rFonts w:asciiTheme="minorHAnsi" w:hAnsiTheme="minorHAnsi"/>
                <w:b/>
                <w:color w:val="002060"/>
              </w:rPr>
              <w:t xml:space="preserve">Pédagogie employée </w:t>
            </w:r>
            <w:r w:rsidRPr="001F42EB">
              <w:rPr>
                <w:rFonts w:asciiTheme="minorHAnsi" w:hAnsiTheme="minorHAnsi"/>
                <w:b/>
                <w:color w:val="002060"/>
              </w:rPr>
              <w:br/>
            </w:r>
          </w:p>
        </w:tc>
      </w:tr>
      <w:tr w:rsidR="000D3F8D" w:rsidRPr="001F42EB" w:rsidTr="00987FF2">
        <w:tc>
          <w:tcPr>
            <w:tcW w:w="850" w:type="dxa"/>
            <w:shd w:val="clear" w:color="auto" w:fill="9BBB59" w:themeFill="accent3"/>
            <w:vAlign w:val="center"/>
          </w:tcPr>
          <w:p w:rsidR="000D3F8D" w:rsidRPr="00CD3B79" w:rsidRDefault="000D3F8D" w:rsidP="00987FF2">
            <w:pPr>
              <w:jc w:val="center"/>
              <w:rPr>
                <w:rFonts w:asciiTheme="minorHAnsi" w:hAnsiTheme="minorHAnsi"/>
                <w:color w:val="FFFFFF" w:themeColor="background1"/>
              </w:rPr>
            </w:pPr>
            <w:r w:rsidRPr="00CD3B79">
              <w:rPr>
                <w:rFonts w:asciiTheme="minorHAnsi" w:hAnsiTheme="minorHAnsi"/>
                <w:color w:val="FFFFFF" w:themeColor="background1"/>
              </w:rPr>
              <w:t>9h00</w:t>
            </w:r>
          </w:p>
        </w:tc>
        <w:tc>
          <w:tcPr>
            <w:tcW w:w="13292" w:type="dxa"/>
            <w:gridSpan w:val="3"/>
            <w:shd w:val="clear" w:color="auto" w:fill="9BBB59" w:themeFill="accent3"/>
            <w:vAlign w:val="center"/>
          </w:tcPr>
          <w:p w:rsidR="000D3F8D" w:rsidRPr="00CD3B79" w:rsidRDefault="000D3F8D" w:rsidP="00987FF2">
            <w:pPr>
              <w:jc w:val="left"/>
              <w:rPr>
                <w:rFonts w:asciiTheme="minorHAnsi" w:hAnsiTheme="minorHAnsi"/>
                <w:color w:val="FFFFFF" w:themeColor="background1"/>
              </w:rPr>
            </w:pPr>
            <w:r w:rsidRPr="00CD3B79">
              <w:rPr>
                <w:rFonts w:asciiTheme="minorHAnsi" w:hAnsiTheme="minorHAnsi"/>
                <w:color w:val="FFFFFF" w:themeColor="background1"/>
              </w:rPr>
              <w:t>Introduction : Présentations, attentes et difficultés rencontrées</w:t>
            </w:r>
          </w:p>
        </w:tc>
      </w:tr>
      <w:tr w:rsidR="000D3F8D" w:rsidRPr="001F42EB" w:rsidTr="00987FF2">
        <w:trPr>
          <w:cantSplit/>
          <w:trHeight w:val="1139"/>
        </w:trPr>
        <w:tc>
          <w:tcPr>
            <w:tcW w:w="850" w:type="dxa"/>
          </w:tcPr>
          <w:p w:rsidR="000D3F8D" w:rsidRPr="001F42EB" w:rsidRDefault="000D3F8D" w:rsidP="00987FF2">
            <w:pPr>
              <w:jc w:val="center"/>
              <w:rPr>
                <w:rFonts w:asciiTheme="minorHAnsi" w:hAnsiTheme="minorHAnsi"/>
                <w:color w:val="002060"/>
              </w:rPr>
            </w:pPr>
            <w:r w:rsidRPr="001F42EB">
              <w:rPr>
                <w:rFonts w:asciiTheme="minorHAnsi" w:hAnsiTheme="minorHAnsi"/>
                <w:color w:val="002060"/>
              </w:rPr>
              <w:t>10h00</w:t>
            </w:r>
          </w:p>
        </w:tc>
        <w:tc>
          <w:tcPr>
            <w:tcW w:w="851" w:type="dxa"/>
            <w:textDirection w:val="btLr"/>
            <w:vAlign w:val="center"/>
          </w:tcPr>
          <w:p w:rsidR="000D3F8D" w:rsidRPr="001F42EB" w:rsidRDefault="000D3F8D" w:rsidP="00987FF2">
            <w:pPr>
              <w:ind w:left="113" w:right="113"/>
              <w:jc w:val="center"/>
              <w:rPr>
                <w:rFonts w:asciiTheme="minorHAnsi" w:hAnsiTheme="minorHAnsi"/>
                <w:b/>
                <w:color w:val="002060"/>
              </w:rPr>
            </w:pPr>
            <w:r w:rsidRPr="001F42EB">
              <w:rPr>
                <w:rFonts w:asciiTheme="minorHAnsi" w:hAnsiTheme="minorHAnsi"/>
                <w:b/>
                <w:color w:val="002060"/>
              </w:rPr>
              <w:t xml:space="preserve">Avant le recrutement </w:t>
            </w:r>
          </w:p>
        </w:tc>
        <w:tc>
          <w:tcPr>
            <w:tcW w:w="8613" w:type="dxa"/>
            <w:vAlign w:val="center"/>
          </w:tcPr>
          <w:p w:rsidR="000D3F8D" w:rsidRPr="001F42EB" w:rsidRDefault="000D3F8D" w:rsidP="00987FF2">
            <w:pPr>
              <w:jc w:val="left"/>
              <w:rPr>
                <w:rStyle w:val="Emphaseintense"/>
                <w:rFonts w:asciiTheme="minorHAnsi" w:hAnsiTheme="minorHAnsi" w:cs="Tahoma"/>
                <w:i w:val="0"/>
                <w:color w:val="002060"/>
              </w:rPr>
            </w:pPr>
            <w:r w:rsidRPr="001F42EB">
              <w:rPr>
                <w:rStyle w:val="Emphaseintense"/>
                <w:rFonts w:asciiTheme="minorHAnsi" w:hAnsiTheme="minorHAnsi" w:cs="Tahoma"/>
                <w:color w:val="002060"/>
              </w:rPr>
              <w:t xml:space="preserve">Evaluer et définir précisément le besoin : </w:t>
            </w:r>
          </w:p>
          <w:p w:rsidR="000D3F8D" w:rsidRPr="001F42EB" w:rsidRDefault="000D3F8D" w:rsidP="00836817">
            <w:pPr>
              <w:pStyle w:val="Paragraphedeliste"/>
              <w:numPr>
                <w:ilvl w:val="0"/>
                <w:numId w:val="13"/>
              </w:numPr>
              <w:jc w:val="left"/>
              <w:rPr>
                <w:rStyle w:val="Emphaseintense"/>
                <w:rFonts w:asciiTheme="minorHAnsi" w:hAnsiTheme="minorHAnsi" w:cs="Tahoma"/>
                <w:b w:val="0"/>
                <w:i w:val="0"/>
                <w:color w:val="002060"/>
              </w:rPr>
            </w:pPr>
            <w:r w:rsidRPr="001F42EB">
              <w:rPr>
                <w:rStyle w:val="Emphaseintense"/>
                <w:rFonts w:asciiTheme="minorHAnsi" w:hAnsiTheme="minorHAnsi" w:cs="Tahoma"/>
                <w:color w:val="002060"/>
              </w:rPr>
              <w:t>Identifier et apprécier le besoin</w:t>
            </w:r>
          </w:p>
          <w:p w:rsidR="000D3F8D" w:rsidRPr="001F42EB" w:rsidRDefault="000D3F8D" w:rsidP="00836817">
            <w:pPr>
              <w:pStyle w:val="Paragraphedeliste"/>
              <w:numPr>
                <w:ilvl w:val="0"/>
                <w:numId w:val="13"/>
              </w:numPr>
              <w:jc w:val="left"/>
              <w:rPr>
                <w:rStyle w:val="Emphaseintense"/>
                <w:rFonts w:asciiTheme="minorHAnsi" w:hAnsiTheme="minorHAnsi" w:cs="Tahoma"/>
                <w:b w:val="0"/>
                <w:i w:val="0"/>
                <w:color w:val="002060"/>
              </w:rPr>
            </w:pPr>
            <w:r w:rsidRPr="001F42EB">
              <w:rPr>
                <w:rStyle w:val="Emphaseintense"/>
                <w:rFonts w:asciiTheme="minorHAnsi" w:hAnsiTheme="minorHAnsi" w:cs="Tahoma"/>
                <w:color w:val="002060"/>
              </w:rPr>
              <w:t>La description de poste</w:t>
            </w:r>
          </w:p>
          <w:p w:rsidR="000D3F8D" w:rsidRPr="001F42EB" w:rsidRDefault="000D3F8D" w:rsidP="00836817">
            <w:pPr>
              <w:pStyle w:val="Paragraphedeliste"/>
              <w:numPr>
                <w:ilvl w:val="0"/>
                <w:numId w:val="13"/>
              </w:numPr>
              <w:jc w:val="left"/>
              <w:rPr>
                <w:rStyle w:val="Emphaseintense"/>
                <w:rFonts w:asciiTheme="minorHAnsi" w:hAnsiTheme="minorHAnsi" w:cs="Tahoma"/>
                <w:b w:val="0"/>
                <w:i w:val="0"/>
                <w:color w:val="002060"/>
              </w:rPr>
            </w:pPr>
            <w:r w:rsidRPr="001F42EB">
              <w:rPr>
                <w:rStyle w:val="Emphaseintense"/>
                <w:rFonts w:asciiTheme="minorHAnsi" w:hAnsiTheme="minorHAnsi" w:cs="Tahoma"/>
                <w:color w:val="002060"/>
              </w:rPr>
              <w:t>Définir le profil du candidat</w:t>
            </w:r>
          </w:p>
          <w:p w:rsidR="000D3F8D" w:rsidRPr="001F42EB" w:rsidRDefault="000D3F8D" w:rsidP="00987FF2">
            <w:pPr>
              <w:jc w:val="left"/>
              <w:rPr>
                <w:rFonts w:asciiTheme="minorHAnsi" w:hAnsiTheme="minorHAnsi" w:cs="Tahoma"/>
                <w:bCs/>
                <w:i/>
                <w:iCs/>
                <w:color w:val="002060"/>
              </w:rPr>
            </w:pPr>
          </w:p>
        </w:tc>
        <w:tc>
          <w:tcPr>
            <w:tcW w:w="3828" w:type="dxa"/>
            <w:vAlign w:val="center"/>
          </w:tcPr>
          <w:p w:rsidR="000D3F8D" w:rsidRPr="001F42EB" w:rsidRDefault="000D3F8D" w:rsidP="00987FF2">
            <w:pPr>
              <w:jc w:val="center"/>
              <w:rPr>
                <w:rStyle w:val="Emphaseintense"/>
                <w:rFonts w:asciiTheme="minorHAnsi" w:hAnsiTheme="minorHAnsi" w:cs="Tahoma"/>
                <w:b w:val="0"/>
                <w:i w:val="0"/>
                <w:color w:val="002060"/>
              </w:rPr>
            </w:pPr>
            <w:r w:rsidRPr="001F42EB">
              <w:rPr>
                <w:rStyle w:val="Emphaseintense"/>
                <w:rFonts w:asciiTheme="minorHAnsi" w:hAnsiTheme="minorHAnsi" w:cs="Tahoma"/>
                <w:b w:val="0"/>
                <w:i w:val="0"/>
                <w:color w:val="002060"/>
              </w:rPr>
              <w:t>Rédaction de la description de poste qui reflète la photographie du poste actuel.</w:t>
            </w:r>
          </w:p>
          <w:p w:rsidR="000D3F8D" w:rsidRPr="001F42EB" w:rsidRDefault="000D3F8D" w:rsidP="00987FF2">
            <w:pPr>
              <w:jc w:val="center"/>
              <w:rPr>
                <w:rFonts w:asciiTheme="minorHAnsi" w:hAnsiTheme="minorHAnsi" w:cs="Tahoma"/>
                <w:bCs/>
                <w:iCs/>
                <w:color w:val="002060"/>
              </w:rPr>
            </w:pPr>
            <w:r w:rsidRPr="001F42EB">
              <w:rPr>
                <w:rStyle w:val="Emphaseintense"/>
                <w:rFonts w:asciiTheme="minorHAnsi" w:hAnsiTheme="minorHAnsi" w:cs="Tahoma"/>
                <w:b w:val="0"/>
                <w:i w:val="0"/>
                <w:color w:val="002060"/>
              </w:rPr>
              <w:t>Formalisation d’un profil de candidat afin de clarifier les critères de sélection en termes de compétences, d’expériences et des attitudes recherchées.</w:t>
            </w:r>
          </w:p>
        </w:tc>
      </w:tr>
      <w:tr w:rsidR="000D3F8D" w:rsidRPr="001F42EB" w:rsidTr="00987FF2">
        <w:trPr>
          <w:cantSplit/>
          <w:trHeight w:val="986"/>
        </w:trPr>
        <w:tc>
          <w:tcPr>
            <w:tcW w:w="850" w:type="dxa"/>
          </w:tcPr>
          <w:p w:rsidR="000D3F8D" w:rsidRPr="001F42EB" w:rsidRDefault="000D3F8D" w:rsidP="00987FF2">
            <w:pPr>
              <w:jc w:val="center"/>
              <w:rPr>
                <w:rFonts w:asciiTheme="minorHAnsi" w:hAnsiTheme="minorHAnsi"/>
                <w:color w:val="002060"/>
              </w:rPr>
            </w:pPr>
            <w:r w:rsidRPr="001F42EB">
              <w:rPr>
                <w:rFonts w:asciiTheme="minorHAnsi" w:hAnsiTheme="minorHAnsi"/>
                <w:color w:val="002060"/>
              </w:rPr>
              <w:t>11h30</w:t>
            </w:r>
          </w:p>
        </w:tc>
        <w:tc>
          <w:tcPr>
            <w:tcW w:w="851" w:type="dxa"/>
            <w:textDirection w:val="btLr"/>
            <w:vAlign w:val="center"/>
          </w:tcPr>
          <w:p w:rsidR="000D3F8D" w:rsidRPr="001F42EB" w:rsidRDefault="000D3F8D" w:rsidP="00987FF2">
            <w:pPr>
              <w:ind w:left="113" w:right="113"/>
              <w:jc w:val="center"/>
              <w:rPr>
                <w:rFonts w:asciiTheme="minorHAnsi" w:hAnsiTheme="minorHAnsi"/>
                <w:b/>
                <w:color w:val="002060"/>
              </w:rPr>
            </w:pPr>
            <w:r w:rsidRPr="001F42EB">
              <w:rPr>
                <w:rFonts w:asciiTheme="minorHAnsi" w:hAnsiTheme="minorHAnsi"/>
                <w:b/>
                <w:color w:val="002060"/>
              </w:rPr>
              <w:t>Avant le recrutement (suite)</w:t>
            </w:r>
          </w:p>
        </w:tc>
        <w:tc>
          <w:tcPr>
            <w:tcW w:w="8613" w:type="dxa"/>
            <w:vAlign w:val="center"/>
          </w:tcPr>
          <w:p w:rsidR="000D3F8D" w:rsidRPr="001F42EB" w:rsidRDefault="000D3F8D" w:rsidP="00987FF2">
            <w:pPr>
              <w:jc w:val="left"/>
              <w:rPr>
                <w:rStyle w:val="Emphaseintense"/>
                <w:rFonts w:asciiTheme="minorHAnsi" w:hAnsiTheme="minorHAnsi" w:cs="Tahoma"/>
                <w:i w:val="0"/>
                <w:color w:val="002060"/>
              </w:rPr>
            </w:pPr>
            <w:r w:rsidRPr="001F42EB">
              <w:rPr>
                <w:rStyle w:val="Emphaseintense"/>
                <w:rFonts w:asciiTheme="minorHAnsi" w:hAnsiTheme="minorHAnsi" w:cs="Tahoma"/>
                <w:color w:val="002060"/>
              </w:rPr>
              <w:t>Evaluer et définir précisément le besoin :</w:t>
            </w:r>
          </w:p>
          <w:p w:rsidR="000D3F8D" w:rsidRPr="001F42EB" w:rsidRDefault="000D3F8D" w:rsidP="00836817">
            <w:pPr>
              <w:pStyle w:val="Paragraphedeliste"/>
              <w:numPr>
                <w:ilvl w:val="0"/>
                <w:numId w:val="13"/>
              </w:numPr>
              <w:jc w:val="left"/>
              <w:rPr>
                <w:rStyle w:val="Emphaseintense"/>
                <w:rFonts w:asciiTheme="minorHAnsi" w:hAnsiTheme="minorHAnsi" w:cs="Tahoma"/>
                <w:b w:val="0"/>
                <w:i w:val="0"/>
                <w:color w:val="002060"/>
              </w:rPr>
            </w:pPr>
            <w:r w:rsidRPr="001F42EB">
              <w:rPr>
                <w:rStyle w:val="Emphaseintense"/>
                <w:rFonts w:asciiTheme="minorHAnsi" w:hAnsiTheme="minorHAnsi" w:cs="Tahoma"/>
                <w:color w:val="002060"/>
              </w:rPr>
              <w:t>Prise en compte du savoir-être</w:t>
            </w:r>
          </w:p>
          <w:p w:rsidR="000D3F8D" w:rsidRPr="001F42EB" w:rsidRDefault="000D3F8D" w:rsidP="00836817">
            <w:pPr>
              <w:pStyle w:val="Paragraphedeliste"/>
              <w:numPr>
                <w:ilvl w:val="0"/>
                <w:numId w:val="13"/>
              </w:numPr>
              <w:jc w:val="left"/>
              <w:rPr>
                <w:rStyle w:val="Emphaseintense"/>
                <w:rFonts w:asciiTheme="minorHAnsi" w:hAnsiTheme="minorHAnsi" w:cs="Tahoma"/>
                <w:b w:val="0"/>
                <w:i w:val="0"/>
                <w:color w:val="002060"/>
              </w:rPr>
            </w:pPr>
            <w:r w:rsidRPr="001F42EB">
              <w:rPr>
                <w:rStyle w:val="Emphaseintense"/>
                <w:rFonts w:asciiTheme="minorHAnsi" w:hAnsiTheme="minorHAnsi" w:cs="Tahoma"/>
                <w:color w:val="002060"/>
              </w:rPr>
              <w:t>Rédaction et diffusion de l’annonce</w:t>
            </w:r>
          </w:p>
          <w:p w:rsidR="000D3F8D" w:rsidRPr="001F42EB" w:rsidRDefault="000D3F8D" w:rsidP="00836817">
            <w:pPr>
              <w:pStyle w:val="Paragraphedeliste"/>
              <w:numPr>
                <w:ilvl w:val="0"/>
                <w:numId w:val="13"/>
              </w:numPr>
              <w:jc w:val="left"/>
              <w:rPr>
                <w:rStyle w:val="Emphaseintense"/>
                <w:rFonts w:asciiTheme="minorHAnsi" w:hAnsiTheme="minorHAnsi" w:cs="Tahoma"/>
                <w:b w:val="0"/>
                <w:i w:val="0"/>
                <w:color w:val="002060"/>
              </w:rPr>
            </w:pPr>
            <w:r w:rsidRPr="001F42EB">
              <w:rPr>
                <w:rStyle w:val="Emphaseintense"/>
                <w:rFonts w:asciiTheme="minorHAnsi" w:hAnsiTheme="minorHAnsi" w:cs="Tahoma"/>
                <w:color w:val="002060"/>
              </w:rPr>
              <w:t>Elaborer une grille d’analyse et d’évaluation des candidats</w:t>
            </w:r>
          </w:p>
          <w:p w:rsidR="000D3F8D" w:rsidRPr="001F42EB" w:rsidRDefault="000D3F8D" w:rsidP="00836817">
            <w:pPr>
              <w:pStyle w:val="Paragraphedeliste"/>
              <w:numPr>
                <w:ilvl w:val="0"/>
                <w:numId w:val="13"/>
              </w:numPr>
              <w:jc w:val="left"/>
              <w:rPr>
                <w:rFonts w:asciiTheme="minorHAnsi" w:hAnsiTheme="minorHAnsi" w:cs="Tahoma"/>
                <w:bCs/>
                <w:iCs/>
                <w:color w:val="002060"/>
              </w:rPr>
            </w:pPr>
            <w:r w:rsidRPr="001F42EB">
              <w:rPr>
                <w:rStyle w:val="Emphaseintense"/>
                <w:rFonts w:asciiTheme="minorHAnsi" w:hAnsiTheme="minorHAnsi" w:cs="Tahoma"/>
                <w:color w:val="002060"/>
              </w:rPr>
              <w:t>Respecter la notion d’égalité des chances</w:t>
            </w:r>
          </w:p>
        </w:tc>
        <w:tc>
          <w:tcPr>
            <w:tcW w:w="3828" w:type="dxa"/>
            <w:vAlign w:val="center"/>
          </w:tcPr>
          <w:p w:rsidR="000D3F8D" w:rsidRPr="001F42EB" w:rsidRDefault="000D3F8D" w:rsidP="00987FF2">
            <w:pPr>
              <w:jc w:val="center"/>
              <w:rPr>
                <w:rFonts w:asciiTheme="minorHAnsi" w:hAnsiTheme="minorHAnsi"/>
                <w:color w:val="002060"/>
              </w:rPr>
            </w:pPr>
            <w:r w:rsidRPr="001F42EB">
              <w:rPr>
                <w:rFonts w:asciiTheme="minorHAnsi" w:hAnsiTheme="minorHAnsi"/>
                <w:color w:val="002060"/>
              </w:rPr>
              <w:t>Comment rédiger une annonce : principal outil de communication dans le but d’attirer le candidat cible?</w:t>
            </w:r>
          </w:p>
          <w:p w:rsidR="000D3F8D" w:rsidRPr="001F42EB" w:rsidRDefault="000D3F8D" w:rsidP="00987FF2">
            <w:pPr>
              <w:jc w:val="center"/>
              <w:rPr>
                <w:rFonts w:asciiTheme="minorHAnsi" w:hAnsiTheme="minorHAnsi"/>
                <w:color w:val="002060"/>
              </w:rPr>
            </w:pPr>
          </w:p>
          <w:p w:rsidR="000D3F8D" w:rsidRPr="001F42EB" w:rsidRDefault="000D3F8D" w:rsidP="00987FF2">
            <w:pPr>
              <w:jc w:val="center"/>
              <w:rPr>
                <w:rFonts w:asciiTheme="minorHAnsi" w:hAnsiTheme="minorHAnsi"/>
                <w:color w:val="002060"/>
              </w:rPr>
            </w:pPr>
            <w:r w:rsidRPr="001F42EB">
              <w:rPr>
                <w:rFonts w:asciiTheme="minorHAnsi" w:hAnsiTheme="minorHAnsi"/>
                <w:color w:val="002060"/>
              </w:rPr>
              <w:t>Comment élaborer une grille d’analyse et d’évaluation des CV ?</w:t>
            </w:r>
          </w:p>
        </w:tc>
      </w:tr>
      <w:tr w:rsidR="000D3F8D" w:rsidRPr="001F42EB" w:rsidTr="00987FF2">
        <w:trPr>
          <w:cantSplit/>
          <w:trHeight w:val="1295"/>
        </w:trPr>
        <w:tc>
          <w:tcPr>
            <w:tcW w:w="850" w:type="dxa"/>
          </w:tcPr>
          <w:p w:rsidR="000D3F8D" w:rsidRPr="001F42EB" w:rsidRDefault="000D3F8D" w:rsidP="00987FF2">
            <w:pPr>
              <w:jc w:val="center"/>
              <w:rPr>
                <w:rFonts w:asciiTheme="minorHAnsi" w:hAnsiTheme="minorHAnsi"/>
                <w:color w:val="002060"/>
              </w:rPr>
            </w:pPr>
            <w:r w:rsidRPr="001F42EB">
              <w:rPr>
                <w:rFonts w:asciiTheme="minorHAnsi" w:hAnsiTheme="minorHAnsi"/>
                <w:color w:val="002060"/>
              </w:rPr>
              <w:t>14h00</w:t>
            </w:r>
          </w:p>
        </w:tc>
        <w:tc>
          <w:tcPr>
            <w:tcW w:w="851" w:type="dxa"/>
            <w:textDirection w:val="btLr"/>
            <w:vAlign w:val="center"/>
          </w:tcPr>
          <w:p w:rsidR="000D3F8D" w:rsidRPr="001F42EB" w:rsidRDefault="000D3F8D" w:rsidP="00987FF2">
            <w:pPr>
              <w:ind w:left="113" w:right="113"/>
              <w:jc w:val="center"/>
              <w:rPr>
                <w:rFonts w:asciiTheme="minorHAnsi" w:hAnsiTheme="minorHAnsi"/>
                <w:b/>
                <w:color w:val="002060"/>
              </w:rPr>
            </w:pPr>
            <w:r w:rsidRPr="001F42EB">
              <w:rPr>
                <w:rFonts w:asciiTheme="minorHAnsi" w:hAnsiTheme="minorHAnsi"/>
                <w:b/>
                <w:color w:val="002060"/>
              </w:rPr>
              <w:t xml:space="preserve">Pendant le recrutement </w:t>
            </w:r>
          </w:p>
        </w:tc>
        <w:tc>
          <w:tcPr>
            <w:tcW w:w="8613" w:type="dxa"/>
            <w:vAlign w:val="center"/>
          </w:tcPr>
          <w:p w:rsidR="000D3F8D" w:rsidRPr="001F42EB" w:rsidRDefault="000D3F8D" w:rsidP="00987FF2">
            <w:pPr>
              <w:jc w:val="left"/>
              <w:rPr>
                <w:rStyle w:val="Emphaseintense"/>
                <w:rFonts w:asciiTheme="minorHAnsi" w:hAnsiTheme="minorHAnsi" w:cs="Tahoma"/>
                <w:color w:val="002060"/>
              </w:rPr>
            </w:pPr>
            <w:r w:rsidRPr="001F42EB">
              <w:rPr>
                <w:rStyle w:val="Emphaseintense"/>
                <w:rFonts w:asciiTheme="minorHAnsi" w:hAnsiTheme="minorHAnsi" w:cs="Tahoma"/>
                <w:color w:val="002060"/>
              </w:rPr>
              <w:t>Sélectionner et évaluer les candidats</w:t>
            </w:r>
          </w:p>
          <w:p w:rsidR="000D3F8D" w:rsidRPr="001F42EB" w:rsidRDefault="000D3F8D" w:rsidP="00836817">
            <w:pPr>
              <w:pStyle w:val="Paragraphedeliste"/>
              <w:numPr>
                <w:ilvl w:val="0"/>
                <w:numId w:val="13"/>
              </w:numPr>
              <w:jc w:val="left"/>
              <w:rPr>
                <w:rStyle w:val="Emphaseintense"/>
                <w:rFonts w:asciiTheme="minorHAnsi" w:hAnsiTheme="minorHAnsi" w:cs="Tahoma"/>
                <w:b w:val="0"/>
                <w:i w:val="0"/>
                <w:color w:val="002060"/>
              </w:rPr>
            </w:pPr>
            <w:r w:rsidRPr="001F42EB">
              <w:rPr>
                <w:rStyle w:val="Emphaseintense"/>
                <w:rFonts w:asciiTheme="minorHAnsi" w:hAnsiTheme="minorHAnsi" w:cs="Tahoma"/>
                <w:color w:val="002060"/>
              </w:rPr>
              <w:t>La présélection des CV</w:t>
            </w:r>
          </w:p>
          <w:p w:rsidR="000D3F8D" w:rsidRPr="001F42EB" w:rsidRDefault="000D3F8D" w:rsidP="00836817">
            <w:pPr>
              <w:pStyle w:val="Paragraphedeliste"/>
              <w:numPr>
                <w:ilvl w:val="0"/>
                <w:numId w:val="13"/>
              </w:numPr>
              <w:jc w:val="left"/>
              <w:rPr>
                <w:rStyle w:val="Emphaseintense"/>
                <w:rFonts w:asciiTheme="minorHAnsi" w:hAnsiTheme="minorHAnsi" w:cs="Tahoma"/>
                <w:color w:val="002060"/>
              </w:rPr>
            </w:pPr>
            <w:r w:rsidRPr="001F42EB">
              <w:rPr>
                <w:rStyle w:val="Emphaseintense"/>
                <w:rFonts w:asciiTheme="minorHAnsi" w:hAnsiTheme="minorHAnsi" w:cs="Tahoma"/>
                <w:color w:val="002060"/>
              </w:rPr>
              <w:t>L’entretien téléphonique</w:t>
            </w:r>
          </w:p>
          <w:p w:rsidR="000D3F8D" w:rsidRPr="001F42EB" w:rsidRDefault="000D3F8D" w:rsidP="00987FF2">
            <w:pPr>
              <w:jc w:val="left"/>
              <w:rPr>
                <w:rFonts w:asciiTheme="minorHAnsi" w:hAnsiTheme="minorHAnsi" w:cs="Tahoma"/>
                <w:b/>
                <w:bCs/>
                <w:i/>
                <w:iCs/>
                <w:color w:val="002060"/>
              </w:rPr>
            </w:pPr>
          </w:p>
          <w:p w:rsidR="000D3F8D" w:rsidRPr="001F42EB" w:rsidRDefault="000D3F8D" w:rsidP="00987FF2">
            <w:pPr>
              <w:jc w:val="left"/>
              <w:rPr>
                <w:rFonts w:asciiTheme="minorHAnsi" w:hAnsiTheme="minorHAnsi" w:cs="Tahoma"/>
                <w:b/>
                <w:bCs/>
                <w:i/>
                <w:iCs/>
                <w:color w:val="002060"/>
              </w:rPr>
            </w:pPr>
            <w:r w:rsidRPr="001F42EB">
              <w:rPr>
                <w:rFonts w:asciiTheme="minorHAnsi" w:hAnsiTheme="minorHAnsi" w:cs="Tahoma"/>
                <w:b/>
                <w:bCs/>
                <w:i/>
                <w:iCs/>
                <w:color w:val="002060"/>
              </w:rPr>
              <w:t>S’entraîner à mener des entretiens de recrutement</w:t>
            </w:r>
          </w:p>
        </w:tc>
        <w:tc>
          <w:tcPr>
            <w:tcW w:w="3828" w:type="dxa"/>
            <w:vAlign w:val="center"/>
          </w:tcPr>
          <w:p w:rsidR="000D3F8D" w:rsidRPr="001F42EB" w:rsidRDefault="000D3F8D" w:rsidP="00987FF2">
            <w:pPr>
              <w:jc w:val="center"/>
              <w:rPr>
                <w:rFonts w:asciiTheme="minorHAnsi" w:hAnsiTheme="minorHAnsi"/>
                <w:color w:val="002060"/>
              </w:rPr>
            </w:pPr>
            <w:r w:rsidRPr="001F42EB">
              <w:rPr>
                <w:rFonts w:asciiTheme="minorHAnsi" w:hAnsiTheme="minorHAnsi"/>
                <w:color w:val="002060"/>
              </w:rPr>
              <w:t>Tri des CV à partir de grilles d’analyses types. Réalisation de simulations d’entretiens téléphoniques.</w:t>
            </w:r>
          </w:p>
          <w:p w:rsidR="000D3F8D" w:rsidRPr="001F42EB" w:rsidRDefault="000D3F8D" w:rsidP="00987FF2">
            <w:pPr>
              <w:jc w:val="center"/>
              <w:rPr>
                <w:rFonts w:asciiTheme="minorHAnsi" w:hAnsiTheme="minorHAnsi"/>
                <w:color w:val="002060"/>
              </w:rPr>
            </w:pPr>
          </w:p>
          <w:p w:rsidR="000D3F8D" w:rsidRPr="001F42EB" w:rsidRDefault="000D3F8D" w:rsidP="00987FF2">
            <w:pPr>
              <w:jc w:val="center"/>
              <w:rPr>
                <w:rFonts w:asciiTheme="minorHAnsi" w:hAnsiTheme="minorHAnsi"/>
                <w:color w:val="002060"/>
              </w:rPr>
            </w:pPr>
            <w:r w:rsidRPr="001F42EB">
              <w:rPr>
                <w:rFonts w:asciiTheme="minorHAnsi" w:hAnsiTheme="minorHAnsi"/>
                <w:color w:val="002060"/>
              </w:rPr>
              <w:t>Mises en situation</w:t>
            </w:r>
          </w:p>
        </w:tc>
      </w:tr>
    </w:tbl>
    <w:p w:rsidR="00C355E3" w:rsidRDefault="000D3F8D" w:rsidP="003E36F5">
      <w:pPr>
        <w:jc w:val="left"/>
        <w:rPr>
          <w:color w:val="C6D9F1" w:themeColor="text2" w:themeTint="33"/>
        </w:rPr>
      </w:pPr>
      <w:r>
        <w:rPr>
          <w:color w:val="C6D9F1" w:themeColor="text2" w:themeTint="33"/>
        </w:rPr>
        <w:br w:type="page"/>
      </w:r>
    </w:p>
    <w:p w:rsidR="00C22FCB" w:rsidRPr="002B3421" w:rsidRDefault="00C22FCB" w:rsidP="002B3421">
      <w:pPr>
        <w:pStyle w:val="Titre2"/>
        <w:pBdr>
          <w:bottom w:val="single" w:sz="4" w:space="0" w:color="auto"/>
        </w:pBdr>
        <w:shd w:val="clear" w:color="auto" w:fill="9BBB59" w:themeFill="accent3"/>
        <w:jc w:val="left"/>
        <w:rPr>
          <w:color w:val="FFFFFF" w:themeColor="background1"/>
          <w:sz w:val="28"/>
        </w:rPr>
      </w:pPr>
      <w:bookmarkStart w:id="50" w:name="_Toc352939009"/>
      <w:bookmarkStart w:id="51" w:name="_Toc352939496"/>
      <w:r w:rsidRPr="002B3421">
        <w:rPr>
          <w:color w:val="FFFFFF" w:themeColor="background1"/>
          <w:sz w:val="28"/>
        </w:rPr>
        <w:t>CONDUIRE L’ENTRETIEN PROFESSIONNEL</w:t>
      </w:r>
      <w:bookmarkEnd w:id="50"/>
      <w:bookmarkEnd w:id="51"/>
    </w:p>
    <w:p w:rsidR="00C22FCB" w:rsidRDefault="002B3421" w:rsidP="00C22FCB">
      <w:pPr>
        <w:rPr>
          <w:rFonts w:asciiTheme="minorHAnsi" w:hAnsiTheme="minorHAnsi" w:cs="Tahoma"/>
          <w:b/>
        </w:rPr>
      </w:pPr>
      <w:r>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853824" behindDoc="0" locked="0" layoutInCell="1" allowOverlap="1" wp14:anchorId="0DB0509A" wp14:editId="4010E67B">
                <wp:simplePos x="0" y="0"/>
                <wp:positionH relativeFrom="column">
                  <wp:posOffset>5080</wp:posOffset>
                </wp:positionH>
                <wp:positionV relativeFrom="paragraph">
                  <wp:posOffset>22860</wp:posOffset>
                </wp:positionV>
                <wp:extent cx="862330" cy="344805"/>
                <wp:effectExtent l="0" t="0" r="13970" b="17145"/>
                <wp:wrapNone/>
                <wp:docPr id="121" name="Rectangle 121"/>
                <wp:cNvGraphicFramePr/>
                <a:graphic xmlns:a="http://schemas.openxmlformats.org/drawingml/2006/main">
                  <a:graphicData uri="http://schemas.microsoft.com/office/word/2010/wordprocessingShape">
                    <wps:wsp>
                      <wps:cNvSpPr/>
                      <wps:spPr>
                        <a:xfrm>
                          <a:off x="0" y="0"/>
                          <a:ext cx="862330" cy="344805"/>
                        </a:xfrm>
                        <a:prstGeom prst="rect">
                          <a:avLst/>
                        </a:prstGeom>
                      </wps:spPr>
                      <wps:style>
                        <a:lnRef idx="2">
                          <a:schemeClr val="accent3"/>
                        </a:lnRef>
                        <a:fillRef idx="1">
                          <a:schemeClr val="lt1"/>
                        </a:fillRef>
                        <a:effectRef idx="0">
                          <a:schemeClr val="accent3"/>
                        </a:effectRef>
                        <a:fontRef idx="minor">
                          <a:schemeClr val="dk1"/>
                        </a:fontRef>
                      </wps:style>
                      <wps:txbx>
                        <w:txbxContent>
                          <w:p w:rsidR="00703D73" w:rsidRPr="0050113E" w:rsidRDefault="00703D73" w:rsidP="00C22FCB">
                            <w:pPr>
                              <w:jc w:val="center"/>
                              <w:rPr>
                                <w:b/>
                                <w:color w:val="9BBB59" w:themeColor="accent3"/>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50113E">
                              <w:rPr>
                                <w:b/>
                                <w:color w:val="9BBB59" w:themeColor="accent3"/>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1 jour</w:t>
                            </w:r>
                          </w:p>
                          <w:p w:rsidR="00703D73" w:rsidRPr="002B3421" w:rsidRDefault="00703D73" w:rsidP="00C22FCB">
                            <w:pP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1" o:spid="_x0000_s1082" style="position:absolute;left:0;text-align:left;margin-left:.4pt;margin-top:1.8pt;width:67.9pt;height:27.1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" fillcolor="white [3201]" strokecolor="#9bbb59 [3206]" strokeweight="2pt">
                <v:textbox>
                  <w:txbxContent>
                    <w:p w:rsidR="00703D73" w:rsidRPr="0050113E" w:rsidRDefault="00703D73" w:rsidP="00C22FCB">
                      <w:pPr>
                        <w:jc w:val="center"/>
                        <w:rPr>
                          <w:b/>
                          <w:color w:val="9BBB59" w:themeColor="accent3"/>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50113E">
                        <w:rPr>
                          <w:b/>
                          <w:color w:val="9BBB59" w:themeColor="accent3"/>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1 jour</w:t>
                      </w:r>
                    </w:p>
                    <w:p w:rsidR="00703D73" w:rsidRPr="002B3421" w:rsidRDefault="00703D73" w:rsidP="00C22FCB">
                      <w:pPr>
                        <w:rPr>
                          <w:sz w:val="18"/>
                        </w:rPr>
                      </w:pPr>
                    </w:p>
                  </w:txbxContent>
                </v:textbox>
              </v:rect>
            </w:pict>
          </mc:Fallback>
        </mc:AlternateContent>
      </w:r>
      <w:r w:rsidR="00C22FCB">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854848" behindDoc="0" locked="0" layoutInCell="1" allowOverlap="1" wp14:anchorId="6366E1E9" wp14:editId="7CF590B1">
                <wp:simplePos x="0" y="0"/>
                <wp:positionH relativeFrom="column">
                  <wp:posOffset>2928620</wp:posOffset>
                </wp:positionH>
                <wp:positionV relativeFrom="paragraph">
                  <wp:posOffset>21590</wp:posOffset>
                </wp:positionV>
                <wp:extent cx="5960745" cy="2209800"/>
                <wp:effectExtent l="57150" t="19050" r="78105" b="95250"/>
                <wp:wrapNone/>
                <wp:docPr id="120" name="Arrondir un rectangle avec un coin diagonal 120"/>
                <wp:cNvGraphicFramePr/>
                <a:graphic xmlns:a="http://schemas.openxmlformats.org/drawingml/2006/main">
                  <a:graphicData uri="http://schemas.microsoft.com/office/word/2010/wordprocessingShape">
                    <wps:wsp>
                      <wps:cNvSpPr/>
                      <wps:spPr>
                        <a:xfrm>
                          <a:off x="0" y="0"/>
                          <a:ext cx="5960745" cy="2209800"/>
                        </a:xfrm>
                        <a:prstGeom prst="round2DiagRect">
                          <a:avLst/>
                        </a:prstGeom>
                      </wps:spPr>
                      <wps:style>
                        <a:lnRef idx="1">
                          <a:schemeClr val="accent3"/>
                        </a:lnRef>
                        <a:fillRef idx="3">
                          <a:schemeClr val="accent3"/>
                        </a:fillRef>
                        <a:effectRef idx="2">
                          <a:schemeClr val="accent3"/>
                        </a:effectRef>
                        <a:fontRef idx="minor">
                          <a:schemeClr val="lt1"/>
                        </a:fontRef>
                      </wps:style>
                      <wps:txbx>
                        <w:txbxContent>
                          <w:p w:rsidR="00703D73" w:rsidRDefault="00703D73" w:rsidP="00C22FCB">
                            <w:p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1F42EB" w:rsidRDefault="00703D73" w:rsidP="00836817">
                            <w:pPr>
                              <w:pStyle w:val="Paragraphedeliste"/>
                              <w:numPr>
                                <w:ilvl w:val="0"/>
                                <w:numId w:val="42"/>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1F42EB">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Préparer et conduire un entretien professionnel</w:t>
                            </w:r>
                          </w:p>
                          <w:p w:rsidR="00703D73" w:rsidRPr="001F42EB" w:rsidRDefault="00703D73" w:rsidP="00836817">
                            <w:pPr>
                              <w:pStyle w:val="Paragraphedeliste"/>
                              <w:numPr>
                                <w:ilvl w:val="0"/>
                                <w:numId w:val="42"/>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1F42EB">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Définir les missions de l’agent et mettre à jour sa fiche de poste</w:t>
                            </w:r>
                          </w:p>
                          <w:p w:rsidR="00703D73" w:rsidRPr="001F42EB" w:rsidRDefault="00703D73" w:rsidP="00836817">
                            <w:pPr>
                              <w:pStyle w:val="Paragraphedeliste"/>
                              <w:numPr>
                                <w:ilvl w:val="0"/>
                                <w:numId w:val="42"/>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1F42EB">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Evaluer les objectifs de l’année écoulée de manière objective (en lien avec la notion d’égalité des chances)</w:t>
                            </w:r>
                          </w:p>
                          <w:p w:rsidR="00703D73" w:rsidRPr="001F42EB" w:rsidRDefault="00703D73" w:rsidP="00836817">
                            <w:pPr>
                              <w:pStyle w:val="Paragraphedeliste"/>
                              <w:numPr>
                                <w:ilvl w:val="0"/>
                                <w:numId w:val="42"/>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1F42EB">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Fixer les objectifs de l’année à venir</w:t>
                            </w:r>
                          </w:p>
                          <w:p w:rsidR="00703D73" w:rsidRPr="001F42EB" w:rsidRDefault="00703D73" w:rsidP="00836817">
                            <w:pPr>
                              <w:pStyle w:val="Paragraphedeliste"/>
                              <w:numPr>
                                <w:ilvl w:val="0"/>
                                <w:numId w:val="42"/>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1F42EB">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Recenser les besoins de formation</w:t>
                            </w:r>
                          </w:p>
                          <w:p w:rsidR="00703D73" w:rsidRPr="001F42EB" w:rsidRDefault="00703D73" w:rsidP="00836817">
                            <w:pPr>
                              <w:pStyle w:val="Paragraphedeliste"/>
                              <w:numPr>
                                <w:ilvl w:val="0"/>
                                <w:numId w:val="42"/>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1F42EB">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Accompagner les agents dans une perspective d’évolution professionnelle et de mobilité</w:t>
                            </w:r>
                          </w:p>
                          <w:p w:rsidR="00703D73" w:rsidRPr="001F42EB" w:rsidRDefault="00703D73" w:rsidP="00836817">
                            <w:pPr>
                              <w:pStyle w:val="Paragraphedeliste"/>
                              <w:numPr>
                                <w:ilvl w:val="0"/>
                                <w:numId w:val="42"/>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1F42EB">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Assurer le suivi de l’entretien d’évaluation dans ses pratiques managériales</w:t>
                            </w:r>
                          </w:p>
                          <w:p w:rsidR="00703D73" w:rsidRPr="008E6440" w:rsidRDefault="00703D73" w:rsidP="00C22FCB">
                            <w:pPr>
                              <w:pStyle w:val="Paragraphedeliste"/>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ndir un rectangle avec un coin diagonal 120" o:spid="_x0000_s1083" style="position:absolute;left:0;text-align:left;margin-left:230.6pt;margin-top:1.7pt;width:469.35pt;height:174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960745,22098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" adj="-11796480,,5400" path="m368307,l5960745,r,l5960745,1841493v,203410,-164897,368307,-368307,368307l,2209800r,l,368307c,164897,164897,,368307,xe" fillcolor="#506329 [1638]" strokecolor="#94b64e [3046]">
                <v:fill color2="#93b64c [3014]" rotate="t" angle="180" colors="0 #769535;52429f #9bc348;1 #9cc746" focus="100%" type="gradient">
                  <o:fill v:ext="view" type="gradientUnscaled"/>
                </v:fill>
                <v:stroke joinstyle="miter"/>
                <v:shadow on="t" color="black" opacity="22937f" origin=",.5" offset="0,.63889mm"/>
                <v:formulas/>
                <v:path arrowok="t" o:connecttype="custom" o:connectlocs="368307,0;5960745,0;5960745,0;5960745,1841493;5592438,2209800;0,2209800;0,2209800;0,368307;368307,0" o:connectangles="0,0,0,0,0,0,0,0,0" textboxrect="0,0,5960745,2209800"/>
                <v:textbox>
                  <w:txbxContent>
                    <w:p w:rsidR="00703D73" w:rsidRDefault="00703D73" w:rsidP="00C22FCB">
                      <w:p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1F42EB" w:rsidRDefault="00703D73" w:rsidP="00836817">
                      <w:pPr>
                        <w:pStyle w:val="Paragraphedeliste"/>
                        <w:numPr>
                          <w:ilvl w:val="0"/>
                          <w:numId w:val="42"/>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1F42EB">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Préparer et conduire un entretien professionnel</w:t>
                      </w:r>
                    </w:p>
                    <w:p w:rsidR="00703D73" w:rsidRPr="001F42EB" w:rsidRDefault="00703D73" w:rsidP="00836817">
                      <w:pPr>
                        <w:pStyle w:val="Paragraphedeliste"/>
                        <w:numPr>
                          <w:ilvl w:val="0"/>
                          <w:numId w:val="42"/>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1F42EB">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Définir les missions de l’agent et mettre à jour sa fiche de poste</w:t>
                      </w:r>
                    </w:p>
                    <w:p w:rsidR="00703D73" w:rsidRPr="001F42EB" w:rsidRDefault="00703D73" w:rsidP="00836817">
                      <w:pPr>
                        <w:pStyle w:val="Paragraphedeliste"/>
                        <w:numPr>
                          <w:ilvl w:val="0"/>
                          <w:numId w:val="42"/>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1F42EB">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Evaluer les objectifs de l’année écoulée de manière objective (en lien avec la notion d’égalité des chances)</w:t>
                      </w:r>
                    </w:p>
                    <w:p w:rsidR="00703D73" w:rsidRPr="001F42EB" w:rsidRDefault="00703D73" w:rsidP="00836817">
                      <w:pPr>
                        <w:pStyle w:val="Paragraphedeliste"/>
                        <w:numPr>
                          <w:ilvl w:val="0"/>
                          <w:numId w:val="42"/>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1F42EB">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Fixer les objectifs de l’année à venir</w:t>
                      </w:r>
                    </w:p>
                    <w:p w:rsidR="00703D73" w:rsidRPr="001F42EB" w:rsidRDefault="00703D73" w:rsidP="00836817">
                      <w:pPr>
                        <w:pStyle w:val="Paragraphedeliste"/>
                        <w:numPr>
                          <w:ilvl w:val="0"/>
                          <w:numId w:val="42"/>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1F42EB">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Recenser les besoins de formation</w:t>
                      </w:r>
                    </w:p>
                    <w:p w:rsidR="00703D73" w:rsidRPr="001F42EB" w:rsidRDefault="00703D73" w:rsidP="00836817">
                      <w:pPr>
                        <w:pStyle w:val="Paragraphedeliste"/>
                        <w:numPr>
                          <w:ilvl w:val="0"/>
                          <w:numId w:val="42"/>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1F42EB">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Accompagner les agents dans une perspective d’évolution professionnelle et de mobilité</w:t>
                      </w:r>
                    </w:p>
                    <w:p w:rsidR="00703D73" w:rsidRPr="001F42EB" w:rsidRDefault="00703D73" w:rsidP="00836817">
                      <w:pPr>
                        <w:pStyle w:val="Paragraphedeliste"/>
                        <w:numPr>
                          <w:ilvl w:val="0"/>
                          <w:numId w:val="42"/>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1F42EB">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Assurer le suivi de l’entretien d’évaluation dans ses pratiques managériales</w:t>
                      </w:r>
                    </w:p>
                    <w:p w:rsidR="00703D73" w:rsidRPr="008E6440" w:rsidRDefault="00703D73" w:rsidP="00C22FCB">
                      <w:pPr>
                        <w:pStyle w:val="Paragraphedeliste"/>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p>
                  </w:txbxContent>
                </v:textbox>
              </v:shape>
            </w:pict>
          </mc:Fallback>
        </mc:AlternateContent>
      </w:r>
    </w:p>
    <w:p w:rsidR="00C22FCB" w:rsidRDefault="00C22FCB" w:rsidP="00C22FCB">
      <w:pPr>
        <w:rPr>
          <w:rFonts w:asciiTheme="minorHAnsi" w:hAnsiTheme="minorHAnsi" w:cs="Tahoma"/>
          <w:b/>
        </w:rPr>
      </w:pPr>
    </w:p>
    <w:p w:rsidR="00C22FCB" w:rsidRDefault="00C22FCB" w:rsidP="00C22FCB">
      <w:pPr>
        <w:pStyle w:val="Default"/>
        <w:rPr>
          <w:szCs w:val="20"/>
        </w:rPr>
      </w:pPr>
    </w:p>
    <w:p w:rsidR="00C22FCB" w:rsidRDefault="00C22FCB" w:rsidP="00C22FCB">
      <w:pPr>
        <w:pStyle w:val="Default"/>
        <w:rPr>
          <w:b/>
          <w:bCs/>
          <w:i/>
          <w:iCs/>
          <w:szCs w:val="20"/>
        </w:rPr>
      </w:pPr>
      <w:r>
        <w:rPr>
          <w:b/>
          <w:bCs/>
          <w:i/>
          <w:iCs/>
          <w:szCs w:val="20"/>
        </w:rPr>
        <w:br/>
      </w:r>
    </w:p>
    <w:p w:rsidR="00C22FCB" w:rsidRDefault="00C22FCB" w:rsidP="00C22FCB">
      <w:pPr>
        <w:pStyle w:val="Default"/>
        <w:rPr>
          <w:b/>
          <w:bCs/>
          <w:i/>
          <w:iCs/>
          <w:szCs w:val="20"/>
        </w:rPr>
      </w:pPr>
    </w:p>
    <w:p w:rsidR="00C22FCB" w:rsidRDefault="00C22FCB" w:rsidP="00C22FCB">
      <w:pPr>
        <w:spacing w:after="200" w:line="276" w:lineRule="auto"/>
        <w:jc w:val="left"/>
        <w:rPr>
          <w:rFonts w:asciiTheme="minorHAnsi" w:hAnsiTheme="minorHAnsi"/>
          <w:b/>
          <w:color w:val="002060"/>
          <w:sz w:val="24"/>
        </w:rPr>
      </w:pPr>
    </w:p>
    <w:p w:rsidR="00C22FCB" w:rsidRDefault="00C22FCB" w:rsidP="00C22FCB">
      <w:pPr>
        <w:spacing w:after="200" w:line="276" w:lineRule="auto"/>
        <w:jc w:val="left"/>
        <w:rPr>
          <w:rFonts w:asciiTheme="minorHAnsi" w:hAnsiTheme="minorHAnsi"/>
          <w:b/>
          <w:color w:val="002060"/>
          <w:sz w:val="24"/>
        </w:rPr>
      </w:pPr>
    </w:p>
    <w:p w:rsidR="00C22FCB" w:rsidRDefault="00C22FCB" w:rsidP="00C22FCB">
      <w:pPr>
        <w:spacing w:after="200" w:line="276" w:lineRule="auto"/>
        <w:jc w:val="left"/>
        <w:rPr>
          <w:rFonts w:asciiTheme="minorHAnsi" w:hAnsiTheme="minorHAnsi"/>
          <w:b/>
          <w:color w:val="002060"/>
          <w:sz w:val="24"/>
        </w:rPr>
      </w:pPr>
    </w:p>
    <w:p w:rsidR="00C22FCB" w:rsidRPr="001F42EB" w:rsidRDefault="00DF2BEA" w:rsidP="00C22FCB">
      <w:pPr>
        <w:spacing w:after="200" w:line="276" w:lineRule="auto"/>
        <w:jc w:val="left"/>
        <w:rPr>
          <w:rFonts w:asciiTheme="minorHAnsi" w:hAnsiTheme="minorHAnsi"/>
          <w:b/>
          <w:color w:val="002060"/>
          <w:sz w:val="24"/>
        </w:rPr>
      </w:pPr>
      <w:r>
        <w:rPr>
          <w:rFonts w:asciiTheme="minorHAnsi" w:hAnsiTheme="minorHAnsi"/>
          <w:b/>
          <w:color w:val="002060"/>
          <w:sz w:val="24"/>
        </w:rPr>
        <w:t>Dé</w:t>
      </w:r>
      <w:r w:rsidR="00C22FCB" w:rsidRPr="00E640FC">
        <w:rPr>
          <w:rFonts w:asciiTheme="minorHAnsi" w:hAnsiTheme="minorHAnsi"/>
          <w:b/>
          <w:color w:val="002060"/>
          <w:sz w:val="24"/>
        </w:rPr>
        <w:t>tail du programm</w:t>
      </w:r>
      <w:r w:rsidR="00C22FCB">
        <w:rPr>
          <w:rFonts w:asciiTheme="minorHAnsi" w:hAnsiTheme="minorHAnsi"/>
          <w:b/>
          <w:color w:val="002060"/>
          <w:sz w:val="24"/>
        </w:rPr>
        <w:t>e</w:t>
      </w:r>
    </w:p>
    <w:tbl>
      <w:tblPr>
        <w:tblStyle w:val="Grilledutableau"/>
        <w:tblW w:w="14600" w:type="dxa"/>
        <w:tblLayout w:type="fixed"/>
        <w:tblLook w:val="04A0" w:firstRow="1" w:lastRow="0" w:firstColumn="1" w:lastColumn="0" w:noHBand="0" w:noVBand="1"/>
      </w:tblPr>
      <w:tblGrid>
        <w:gridCol w:w="850"/>
        <w:gridCol w:w="1526"/>
        <w:gridCol w:w="8080"/>
        <w:gridCol w:w="4144"/>
      </w:tblGrid>
      <w:tr w:rsidR="00C22FCB" w:rsidRPr="001F42EB" w:rsidTr="00987FF2">
        <w:trPr>
          <w:cantSplit/>
          <w:trHeight w:val="479"/>
        </w:trPr>
        <w:tc>
          <w:tcPr>
            <w:tcW w:w="2376" w:type="dxa"/>
            <w:gridSpan w:val="2"/>
            <w:vAlign w:val="center"/>
          </w:tcPr>
          <w:p w:rsidR="00C22FCB" w:rsidRPr="001F42EB" w:rsidRDefault="00C22FCB" w:rsidP="00987FF2">
            <w:pPr>
              <w:jc w:val="center"/>
              <w:rPr>
                <w:rFonts w:asciiTheme="minorHAnsi" w:hAnsiTheme="minorHAnsi"/>
                <w:b/>
                <w:color w:val="002060"/>
              </w:rPr>
            </w:pPr>
            <w:r w:rsidRPr="001F42EB">
              <w:rPr>
                <w:rFonts w:asciiTheme="minorHAnsi" w:hAnsiTheme="minorHAnsi"/>
                <w:b/>
                <w:color w:val="002060"/>
              </w:rPr>
              <w:t>Séquences</w:t>
            </w:r>
          </w:p>
        </w:tc>
        <w:tc>
          <w:tcPr>
            <w:tcW w:w="8080" w:type="dxa"/>
            <w:vAlign w:val="center"/>
          </w:tcPr>
          <w:p w:rsidR="00C22FCB" w:rsidRPr="001F42EB" w:rsidRDefault="00C22FCB" w:rsidP="00987FF2">
            <w:pPr>
              <w:jc w:val="center"/>
              <w:rPr>
                <w:rFonts w:asciiTheme="minorHAnsi" w:hAnsiTheme="minorHAnsi"/>
                <w:b/>
                <w:color w:val="002060"/>
              </w:rPr>
            </w:pPr>
            <w:r w:rsidRPr="001F42EB">
              <w:rPr>
                <w:rFonts w:asciiTheme="minorHAnsi" w:hAnsiTheme="minorHAnsi"/>
                <w:b/>
                <w:color w:val="002060"/>
              </w:rPr>
              <w:t>Description</w:t>
            </w:r>
          </w:p>
        </w:tc>
        <w:tc>
          <w:tcPr>
            <w:tcW w:w="4144" w:type="dxa"/>
            <w:vAlign w:val="center"/>
          </w:tcPr>
          <w:p w:rsidR="00C22FCB" w:rsidRPr="001F42EB" w:rsidRDefault="00C22FCB" w:rsidP="00987FF2">
            <w:pPr>
              <w:jc w:val="center"/>
              <w:rPr>
                <w:rFonts w:asciiTheme="minorHAnsi" w:hAnsiTheme="minorHAnsi"/>
                <w:b/>
                <w:color w:val="002060"/>
              </w:rPr>
            </w:pPr>
            <w:r w:rsidRPr="001F42EB">
              <w:rPr>
                <w:rFonts w:asciiTheme="minorHAnsi" w:hAnsiTheme="minorHAnsi"/>
                <w:b/>
                <w:color w:val="002060"/>
              </w:rPr>
              <w:t xml:space="preserve">Pédagogie employée </w:t>
            </w:r>
          </w:p>
        </w:tc>
      </w:tr>
      <w:tr w:rsidR="00C22FCB" w:rsidRPr="001F42EB" w:rsidTr="00987FF2">
        <w:tc>
          <w:tcPr>
            <w:tcW w:w="850" w:type="dxa"/>
            <w:shd w:val="clear" w:color="auto" w:fill="9BBB59" w:themeFill="accent3"/>
          </w:tcPr>
          <w:p w:rsidR="00C22FCB" w:rsidRPr="00CD3B79" w:rsidRDefault="00C22FCB" w:rsidP="00987FF2">
            <w:pPr>
              <w:jc w:val="center"/>
              <w:rPr>
                <w:rFonts w:asciiTheme="minorHAnsi" w:hAnsiTheme="minorHAnsi"/>
                <w:color w:val="FFFFFF" w:themeColor="background1"/>
              </w:rPr>
            </w:pPr>
            <w:r w:rsidRPr="00CD3B79">
              <w:rPr>
                <w:rFonts w:asciiTheme="minorHAnsi" w:hAnsiTheme="minorHAnsi"/>
                <w:color w:val="FFFFFF" w:themeColor="background1"/>
              </w:rPr>
              <w:t>9h00</w:t>
            </w:r>
          </w:p>
        </w:tc>
        <w:tc>
          <w:tcPr>
            <w:tcW w:w="13750" w:type="dxa"/>
            <w:gridSpan w:val="3"/>
            <w:shd w:val="clear" w:color="auto" w:fill="9BBB59" w:themeFill="accent3"/>
            <w:vAlign w:val="center"/>
          </w:tcPr>
          <w:p w:rsidR="00C22FCB" w:rsidRPr="00CD3B79" w:rsidRDefault="00C22FCB" w:rsidP="00987FF2">
            <w:pPr>
              <w:rPr>
                <w:rFonts w:asciiTheme="minorHAnsi" w:hAnsiTheme="minorHAnsi"/>
                <w:color w:val="FFFFFF" w:themeColor="background1"/>
              </w:rPr>
            </w:pPr>
            <w:r w:rsidRPr="00CD3B79">
              <w:rPr>
                <w:rFonts w:asciiTheme="minorHAnsi" w:hAnsiTheme="minorHAnsi"/>
                <w:color w:val="FFFFFF" w:themeColor="background1"/>
              </w:rPr>
              <w:t>Introduction : Présentations, attentes et difficultés rencontrées</w:t>
            </w:r>
          </w:p>
        </w:tc>
      </w:tr>
      <w:tr w:rsidR="00C22FCB" w:rsidRPr="001F42EB" w:rsidTr="00987FF2">
        <w:trPr>
          <w:cantSplit/>
          <w:trHeight w:val="1015"/>
        </w:trPr>
        <w:tc>
          <w:tcPr>
            <w:tcW w:w="850" w:type="dxa"/>
          </w:tcPr>
          <w:p w:rsidR="00C22FCB" w:rsidRPr="001F42EB" w:rsidRDefault="00C22FCB" w:rsidP="00987FF2">
            <w:pPr>
              <w:jc w:val="center"/>
              <w:rPr>
                <w:rFonts w:asciiTheme="minorHAnsi" w:hAnsiTheme="minorHAnsi"/>
                <w:color w:val="002060"/>
              </w:rPr>
            </w:pPr>
            <w:r w:rsidRPr="001F42EB">
              <w:rPr>
                <w:rFonts w:asciiTheme="minorHAnsi" w:hAnsiTheme="minorHAnsi"/>
                <w:color w:val="002060"/>
              </w:rPr>
              <w:t>9h30</w:t>
            </w:r>
          </w:p>
        </w:tc>
        <w:tc>
          <w:tcPr>
            <w:tcW w:w="1526" w:type="dxa"/>
            <w:textDirection w:val="btLr"/>
            <w:vAlign w:val="center"/>
          </w:tcPr>
          <w:p w:rsidR="00C22FCB" w:rsidRPr="00DD237D" w:rsidRDefault="00C22FCB" w:rsidP="00987FF2">
            <w:pPr>
              <w:ind w:left="113" w:right="113"/>
              <w:jc w:val="center"/>
              <w:rPr>
                <w:rFonts w:asciiTheme="minorHAnsi" w:hAnsiTheme="minorHAnsi"/>
                <w:color w:val="002060"/>
                <w:sz w:val="16"/>
              </w:rPr>
            </w:pPr>
            <w:r w:rsidRPr="00DD237D">
              <w:rPr>
                <w:rFonts w:asciiTheme="minorHAnsi" w:hAnsiTheme="minorHAnsi"/>
                <w:b/>
                <w:color w:val="002060"/>
                <w:sz w:val="16"/>
              </w:rPr>
              <w:t>Le rôle motivant et démotivant des objectifs</w:t>
            </w:r>
          </w:p>
        </w:tc>
        <w:tc>
          <w:tcPr>
            <w:tcW w:w="8080" w:type="dxa"/>
            <w:vAlign w:val="center"/>
          </w:tcPr>
          <w:p w:rsidR="00C22FCB" w:rsidRPr="001F42EB" w:rsidRDefault="00C22FCB" w:rsidP="00987FF2">
            <w:pPr>
              <w:jc w:val="left"/>
              <w:rPr>
                <w:rFonts w:asciiTheme="minorHAnsi" w:hAnsiTheme="minorHAnsi"/>
                <w:b/>
                <w:color w:val="002060"/>
              </w:rPr>
            </w:pPr>
            <w:r w:rsidRPr="001F42EB">
              <w:rPr>
                <w:rFonts w:asciiTheme="minorHAnsi" w:hAnsiTheme="minorHAnsi"/>
                <w:b/>
                <w:color w:val="002060"/>
              </w:rPr>
              <w:t>Mise en situation et débriefing</w:t>
            </w:r>
          </w:p>
          <w:p w:rsidR="00C22FCB" w:rsidRPr="001F42EB" w:rsidRDefault="00C22FCB" w:rsidP="00836817">
            <w:pPr>
              <w:pStyle w:val="Paragraphedeliste"/>
              <w:numPr>
                <w:ilvl w:val="0"/>
                <w:numId w:val="13"/>
              </w:numPr>
              <w:jc w:val="left"/>
              <w:rPr>
                <w:rFonts w:asciiTheme="minorHAnsi" w:hAnsiTheme="minorHAnsi"/>
                <w:i/>
                <w:color w:val="002060"/>
              </w:rPr>
            </w:pPr>
            <w:r w:rsidRPr="001F42EB">
              <w:rPr>
                <w:rFonts w:asciiTheme="minorHAnsi" w:hAnsiTheme="minorHAnsi"/>
                <w:color w:val="002060"/>
              </w:rPr>
              <w:t>Les différentes stratégies et perceptions des objectifs</w:t>
            </w:r>
          </w:p>
          <w:p w:rsidR="00C22FCB" w:rsidRPr="001F42EB" w:rsidRDefault="00C22FCB" w:rsidP="00836817">
            <w:pPr>
              <w:pStyle w:val="Paragraphedeliste"/>
              <w:numPr>
                <w:ilvl w:val="0"/>
                <w:numId w:val="13"/>
              </w:numPr>
              <w:jc w:val="left"/>
              <w:rPr>
                <w:rFonts w:asciiTheme="minorHAnsi" w:hAnsiTheme="minorHAnsi"/>
                <w:color w:val="002060"/>
              </w:rPr>
            </w:pPr>
            <w:r w:rsidRPr="001F42EB">
              <w:rPr>
                <w:rFonts w:asciiTheme="minorHAnsi" w:hAnsiTheme="minorHAnsi"/>
                <w:color w:val="002060"/>
              </w:rPr>
              <w:t>Les spirales d’échecs et de succès</w:t>
            </w:r>
          </w:p>
          <w:p w:rsidR="00C22FCB" w:rsidRPr="001F42EB" w:rsidRDefault="00C22FCB" w:rsidP="00987FF2">
            <w:pPr>
              <w:jc w:val="left"/>
              <w:rPr>
                <w:rFonts w:asciiTheme="minorHAnsi" w:hAnsiTheme="minorHAnsi"/>
                <w:i/>
                <w:color w:val="002060"/>
              </w:rPr>
            </w:pPr>
          </w:p>
        </w:tc>
        <w:tc>
          <w:tcPr>
            <w:tcW w:w="4144" w:type="dxa"/>
            <w:vAlign w:val="center"/>
          </w:tcPr>
          <w:p w:rsidR="00C22FCB" w:rsidRPr="001F42EB" w:rsidRDefault="00C22FCB" w:rsidP="00987FF2">
            <w:pPr>
              <w:jc w:val="center"/>
              <w:rPr>
                <w:rFonts w:asciiTheme="minorHAnsi" w:hAnsiTheme="minorHAnsi"/>
                <w:color w:val="002060"/>
              </w:rPr>
            </w:pPr>
            <w:r w:rsidRPr="001F42EB">
              <w:rPr>
                <w:rFonts w:asciiTheme="minorHAnsi" w:hAnsiTheme="minorHAnsi"/>
                <w:color w:val="002060"/>
              </w:rPr>
              <w:t>Exercice métaphorique : les cubes</w:t>
            </w:r>
          </w:p>
        </w:tc>
      </w:tr>
      <w:tr w:rsidR="00C22FCB" w:rsidRPr="001F42EB" w:rsidTr="00987FF2">
        <w:trPr>
          <w:cantSplit/>
          <w:trHeight w:val="1129"/>
        </w:trPr>
        <w:tc>
          <w:tcPr>
            <w:tcW w:w="850" w:type="dxa"/>
          </w:tcPr>
          <w:p w:rsidR="00C22FCB" w:rsidRPr="001F42EB" w:rsidRDefault="00C22FCB" w:rsidP="00987FF2">
            <w:pPr>
              <w:jc w:val="center"/>
              <w:rPr>
                <w:rFonts w:asciiTheme="minorHAnsi" w:hAnsiTheme="minorHAnsi"/>
                <w:color w:val="002060"/>
              </w:rPr>
            </w:pPr>
            <w:r w:rsidRPr="001F42EB">
              <w:rPr>
                <w:rFonts w:asciiTheme="minorHAnsi" w:hAnsiTheme="minorHAnsi"/>
                <w:color w:val="002060"/>
              </w:rPr>
              <w:t>10h30</w:t>
            </w:r>
          </w:p>
        </w:tc>
        <w:tc>
          <w:tcPr>
            <w:tcW w:w="1526" w:type="dxa"/>
            <w:textDirection w:val="btLr"/>
            <w:vAlign w:val="center"/>
          </w:tcPr>
          <w:p w:rsidR="00C22FCB" w:rsidRPr="00DD237D" w:rsidRDefault="00C22FCB" w:rsidP="00987FF2">
            <w:pPr>
              <w:ind w:left="113" w:right="113"/>
              <w:jc w:val="center"/>
              <w:rPr>
                <w:rFonts w:asciiTheme="minorHAnsi" w:hAnsiTheme="minorHAnsi"/>
                <w:b/>
                <w:color w:val="002060"/>
                <w:sz w:val="16"/>
              </w:rPr>
            </w:pPr>
            <w:r w:rsidRPr="00DD237D">
              <w:rPr>
                <w:rFonts w:asciiTheme="minorHAnsi" w:hAnsiTheme="minorHAnsi"/>
                <w:b/>
                <w:color w:val="002060"/>
                <w:sz w:val="16"/>
              </w:rPr>
              <w:t>Piloter la performance</w:t>
            </w:r>
          </w:p>
        </w:tc>
        <w:tc>
          <w:tcPr>
            <w:tcW w:w="8080" w:type="dxa"/>
            <w:vAlign w:val="center"/>
          </w:tcPr>
          <w:p w:rsidR="00C22FCB" w:rsidRPr="001F42EB" w:rsidRDefault="00C22FCB" w:rsidP="00987FF2">
            <w:pPr>
              <w:jc w:val="left"/>
              <w:rPr>
                <w:rFonts w:asciiTheme="minorHAnsi" w:hAnsiTheme="minorHAnsi"/>
                <w:b/>
                <w:color w:val="002060"/>
              </w:rPr>
            </w:pPr>
            <w:r w:rsidRPr="001F42EB">
              <w:rPr>
                <w:rFonts w:asciiTheme="minorHAnsi" w:hAnsiTheme="minorHAnsi"/>
                <w:b/>
                <w:color w:val="002060"/>
              </w:rPr>
              <w:t>Les principes de management qui sous-tendent l’entretien professionnel</w:t>
            </w:r>
          </w:p>
          <w:p w:rsidR="00C22FCB" w:rsidRPr="001F42EB" w:rsidRDefault="00C22FCB" w:rsidP="00836817">
            <w:pPr>
              <w:pStyle w:val="Paragraphedeliste"/>
              <w:numPr>
                <w:ilvl w:val="0"/>
                <w:numId w:val="13"/>
              </w:numPr>
              <w:jc w:val="left"/>
              <w:rPr>
                <w:rFonts w:asciiTheme="minorHAnsi" w:hAnsiTheme="minorHAnsi"/>
                <w:color w:val="002060"/>
              </w:rPr>
            </w:pPr>
            <w:r w:rsidRPr="001F42EB">
              <w:rPr>
                <w:rFonts w:asciiTheme="minorHAnsi" w:hAnsiTheme="minorHAnsi"/>
                <w:color w:val="002060"/>
              </w:rPr>
              <w:t>C</w:t>
            </w:r>
            <w:r w:rsidR="00836F8B">
              <w:rPr>
                <w:rFonts w:asciiTheme="minorHAnsi" w:hAnsiTheme="minorHAnsi"/>
                <w:color w:val="002060"/>
              </w:rPr>
              <w:t>larifier les missions du collaborateur</w:t>
            </w:r>
          </w:p>
          <w:p w:rsidR="00C22FCB" w:rsidRPr="001F42EB" w:rsidRDefault="00C22FCB" w:rsidP="00836817">
            <w:pPr>
              <w:pStyle w:val="Paragraphedeliste"/>
              <w:numPr>
                <w:ilvl w:val="0"/>
                <w:numId w:val="13"/>
              </w:numPr>
              <w:jc w:val="left"/>
              <w:rPr>
                <w:rFonts w:asciiTheme="minorHAnsi" w:hAnsiTheme="minorHAnsi"/>
                <w:color w:val="002060"/>
              </w:rPr>
            </w:pPr>
            <w:r w:rsidRPr="001F42EB">
              <w:rPr>
                <w:rFonts w:asciiTheme="minorHAnsi" w:hAnsiTheme="minorHAnsi"/>
                <w:color w:val="002060"/>
              </w:rPr>
              <w:t>Fixer des objectifs SMART</w:t>
            </w:r>
          </w:p>
          <w:p w:rsidR="00C22FCB" w:rsidRPr="001F42EB" w:rsidRDefault="00C22FCB" w:rsidP="00836817">
            <w:pPr>
              <w:pStyle w:val="Paragraphedeliste"/>
              <w:numPr>
                <w:ilvl w:val="0"/>
                <w:numId w:val="13"/>
              </w:numPr>
              <w:jc w:val="left"/>
              <w:rPr>
                <w:rFonts w:asciiTheme="minorHAnsi" w:hAnsiTheme="minorHAnsi"/>
                <w:color w:val="002060"/>
              </w:rPr>
            </w:pPr>
            <w:r w:rsidRPr="001F42EB">
              <w:rPr>
                <w:rFonts w:asciiTheme="minorHAnsi" w:hAnsiTheme="minorHAnsi"/>
                <w:color w:val="002060"/>
              </w:rPr>
              <w:t>Suivre la performance et accompagner les agents au quotidien</w:t>
            </w:r>
          </w:p>
          <w:p w:rsidR="00C22FCB" w:rsidRPr="001F42EB" w:rsidRDefault="00C22FCB" w:rsidP="00836817">
            <w:pPr>
              <w:pStyle w:val="Paragraphedeliste"/>
              <w:numPr>
                <w:ilvl w:val="0"/>
                <w:numId w:val="13"/>
              </w:numPr>
              <w:jc w:val="left"/>
              <w:rPr>
                <w:rFonts w:asciiTheme="minorHAnsi" w:hAnsiTheme="minorHAnsi"/>
                <w:color w:val="002060"/>
              </w:rPr>
            </w:pPr>
            <w:r w:rsidRPr="001F42EB">
              <w:rPr>
                <w:rFonts w:asciiTheme="minorHAnsi" w:hAnsiTheme="minorHAnsi"/>
                <w:color w:val="002060"/>
              </w:rPr>
              <w:t>Evaluer la performance avec objectivité</w:t>
            </w:r>
          </w:p>
        </w:tc>
        <w:tc>
          <w:tcPr>
            <w:tcW w:w="4144" w:type="dxa"/>
            <w:vAlign w:val="center"/>
          </w:tcPr>
          <w:p w:rsidR="00C22FCB" w:rsidRPr="001F42EB" w:rsidRDefault="00C22FCB" w:rsidP="00987FF2">
            <w:pPr>
              <w:jc w:val="center"/>
              <w:rPr>
                <w:rFonts w:asciiTheme="minorHAnsi" w:hAnsiTheme="minorHAnsi"/>
                <w:color w:val="002060"/>
              </w:rPr>
            </w:pPr>
            <w:r w:rsidRPr="001F42EB">
              <w:rPr>
                <w:rFonts w:asciiTheme="minorHAnsi" w:hAnsiTheme="minorHAnsi"/>
                <w:color w:val="002060"/>
              </w:rPr>
              <w:t>Animation participative</w:t>
            </w:r>
          </w:p>
          <w:p w:rsidR="00C22FCB" w:rsidRPr="001F42EB" w:rsidRDefault="00C22FCB" w:rsidP="00987FF2">
            <w:pPr>
              <w:jc w:val="center"/>
              <w:rPr>
                <w:rFonts w:asciiTheme="minorHAnsi" w:hAnsiTheme="minorHAnsi"/>
                <w:color w:val="002060"/>
              </w:rPr>
            </w:pPr>
            <w:r w:rsidRPr="001F42EB">
              <w:rPr>
                <w:rFonts w:asciiTheme="minorHAnsi" w:hAnsiTheme="minorHAnsi"/>
                <w:color w:val="002060"/>
              </w:rPr>
              <w:t>Exercices d’application</w:t>
            </w:r>
          </w:p>
        </w:tc>
      </w:tr>
      <w:tr w:rsidR="00C22FCB" w:rsidRPr="001F42EB" w:rsidTr="00987FF2">
        <w:trPr>
          <w:cantSplit/>
          <w:trHeight w:val="1175"/>
        </w:trPr>
        <w:tc>
          <w:tcPr>
            <w:tcW w:w="850" w:type="dxa"/>
          </w:tcPr>
          <w:p w:rsidR="00C22FCB" w:rsidRPr="001F42EB" w:rsidRDefault="00C22FCB" w:rsidP="00987FF2">
            <w:pPr>
              <w:jc w:val="center"/>
              <w:rPr>
                <w:rStyle w:val="Emphaseintense"/>
                <w:rFonts w:asciiTheme="minorHAnsi" w:hAnsiTheme="minorHAnsi"/>
                <w:b w:val="0"/>
                <w:i w:val="0"/>
                <w:color w:val="002060"/>
              </w:rPr>
            </w:pPr>
            <w:r w:rsidRPr="001F42EB">
              <w:rPr>
                <w:rStyle w:val="Emphaseintense"/>
                <w:rFonts w:asciiTheme="minorHAnsi" w:hAnsiTheme="minorHAnsi"/>
                <w:b w:val="0"/>
                <w:i w:val="0"/>
                <w:color w:val="002060"/>
              </w:rPr>
              <w:t>14h00</w:t>
            </w:r>
          </w:p>
        </w:tc>
        <w:tc>
          <w:tcPr>
            <w:tcW w:w="1526" w:type="dxa"/>
            <w:textDirection w:val="btLr"/>
            <w:vAlign w:val="center"/>
          </w:tcPr>
          <w:p w:rsidR="00C22FCB" w:rsidRPr="00DD237D" w:rsidRDefault="00C22FCB" w:rsidP="00987FF2">
            <w:pPr>
              <w:ind w:left="113" w:right="113"/>
              <w:jc w:val="center"/>
              <w:rPr>
                <w:rStyle w:val="Emphaseintense"/>
                <w:rFonts w:asciiTheme="minorHAnsi" w:hAnsiTheme="minorHAnsi"/>
                <w:b w:val="0"/>
                <w:i w:val="0"/>
                <w:color w:val="002060"/>
                <w:sz w:val="16"/>
              </w:rPr>
            </w:pPr>
            <w:r w:rsidRPr="00DD237D">
              <w:rPr>
                <w:rStyle w:val="Emphaseintense"/>
                <w:rFonts w:asciiTheme="minorHAnsi" w:hAnsiTheme="minorHAnsi"/>
                <w:i w:val="0"/>
                <w:color w:val="002060"/>
                <w:sz w:val="16"/>
              </w:rPr>
              <w:t>Mener les entretiens  d’évaluation</w:t>
            </w:r>
          </w:p>
        </w:tc>
        <w:tc>
          <w:tcPr>
            <w:tcW w:w="8080" w:type="dxa"/>
            <w:vAlign w:val="center"/>
          </w:tcPr>
          <w:p w:rsidR="00C22FCB" w:rsidRPr="001F42EB" w:rsidRDefault="00C22FCB" w:rsidP="00987FF2">
            <w:pPr>
              <w:jc w:val="left"/>
              <w:rPr>
                <w:rStyle w:val="Emphaseintense"/>
                <w:rFonts w:asciiTheme="minorHAnsi" w:hAnsiTheme="minorHAnsi"/>
                <w:i w:val="0"/>
                <w:color w:val="002060"/>
              </w:rPr>
            </w:pPr>
            <w:r w:rsidRPr="001F42EB">
              <w:rPr>
                <w:rStyle w:val="Emphaseintense"/>
                <w:rFonts w:asciiTheme="minorHAnsi" w:hAnsiTheme="minorHAnsi"/>
                <w:color w:val="002060"/>
              </w:rPr>
              <w:t>Les incontournables de l’entretien d’évaluation</w:t>
            </w:r>
          </w:p>
          <w:p w:rsidR="00C22FCB" w:rsidRPr="001F42EB" w:rsidRDefault="00C22FCB" w:rsidP="00836817">
            <w:pPr>
              <w:pStyle w:val="Paragraphedeliste"/>
              <w:numPr>
                <w:ilvl w:val="0"/>
                <w:numId w:val="13"/>
              </w:numPr>
              <w:jc w:val="left"/>
              <w:rPr>
                <w:rStyle w:val="Emphaseintense"/>
                <w:rFonts w:asciiTheme="minorHAnsi" w:hAnsiTheme="minorHAnsi"/>
                <w:b w:val="0"/>
                <w:i w:val="0"/>
                <w:color w:val="002060"/>
              </w:rPr>
            </w:pPr>
            <w:r w:rsidRPr="001F42EB">
              <w:rPr>
                <w:rStyle w:val="Emphaseintense"/>
                <w:rFonts w:asciiTheme="minorHAnsi" w:hAnsiTheme="minorHAnsi"/>
                <w:color w:val="002060"/>
              </w:rPr>
              <w:t>Les enjeux et objectifs de l’entretien d’évaluation</w:t>
            </w:r>
          </w:p>
          <w:p w:rsidR="00C22FCB" w:rsidRPr="001F42EB" w:rsidRDefault="00C22FCB" w:rsidP="00836817">
            <w:pPr>
              <w:pStyle w:val="Paragraphedeliste"/>
              <w:numPr>
                <w:ilvl w:val="0"/>
                <w:numId w:val="13"/>
              </w:numPr>
              <w:jc w:val="left"/>
              <w:rPr>
                <w:rStyle w:val="Emphaseintense"/>
                <w:rFonts w:asciiTheme="minorHAnsi" w:hAnsiTheme="minorHAnsi"/>
                <w:b w:val="0"/>
                <w:i w:val="0"/>
                <w:color w:val="002060"/>
              </w:rPr>
            </w:pPr>
            <w:r w:rsidRPr="001F42EB">
              <w:rPr>
                <w:rStyle w:val="Emphaseintense"/>
                <w:rFonts w:asciiTheme="minorHAnsi" w:hAnsiTheme="minorHAnsi"/>
                <w:color w:val="002060"/>
              </w:rPr>
              <w:t>Les pièges de l’entretien d’évaluation</w:t>
            </w:r>
          </w:p>
          <w:p w:rsidR="00C22FCB" w:rsidRPr="001F42EB" w:rsidRDefault="00C22FCB" w:rsidP="00836817">
            <w:pPr>
              <w:pStyle w:val="Paragraphedeliste"/>
              <w:numPr>
                <w:ilvl w:val="0"/>
                <w:numId w:val="13"/>
              </w:numPr>
              <w:jc w:val="left"/>
              <w:rPr>
                <w:rStyle w:val="Emphaseintense"/>
                <w:rFonts w:asciiTheme="minorHAnsi" w:hAnsiTheme="minorHAnsi"/>
                <w:b w:val="0"/>
                <w:i w:val="0"/>
                <w:color w:val="002060"/>
              </w:rPr>
            </w:pPr>
            <w:r w:rsidRPr="001F42EB">
              <w:rPr>
                <w:rStyle w:val="Emphaseintense"/>
                <w:rFonts w:asciiTheme="minorHAnsi" w:hAnsiTheme="minorHAnsi"/>
                <w:color w:val="002060"/>
              </w:rPr>
              <w:t>Les bonnes pratiques et erreurs à éviter de l’entretien d’évaluation</w:t>
            </w:r>
          </w:p>
          <w:p w:rsidR="00C22FCB" w:rsidRPr="001F42EB" w:rsidRDefault="00C22FCB" w:rsidP="00836817">
            <w:pPr>
              <w:pStyle w:val="Paragraphedeliste"/>
              <w:numPr>
                <w:ilvl w:val="0"/>
                <w:numId w:val="13"/>
              </w:numPr>
              <w:jc w:val="left"/>
              <w:rPr>
                <w:rStyle w:val="Emphaseintense"/>
                <w:rFonts w:asciiTheme="minorHAnsi" w:hAnsiTheme="minorHAnsi"/>
                <w:b w:val="0"/>
                <w:i w:val="0"/>
                <w:color w:val="002060"/>
              </w:rPr>
            </w:pPr>
            <w:r w:rsidRPr="001F42EB">
              <w:rPr>
                <w:rStyle w:val="Emphaseintense"/>
                <w:rFonts w:asciiTheme="minorHAnsi" w:hAnsiTheme="minorHAnsi"/>
                <w:color w:val="002060"/>
              </w:rPr>
              <w:t>S’entraîner à mener des entretiens d’évaluation</w:t>
            </w:r>
          </w:p>
        </w:tc>
        <w:tc>
          <w:tcPr>
            <w:tcW w:w="4144" w:type="dxa"/>
            <w:vAlign w:val="center"/>
          </w:tcPr>
          <w:p w:rsidR="00C22FCB" w:rsidRPr="001F42EB" w:rsidRDefault="00C22FCB" w:rsidP="00987FF2">
            <w:pPr>
              <w:jc w:val="center"/>
              <w:rPr>
                <w:rStyle w:val="Emphaseintense"/>
                <w:rFonts w:asciiTheme="minorHAnsi" w:hAnsiTheme="minorHAnsi"/>
                <w:b w:val="0"/>
                <w:i w:val="0"/>
                <w:color w:val="002060"/>
              </w:rPr>
            </w:pPr>
            <w:r w:rsidRPr="001F42EB">
              <w:rPr>
                <w:rStyle w:val="Emphaseintense"/>
                <w:rFonts w:asciiTheme="minorHAnsi" w:hAnsiTheme="minorHAnsi"/>
                <w:b w:val="0"/>
                <w:i w:val="0"/>
                <w:color w:val="002060"/>
              </w:rPr>
              <w:t>Apports méthodologiques</w:t>
            </w:r>
          </w:p>
          <w:p w:rsidR="00C22FCB" w:rsidRPr="001F42EB" w:rsidRDefault="00C22FCB" w:rsidP="00987FF2">
            <w:pPr>
              <w:jc w:val="center"/>
              <w:rPr>
                <w:rFonts w:asciiTheme="minorHAnsi" w:hAnsiTheme="minorHAnsi"/>
                <w:b/>
                <w:bCs/>
                <w:iCs/>
                <w:color w:val="002060"/>
              </w:rPr>
            </w:pPr>
            <w:r w:rsidRPr="001F42EB">
              <w:rPr>
                <w:rStyle w:val="Emphaseintense"/>
                <w:rFonts w:asciiTheme="minorHAnsi" w:hAnsiTheme="minorHAnsi"/>
                <w:b w:val="0"/>
                <w:i w:val="0"/>
                <w:color w:val="002060"/>
              </w:rPr>
              <w:t>Mises en situation</w:t>
            </w:r>
          </w:p>
        </w:tc>
      </w:tr>
      <w:tr w:rsidR="00C22FCB" w:rsidRPr="001F42EB" w:rsidTr="00987FF2">
        <w:trPr>
          <w:cantSplit/>
          <w:trHeight w:val="938"/>
        </w:trPr>
        <w:tc>
          <w:tcPr>
            <w:tcW w:w="850" w:type="dxa"/>
          </w:tcPr>
          <w:p w:rsidR="00C22FCB" w:rsidRPr="001F42EB" w:rsidRDefault="00C22FCB" w:rsidP="00987FF2">
            <w:pPr>
              <w:jc w:val="center"/>
              <w:rPr>
                <w:rStyle w:val="Emphaseintense"/>
                <w:rFonts w:asciiTheme="minorHAnsi" w:hAnsiTheme="minorHAnsi"/>
                <w:b w:val="0"/>
                <w:i w:val="0"/>
                <w:color w:val="002060"/>
              </w:rPr>
            </w:pPr>
            <w:r w:rsidRPr="001F42EB">
              <w:rPr>
                <w:rStyle w:val="Emphaseintense"/>
                <w:rFonts w:asciiTheme="minorHAnsi" w:hAnsiTheme="minorHAnsi"/>
                <w:b w:val="0"/>
                <w:i w:val="0"/>
                <w:color w:val="002060"/>
              </w:rPr>
              <w:t>16h45</w:t>
            </w:r>
          </w:p>
        </w:tc>
        <w:tc>
          <w:tcPr>
            <w:tcW w:w="1526" w:type="dxa"/>
            <w:textDirection w:val="btLr"/>
            <w:vAlign w:val="center"/>
          </w:tcPr>
          <w:p w:rsidR="00C22FCB" w:rsidRPr="00DD237D" w:rsidRDefault="00C22FCB" w:rsidP="00987FF2">
            <w:pPr>
              <w:ind w:left="113" w:right="113"/>
              <w:jc w:val="center"/>
              <w:rPr>
                <w:rStyle w:val="Emphaseintense"/>
                <w:rFonts w:asciiTheme="minorHAnsi" w:hAnsiTheme="minorHAnsi"/>
                <w:i w:val="0"/>
                <w:color w:val="002060"/>
                <w:sz w:val="16"/>
              </w:rPr>
            </w:pPr>
            <w:r w:rsidRPr="00DD237D">
              <w:rPr>
                <w:rStyle w:val="Emphaseintense"/>
                <w:rFonts w:asciiTheme="minorHAnsi" w:hAnsiTheme="minorHAnsi"/>
                <w:i w:val="0"/>
                <w:color w:val="002060"/>
                <w:sz w:val="16"/>
              </w:rPr>
              <w:t>Les suites de l’entretien</w:t>
            </w:r>
          </w:p>
        </w:tc>
        <w:tc>
          <w:tcPr>
            <w:tcW w:w="8080" w:type="dxa"/>
            <w:vAlign w:val="center"/>
          </w:tcPr>
          <w:p w:rsidR="00C22FCB" w:rsidRPr="001F42EB" w:rsidRDefault="00C22FCB" w:rsidP="00987FF2">
            <w:pPr>
              <w:jc w:val="left"/>
              <w:rPr>
                <w:rStyle w:val="Emphaseintense"/>
                <w:rFonts w:asciiTheme="minorHAnsi" w:hAnsiTheme="minorHAnsi"/>
                <w:color w:val="002060"/>
              </w:rPr>
            </w:pPr>
            <w:r w:rsidRPr="001F42EB">
              <w:rPr>
                <w:rStyle w:val="Emphaseintense"/>
                <w:rFonts w:asciiTheme="minorHAnsi" w:hAnsiTheme="minorHAnsi"/>
                <w:color w:val="002060"/>
              </w:rPr>
              <w:t>Intégrer les suites de l’entretien d’évaluation dans ses pratiques managériales</w:t>
            </w:r>
          </w:p>
          <w:p w:rsidR="00C22FCB" w:rsidRPr="001F42EB" w:rsidRDefault="00C22FCB" w:rsidP="00836817">
            <w:pPr>
              <w:pStyle w:val="Paragraphedeliste"/>
              <w:numPr>
                <w:ilvl w:val="0"/>
                <w:numId w:val="13"/>
              </w:numPr>
              <w:jc w:val="left"/>
              <w:rPr>
                <w:rStyle w:val="Emphaseintense"/>
                <w:rFonts w:asciiTheme="minorHAnsi" w:hAnsiTheme="minorHAnsi"/>
                <w:color w:val="002060"/>
              </w:rPr>
            </w:pPr>
            <w:r w:rsidRPr="001F42EB">
              <w:rPr>
                <w:rStyle w:val="Emphaseintense"/>
                <w:rFonts w:asciiTheme="minorHAnsi" w:hAnsiTheme="minorHAnsi"/>
                <w:color w:val="002060"/>
              </w:rPr>
              <w:t>Suivre la performance et sécuriser l’atteinte des objectifs</w:t>
            </w:r>
          </w:p>
          <w:p w:rsidR="00C22FCB" w:rsidRPr="001F42EB" w:rsidRDefault="00C22FCB" w:rsidP="00836817">
            <w:pPr>
              <w:pStyle w:val="Paragraphedeliste"/>
              <w:numPr>
                <w:ilvl w:val="0"/>
                <w:numId w:val="13"/>
              </w:numPr>
              <w:jc w:val="left"/>
              <w:rPr>
                <w:rStyle w:val="Emphaseintense"/>
                <w:rFonts w:asciiTheme="minorHAnsi" w:hAnsiTheme="minorHAnsi"/>
                <w:color w:val="002060"/>
              </w:rPr>
            </w:pPr>
            <w:r w:rsidRPr="001F42EB">
              <w:rPr>
                <w:rStyle w:val="Emphaseintense"/>
                <w:rFonts w:asciiTheme="minorHAnsi" w:hAnsiTheme="minorHAnsi"/>
                <w:color w:val="002060"/>
              </w:rPr>
              <w:t>Suivre les besoin en formation et accompagner la professionnalisation de l’agent</w:t>
            </w:r>
          </w:p>
        </w:tc>
        <w:tc>
          <w:tcPr>
            <w:tcW w:w="4144" w:type="dxa"/>
            <w:vAlign w:val="center"/>
          </w:tcPr>
          <w:p w:rsidR="00C22FCB" w:rsidRPr="001F42EB" w:rsidRDefault="00C22FCB" w:rsidP="00987FF2">
            <w:pPr>
              <w:jc w:val="center"/>
              <w:rPr>
                <w:rStyle w:val="Emphaseintense"/>
                <w:rFonts w:asciiTheme="minorHAnsi" w:hAnsiTheme="minorHAnsi"/>
                <w:b w:val="0"/>
                <w:i w:val="0"/>
                <w:color w:val="002060"/>
              </w:rPr>
            </w:pPr>
            <w:r w:rsidRPr="001F42EB">
              <w:rPr>
                <w:rStyle w:val="Emphaseintense"/>
                <w:rFonts w:asciiTheme="minorHAnsi" w:hAnsiTheme="minorHAnsi"/>
                <w:b w:val="0"/>
                <w:i w:val="0"/>
                <w:color w:val="002060"/>
              </w:rPr>
              <w:t>Animation participative</w:t>
            </w:r>
          </w:p>
        </w:tc>
      </w:tr>
    </w:tbl>
    <w:p w:rsidR="00C22FCB" w:rsidRPr="002B3421" w:rsidRDefault="002B3421" w:rsidP="002B3421">
      <w:pPr>
        <w:pStyle w:val="Titre2"/>
        <w:pBdr>
          <w:bottom w:val="single" w:sz="4" w:space="0" w:color="auto"/>
        </w:pBdr>
        <w:shd w:val="clear" w:color="auto" w:fill="9BBB59" w:themeFill="accent3"/>
        <w:jc w:val="left"/>
        <w:rPr>
          <w:color w:val="FFFFFF" w:themeColor="background1"/>
          <w:sz w:val="28"/>
        </w:rPr>
      </w:pPr>
      <w:bookmarkStart w:id="52" w:name="_Toc352939010"/>
      <w:bookmarkStart w:id="53" w:name="_Toc352939497"/>
      <w:r>
        <w:rPr>
          <w:color w:val="FFFFFF" w:themeColor="background1"/>
          <w:sz w:val="28"/>
        </w:rPr>
        <w:t>L’</w:t>
      </w:r>
      <w:r w:rsidR="00C22FCB" w:rsidRPr="002B3421">
        <w:rPr>
          <w:color w:val="FFFFFF" w:themeColor="background1"/>
          <w:sz w:val="28"/>
        </w:rPr>
        <w:t>ENTRETIEN D’EVALUATION</w:t>
      </w:r>
      <w:bookmarkEnd w:id="52"/>
      <w:bookmarkEnd w:id="53"/>
    </w:p>
    <w:p w:rsidR="00C22FCB" w:rsidRDefault="002B3421" w:rsidP="00C22FCB">
      <w:pPr>
        <w:pStyle w:val="Body1"/>
        <w:rPr>
          <w:rFonts w:asciiTheme="minorHAnsi" w:eastAsia="Helvetica" w:hAnsiTheme="minorHAnsi" w:cstheme="minorHAnsi"/>
          <w:b/>
          <w:color w:val="002060"/>
          <w:szCs w:val="22"/>
          <w:lang w:val="fr-FR"/>
        </w:rPr>
      </w:pPr>
      <w:r>
        <w:rPr>
          <w:rFonts w:asciiTheme="minorHAnsi" w:eastAsia="Helvetica" w:hAnsiTheme="minorHAnsi" w:cstheme="minorHAnsi"/>
          <w:b/>
          <w:noProof/>
          <w:color w:val="002060"/>
          <w:szCs w:val="22"/>
          <w:lang w:val="fr-FR"/>
        </w:rPr>
        <mc:AlternateContent>
          <mc:Choice Requires="wps">
            <w:drawing>
              <wp:anchor distT="0" distB="0" distL="114300" distR="114300" simplePos="0" relativeHeight="251858944" behindDoc="0" locked="0" layoutInCell="1" allowOverlap="1" wp14:anchorId="73BCC976" wp14:editId="2C89BB1D">
                <wp:simplePos x="0" y="0"/>
                <wp:positionH relativeFrom="column">
                  <wp:posOffset>3337</wp:posOffset>
                </wp:positionH>
                <wp:positionV relativeFrom="paragraph">
                  <wp:posOffset>34999</wp:posOffset>
                </wp:positionV>
                <wp:extent cx="1009015" cy="382772"/>
                <wp:effectExtent l="0" t="0" r="19685" b="17780"/>
                <wp:wrapNone/>
                <wp:docPr id="123" name="Rectangle 123"/>
                <wp:cNvGraphicFramePr/>
                <a:graphic xmlns:a="http://schemas.openxmlformats.org/drawingml/2006/main">
                  <a:graphicData uri="http://schemas.microsoft.com/office/word/2010/wordprocessingShape">
                    <wps:wsp>
                      <wps:cNvSpPr/>
                      <wps:spPr>
                        <a:xfrm>
                          <a:off x="0" y="0"/>
                          <a:ext cx="1009015" cy="382772"/>
                        </a:xfrm>
                        <a:prstGeom prst="rect">
                          <a:avLst/>
                        </a:prstGeom>
                      </wps:spPr>
                      <wps:style>
                        <a:lnRef idx="2">
                          <a:schemeClr val="accent3"/>
                        </a:lnRef>
                        <a:fillRef idx="1">
                          <a:schemeClr val="lt1"/>
                        </a:fillRef>
                        <a:effectRef idx="0">
                          <a:schemeClr val="accent3"/>
                        </a:effectRef>
                        <a:fontRef idx="minor">
                          <a:schemeClr val="dk1"/>
                        </a:fontRef>
                      </wps:style>
                      <wps:txbx>
                        <w:txbxContent>
                          <w:p w:rsidR="00703D73" w:rsidRPr="002B3421" w:rsidRDefault="00703D73" w:rsidP="00C22FCB">
                            <w:pPr>
                              <w:jc w:val="center"/>
                              <w:rPr>
                                <w:b/>
                                <w:color w:val="9BBB59" w:themeColor="accent3"/>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2B3421">
                              <w:rPr>
                                <w:b/>
                                <w:color w:val="9BBB59" w:themeColor="accent3"/>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1 jour</w:t>
                            </w:r>
                          </w:p>
                          <w:p w:rsidR="00703D73" w:rsidRPr="002B3421" w:rsidRDefault="00703D73" w:rsidP="00C22FCB">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3" o:spid="_x0000_s1084" style="position:absolute;margin-left:.25pt;margin-top:2.75pt;width:79.45pt;height:30.1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" fillcolor="white [3201]" strokecolor="#9bbb59 [3206]" strokeweight="2pt">
                <v:textbox>
                  <w:txbxContent>
                    <w:p w:rsidR="00703D73" w:rsidRPr="002B3421" w:rsidRDefault="00703D73" w:rsidP="00C22FCB">
                      <w:pPr>
                        <w:jc w:val="center"/>
                        <w:rPr>
                          <w:b/>
                          <w:color w:val="9BBB59" w:themeColor="accent3"/>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2B3421">
                        <w:rPr>
                          <w:b/>
                          <w:color w:val="9BBB59" w:themeColor="accent3"/>
                          <w:sz w:val="28"/>
                          <w:szCs w:val="36"/>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1 jour</w:t>
                      </w:r>
                    </w:p>
                    <w:p w:rsidR="00703D73" w:rsidRPr="002B3421" w:rsidRDefault="00703D73" w:rsidP="00C22FCB">
                      <w:pPr>
                        <w:jc w:val="center"/>
                        <w:rPr>
                          <w:sz w:val="18"/>
                        </w:rPr>
                      </w:pPr>
                    </w:p>
                  </w:txbxContent>
                </v:textbox>
              </v:rect>
            </w:pict>
          </mc:Fallback>
        </mc:AlternateContent>
      </w:r>
      <w:r w:rsidR="00C22FCB">
        <w:rPr>
          <w:rFonts w:asciiTheme="minorHAnsi" w:eastAsia="Helvetica" w:hAnsiTheme="minorHAnsi" w:cstheme="minorHAnsi"/>
          <w:b/>
          <w:noProof/>
          <w:color w:val="002060"/>
          <w:szCs w:val="22"/>
          <w:lang w:val="fr-FR"/>
        </w:rPr>
        <mc:AlternateContent>
          <mc:Choice Requires="wps">
            <w:drawing>
              <wp:anchor distT="0" distB="0" distL="114300" distR="114300" simplePos="0" relativeHeight="251857920" behindDoc="0" locked="0" layoutInCell="1" allowOverlap="1" wp14:anchorId="3ADC1C21" wp14:editId="292FFA9A">
                <wp:simplePos x="0" y="0"/>
                <wp:positionH relativeFrom="column">
                  <wp:posOffset>4617720</wp:posOffset>
                </wp:positionH>
                <wp:positionV relativeFrom="paragraph">
                  <wp:posOffset>33655</wp:posOffset>
                </wp:positionV>
                <wp:extent cx="4252595" cy="1701165"/>
                <wp:effectExtent l="57150" t="19050" r="71755" b="89535"/>
                <wp:wrapNone/>
                <wp:docPr id="122" name="Arrondir un rectangle avec un coin diagonal 122"/>
                <wp:cNvGraphicFramePr/>
                <a:graphic xmlns:a="http://schemas.openxmlformats.org/drawingml/2006/main">
                  <a:graphicData uri="http://schemas.microsoft.com/office/word/2010/wordprocessingShape">
                    <wps:wsp>
                      <wps:cNvSpPr/>
                      <wps:spPr>
                        <a:xfrm>
                          <a:off x="0" y="0"/>
                          <a:ext cx="4252595" cy="1701165"/>
                        </a:xfrm>
                        <a:prstGeom prst="round2DiagRect">
                          <a:avLst/>
                        </a:prstGeom>
                      </wps:spPr>
                      <wps:style>
                        <a:lnRef idx="1">
                          <a:schemeClr val="accent3"/>
                        </a:lnRef>
                        <a:fillRef idx="3">
                          <a:schemeClr val="accent3"/>
                        </a:fillRef>
                        <a:effectRef idx="2">
                          <a:schemeClr val="accent3"/>
                        </a:effectRef>
                        <a:fontRef idx="minor">
                          <a:schemeClr val="lt1"/>
                        </a:fontRef>
                      </wps:style>
                      <wps:txbx>
                        <w:txbxContent>
                          <w:p w:rsidR="00703D73" w:rsidRPr="00EB0ACB" w:rsidRDefault="00703D73" w:rsidP="00C22FCB">
                            <w:pPr>
                              <w:rPr>
                                <w:rFonts w:asciiTheme="minorHAnsi" w:eastAsia="Helvetica" w:hAnsiTheme="minorHAnsi" w:cstheme="minorHAnsi"/>
                                <w:sz w:val="24"/>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EB0ACB">
                              <w:rPr>
                                <w:rFonts w:asciiTheme="minorHAnsi" w:eastAsia="Helvetica" w:hAnsiTheme="minorHAnsi" w:cstheme="minorHAnsi"/>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Objectifs pédagogiques</w:t>
                            </w:r>
                          </w:p>
                          <w:p w:rsidR="00703D73" w:rsidRPr="00EB0ACB" w:rsidRDefault="00703D73" w:rsidP="00836817">
                            <w:pPr>
                              <w:pStyle w:val="Body1"/>
                              <w:numPr>
                                <w:ilvl w:val="0"/>
                                <w:numId w:val="12"/>
                              </w:numPr>
                              <w:rPr>
                                <w:rFonts w:asciiTheme="minorHAnsi" w:eastAsia="Helvetica" w:hAnsiTheme="minorHAnsi" w:cstheme="minorHAnsi"/>
                                <w:color w:val="auto"/>
                                <w:sz w:val="22"/>
                                <w:szCs w:val="22"/>
                                <w:lang w:val="fr-F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EB0ACB">
                              <w:rPr>
                                <w:rFonts w:asciiTheme="minorHAnsi" w:eastAsia="Helvetica" w:hAnsiTheme="minorHAnsi" w:cstheme="minorHAnsi"/>
                                <w:color w:val="auto"/>
                                <w:sz w:val="22"/>
                                <w:szCs w:val="22"/>
                                <w:lang w:val="fr-F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Partager une compréhension commune des enjeux de l’Entretien d’Appréciation et de Développement</w:t>
                            </w:r>
                            <w:r w:rsidR="00836F8B">
                              <w:rPr>
                                <w:rFonts w:asciiTheme="minorHAnsi" w:eastAsia="Helvetica" w:hAnsiTheme="minorHAnsi" w:cstheme="minorHAnsi"/>
                                <w:color w:val="auto"/>
                                <w:sz w:val="22"/>
                                <w:szCs w:val="22"/>
                                <w:lang w:val="fr-F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(EAD)</w:t>
                            </w:r>
                          </w:p>
                          <w:p w:rsidR="00703D73" w:rsidRPr="00EB0ACB" w:rsidRDefault="00703D73" w:rsidP="00836817">
                            <w:pPr>
                              <w:pStyle w:val="Body1"/>
                              <w:numPr>
                                <w:ilvl w:val="0"/>
                                <w:numId w:val="12"/>
                              </w:numPr>
                              <w:rPr>
                                <w:rFonts w:asciiTheme="minorHAnsi" w:eastAsia="Helvetica" w:hAnsiTheme="minorHAnsi" w:cstheme="minorHAnsi"/>
                                <w:color w:val="auto"/>
                                <w:sz w:val="22"/>
                                <w:szCs w:val="22"/>
                                <w:lang w:val="fr-F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EB0ACB">
                              <w:rPr>
                                <w:rFonts w:asciiTheme="minorHAnsi" w:eastAsia="Helvetica" w:hAnsiTheme="minorHAnsi" w:cstheme="minorHAnsi"/>
                                <w:color w:val="auto"/>
                                <w:sz w:val="22"/>
                                <w:szCs w:val="22"/>
                                <w:lang w:val="fr-F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Etre capable de mener un Entretien d’Appréciation et de Développement</w:t>
                            </w:r>
                          </w:p>
                          <w:p w:rsidR="00703D73" w:rsidRPr="00EB0ACB" w:rsidRDefault="00703D73" w:rsidP="00836817">
                            <w:pPr>
                              <w:pStyle w:val="Body1"/>
                              <w:numPr>
                                <w:ilvl w:val="0"/>
                                <w:numId w:val="12"/>
                              </w:numPr>
                              <w:rPr>
                                <w:rFonts w:asciiTheme="minorHAnsi" w:eastAsia="Helvetica" w:hAnsiTheme="minorHAnsi" w:cstheme="minorHAnsi"/>
                                <w:color w:val="auto"/>
                                <w:sz w:val="22"/>
                                <w:szCs w:val="22"/>
                                <w:lang w:val="fr-F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EB0ACB">
                              <w:rPr>
                                <w:rFonts w:asciiTheme="minorHAnsi" w:eastAsia="Helvetica" w:hAnsiTheme="minorHAnsi" w:cstheme="minorHAnsi"/>
                                <w:color w:val="auto"/>
                                <w:sz w:val="22"/>
                                <w:szCs w:val="22"/>
                                <w:lang w:val="fr-F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Savoir évaluer la performance de façon objective</w:t>
                            </w:r>
                          </w:p>
                          <w:p w:rsidR="00703D73" w:rsidRPr="00EB0ACB" w:rsidRDefault="00703D73" w:rsidP="00836817">
                            <w:pPr>
                              <w:pStyle w:val="Body1"/>
                              <w:numPr>
                                <w:ilvl w:val="0"/>
                                <w:numId w:val="12"/>
                              </w:numPr>
                              <w:rPr>
                                <w:rFonts w:asciiTheme="minorHAnsi" w:eastAsia="Helvetica" w:hAnsiTheme="minorHAnsi" w:cstheme="minorHAnsi"/>
                                <w:color w:val="auto"/>
                                <w:sz w:val="22"/>
                                <w:szCs w:val="22"/>
                                <w:lang w:val="fr-F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EB0ACB">
                              <w:rPr>
                                <w:rFonts w:asciiTheme="minorHAnsi" w:eastAsia="Helvetica" w:hAnsiTheme="minorHAnsi" w:cstheme="minorHAnsi"/>
                                <w:color w:val="auto"/>
                                <w:sz w:val="22"/>
                                <w:szCs w:val="22"/>
                                <w:lang w:val="fr-F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Savoir utiliser les supports d’évaluation </w:t>
                            </w:r>
                          </w:p>
                          <w:p w:rsidR="00703D73" w:rsidRPr="00EB0ACB" w:rsidRDefault="00703D73" w:rsidP="00C22FCB">
                            <w:pPr>
                              <w:jc w:val="center"/>
                              <w:rP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ndir un rectangle avec un coin diagonal 122" o:spid="_x0000_s1085" style="position:absolute;margin-left:363.6pt;margin-top:2.65pt;width:334.85pt;height:133.9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252595,17011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" adj="-11796480,,5400" path="m283533,l4252595,r,l4252595,1417632v,156591,-126942,283533,-283533,283533l,1701165r,l,283533c,126942,126942,,283533,xe" fillcolor="#506329 [1638]" strokecolor="#94b64e [3046]">
                <v:fill color2="#93b64c [3014]" rotate="t" angle="180" colors="0 #769535;52429f #9bc348;1 #9cc746" focus="100%" type="gradient">
                  <o:fill v:ext="view" type="gradientUnscaled"/>
                </v:fill>
                <v:stroke joinstyle="miter"/>
                <v:shadow on="t" color="black" opacity="22937f" origin=",.5" offset="0,.63889mm"/>
                <v:formulas/>
                <v:path arrowok="t" o:connecttype="custom" o:connectlocs="283533,0;4252595,0;4252595,0;4252595,1417632;3969062,1701165;0,1701165;0,1701165;0,283533;283533,0" o:connectangles="0,0,0,0,0,0,0,0,0" textboxrect="0,0,4252595,1701165"/>
                <v:textbox>
                  <w:txbxContent>
                    <w:p w:rsidR="00703D73" w:rsidRPr="00EB0ACB" w:rsidRDefault="00703D73" w:rsidP="00C22FCB">
                      <w:pPr>
                        <w:rPr>
                          <w:rFonts w:asciiTheme="minorHAnsi" w:eastAsia="Helvetica" w:hAnsiTheme="minorHAnsi" w:cstheme="minorHAnsi"/>
                          <w:sz w:val="24"/>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EB0ACB">
                        <w:rPr>
                          <w:rFonts w:asciiTheme="minorHAnsi" w:eastAsia="Helvetica" w:hAnsiTheme="minorHAnsi" w:cstheme="minorHAnsi"/>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Objectifs pédagogiques</w:t>
                      </w:r>
                    </w:p>
                    <w:p w:rsidR="00703D73" w:rsidRPr="00EB0ACB" w:rsidRDefault="00703D73" w:rsidP="00836817">
                      <w:pPr>
                        <w:pStyle w:val="Body1"/>
                        <w:numPr>
                          <w:ilvl w:val="0"/>
                          <w:numId w:val="12"/>
                        </w:numPr>
                        <w:rPr>
                          <w:rFonts w:asciiTheme="minorHAnsi" w:eastAsia="Helvetica" w:hAnsiTheme="minorHAnsi" w:cstheme="minorHAnsi"/>
                          <w:color w:val="auto"/>
                          <w:sz w:val="22"/>
                          <w:szCs w:val="22"/>
                          <w:lang w:val="fr-F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EB0ACB">
                        <w:rPr>
                          <w:rFonts w:asciiTheme="minorHAnsi" w:eastAsia="Helvetica" w:hAnsiTheme="minorHAnsi" w:cstheme="minorHAnsi"/>
                          <w:color w:val="auto"/>
                          <w:sz w:val="22"/>
                          <w:szCs w:val="22"/>
                          <w:lang w:val="fr-F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Partager une compréhension commune des enjeux de l’Entretien d’Appréciation et de Développement</w:t>
                      </w:r>
                      <w:r w:rsidR="00836F8B">
                        <w:rPr>
                          <w:rFonts w:asciiTheme="minorHAnsi" w:eastAsia="Helvetica" w:hAnsiTheme="minorHAnsi" w:cstheme="minorHAnsi"/>
                          <w:color w:val="auto"/>
                          <w:sz w:val="22"/>
                          <w:szCs w:val="22"/>
                          <w:lang w:val="fr-F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(EAD)</w:t>
                      </w:r>
                    </w:p>
                    <w:p w:rsidR="00703D73" w:rsidRPr="00EB0ACB" w:rsidRDefault="00703D73" w:rsidP="00836817">
                      <w:pPr>
                        <w:pStyle w:val="Body1"/>
                        <w:numPr>
                          <w:ilvl w:val="0"/>
                          <w:numId w:val="12"/>
                        </w:numPr>
                        <w:rPr>
                          <w:rFonts w:asciiTheme="minorHAnsi" w:eastAsia="Helvetica" w:hAnsiTheme="minorHAnsi" w:cstheme="minorHAnsi"/>
                          <w:color w:val="auto"/>
                          <w:sz w:val="22"/>
                          <w:szCs w:val="22"/>
                          <w:lang w:val="fr-F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EB0ACB">
                        <w:rPr>
                          <w:rFonts w:asciiTheme="minorHAnsi" w:eastAsia="Helvetica" w:hAnsiTheme="minorHAnsi" w:cstheme="minorHAnsi"/>
                          <w:color w:val="auto"/>
                          <w:sz w:val="22"/>
                          <w:szCs w:val="22"/>
                          <w:lang w:val="fr-F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Etre capable de mener un Entretien d’Appréciation et de Développement</w:t>
                      </w:r>
                    </w:p>
                    <w:p w:rsidR="00703D73" w:rsidRPr="00EB0ACB" w:rsidRDefault="00703D73" w:rsidP="00836817">
                      <w:pPr>
                        <w:pStyle w:val="Body1"/>
                        <w:numPr>
                          <w:ilvl w:val="0"/>
                          <w:numId w:val="12"/>
                        </w:numPr>
                        <w:rPr>
                          <w:rFonts w:asciiTheme="minorHAnsi" w:eastAsia="Helvetica" w:hAnsiTheme="minorHAnsi" w:cstheme="minorHAnsi"/>
                          <w:color w:val="auto"/>
                          <w:sz w:val="22"/>
                          <w:szCs w:val="22"/>
                          <w:lang w:val="fr-F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EB0ACB">
                        <w:rPr>
                          <w:rFonts w:asciiTheme="minorHAnsi" w:eastAsia="Helvetica" w:hAnsiTheme="minorHAnsi" w:cstheme="minorHAnsi"/>
                          <w:color w:val="auto"/>
                          <w:sz w:val="22"/>
                          <w:szCs w:val="22"/>
                          <w:lang w:val="fr-F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Savoir évaluer la performance de façon objective</w:t>
                      </w:r>
                    </w:p>
                    <w:p w:rsidR="00703D73" w:rsidRPr="00EB0ACB" w:rsidRDefault="00703D73" w:rsidP="00836817">
                      <w:pPr>
                        <w:pStyle w:val="Body1"/>
                        <w:numPr>
                          <w:ilvl w:val="0"/>
                          <w:numId w:val="12"/>
                        </w:numPr>
                        <w:rPr>
                          <w:rFonts w:asciiTheme="minorHAnsi" w:eastAsia="Helvetica" w:hAnsiTheme="minorHAnsi" w:cstheme="minorHAnsi"/>
                          <w:color w:val="auto"/>
                          <w:sz w:val="22"/>
                          <w:szCs w:val="22"/>
                          <w:lang w:val="fr-F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EB0ACB">
                        <w:rPr>
                          <w:rFonts w:asciiTheme="minorHAnsi" w:eastAsia="Helvetica" w:hAnsiTheme="minorHAnsi" w:cstheme="minorHAnsi"/>
                          <w:color w:val="auto"/>
                          <w:sz w:val="22"/>
                          <w:szCs w:val="22"/>
                          <w:lang w:val="fr-F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Savoir utiliser les supports d’évaluation </w:t>
                      </w:r>
                    </w:p>
                    <w:p w:rsidR="00703D73" w:rsidRPr="00EB0ACB" w:rsidRDefault="00703D73" w:rsidP="00C22FCB">
                      <w:pPr>
                        <w:jc w:val="center"/>
                        <w:rP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txbxContent>
                </v:textbox>
              </v:shape>
            </w:pict>
          </mc:Fallback>
        </mc:AlternateContent>
      </w:r>
    </w:p>
    <w:p w:rsidR="00C22FCB" w:rsidRDefault="00C22FCB" w:rsidP="00C22FCB">
      <w:pPr>
        <w:pStyle w:val="Body1"/>
        <w:rPr>
          <w:rFonts w:asciiTheme="minorHAnsi" w:eastAsia="Helvetica" w:hAnsiTheme="minorHAnsi" w:cstheme="minorHAnsi"/>
          <w:b/>
          <w:color w:val="002060"/>
          <w:szCs w:val="22"/>
          <w:lang w:val="fr-FR"/>
        </w:rPr>
      </w:pPr>
      <w:r>
        <w:rPr>
          <w:noProof/>
          <w:lang w:val="fr-FR"/>
        </w:rPr>
        <mc:AlternateContent>
          <mc:Choice Requires="wps">
            <w:drawing>
              <wp:anchor distT="0" distB="0" distL="114300" distR="114300" simplePos="0" relativeHeight="251856896" behindDoc="0" locked="0" layoutInCell="1" allowOverlap="1" wp14:anchorId="30ADACE7" wp14:editId="11CEF449">
                <wp:simplePos x="0" y="0"/>
                <wp:positionH relativeFrom="column">
                  <wp:posOffset>130175</wp:posOffset>
                </wp:positionH>
                <wp:positionV relativeFrom="paragraph">
                  <wp:posOffset>176530</wp:posOffset>
                </wp:positionV>
                <wp:extent cx="1360805" cy="372110"/>
                <wp:effectExtent l="0" t="0" r="0" b="8890"/>
                <wp:wrapNone/>
                <wp:docPr id="124" name="Zone de texte 124"/>
                <wp:cNvGraphicFramePr/>
                <a:graphic xmlns:a="http://schemas.openxmlformats.org/drawingml/2006/main">
                  <a:graphicData uri="http://schemas.microsoft.com/office/word/2010/wordprocessingShape">
                    <wps:wsp>
                      <wps:cNvSpPr txBox="1"/>
                      <wps:spPr>
                        <a:xfrm>
                          <a:off x="0" y="0"/>
                          <a:ext cx="1360805" cy="372110"/>
                        </a:xfrm>
                        <a:prstGeom prst="rect">
                          <a:avLst/>
                        </a:prstGeom>
                        <a:noFill/>
                        <a:ln>
                          <a:noFill/>
                        </a:ln>
                        <a:effectLst/>
                      </wps:spPr>
                      <wps:txbx>
                        <w:txbxContent>
                          <w:p w:rsidR="00703D73" w:rsidRPr="00EB0ACB" w:rsidRDefault="00703D73" w:rsidP="00C22FCB">
                            <w:pPr>
                              <w:jc w:val="center"/>
                              <w:rPr>
                                <w:b/>
                                <w:color w:val="E36C0A" w:themeColor="accent6" w:themeShade="BF"/>
                                <w:sz w:val="32"/>
                                <w:szCs w:val="36"/>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glow" dir="tl">
                            <a:rot lat="0" lon="0" rev="5400000"/>
                          </a:lightRig>
                        </a:scene3d>
                        <a:sp3d contourW="12700">
                          <a:bevelT w="25400" h="25400"/>
                          <a:contourClr>
                            <a:schemeClr val="accent6">
                              <a:shade val="73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24" o:spid="_x0000_s1086" type="#_x0000_t202" style="position:absolute;margin-left:10.25pt;margin-top:13.9pt;width:107.15pt;height:29.3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" filled="f" stroked="f">
                <v:textbox>
                  <w:txbxContent>
                    <w:p w:rsidR="00703D73" w:rsidRPr="00EB0ACB" w:rsidRDefault="00703D73" w:rsidP="00C22FCB">
                      <w:pPr>
                        <w:jc w:val="center"/>
                        <w:rPr>
                          <w:b/>
                          <w:color w:val="E36C0A" w:themeColor="accent6" w:themeShade="BF"/>
                          <w:sz w:val="32"/>
                          <w:szCs w:val="36"/>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p>
                  </w:txbxContent>
                </v:textbox>
              </v:shape>
            </w:pict>
          </mc:Fallback>
        </mc:AlternateContent>
      </w:r>
    </w:p>
    <w:p w:rsidR="00C22FCB" w:rsidRDefault="00C22FCB" w:rsidP="00C22FCB">
      <w:pPr>
        <w:pStyle w:val="Body1"/>
        <w:rPr>
          <w:rFonts w:asciiTheme="minorHAnsi" w:eastAsia="Helvetica" w:hAnsiTheme="minorHAnsi" w:cstheme="minorHAnsi"/>
          <w:b/>
          <w:color w:val="002060"/>
          <w:szCs w:val="22"/>
          <w:lang w:val="fr-FR"/>
        </w:rPr>
      </w:pPr>
    </w:p>
    <w:p w:rsidR="00C22FCB" w:rsidRDefault="00C22FCB" w:rsidP="00C22FCB">
      <w:pPr>
        <w:pStyle w:val="Body1"/>
        <w:rPr>
          <w:rFonts w:asciiTheme="minorHAnsi" w:eastAsia="Helvetica" w:hAnsiTheme="minorHAnsi" w:cstheme="minorHAnsi"/>
          <w:b/>
          <w:color w:val="002060"/>
          <w:szCs w:val="22"/>
          <w:lang w:val="fr-FR"/>
        </w:rPr>
      </w:pPr>
    </w:p>
    <w:p w:rsidR="00C22FCB" w:rsidRDefault="00C22FCB" w:rsidP="00C22FCB">
      <w:pPr>
        <w:pStyle w:val="Body1"/>
        <w:rPr>
          <w:rFonts w:asciiTheme="minorHAnsi" w:eastAsia="Helvetica" w:hAnsiTheme="minorHAnsi" w:cstheme="minorHAnsi"/>
          <w:b/>
          <w:color w:val="002060"/>
          <w:szCs w:val="22"/>
          <w:lang w:val="fr-FR"/>
        </w:rPr>
      </w:pPr>
    </w:p>
    <w:p w:rsidR="00C22FCB" w:rsidRDefault="00C22FCB" w:rsidP="00C22FCB">
      <w:pPr>
        <w:pStyle w:val="Body1"/>
        <w:rPr>
          <w:rFonts w:asciiTheme="minorHAnsi" w:eastAsia="Helvetica" w:hAnsiTheme="minorHAnsi" w:cstheme="minorHAnsi"/>
          <w:b/>
          <w:color w:val="002060"/>
          <w:szCs w:val="22"/>
          <w:lang w:val="fr-FR"/>
        </w:rPr>
      </w:pPr>
    </w:p>
    <w:p w:rsidR="00C22FCB" w:rsidRDefault="00C22FCB" w:rsidP="00C22FCB">
      <w:pPr>
        <w:pStyle w:val="Body1"/>
        <w:rPr>
          <w:rFonts w:asciiTheme="minorHAnsi" w:eastAsia="Helvetica" w:hAnsiTheme="minorHAnsi" w:cstheme="minorHAnsi"/>
          <w:b/>
          <w:color w:val="002060"/>
          <w:szCs w:val="22"/>
          <w:lang w:val="fr-FR"/>
        </w:rPr>
      </w:pPr>
    </w:p>
    <w:p w:rsidR="00C22FCB" w:rsidRDefault="00C22FCB" w:rsidP="00C22FCB">
      <w:pPr>
        <w:pStyle w:val="Body1"/>
        <w:rPr>
          <w:rFonts w:asciiTheme="minorHAnsi" w:eastAsia="Helvetica" w:hAnsiTheme="minorHAnsi" w:cstheme="minorHAnsi"/>
          <w:b/>
          <w:color w:val="002060"/>
          <w:szCs w:val="22"/>
          <w:lang w:val="fr-FR"/>
        </w:rPr>
      </w:pPr>
    </w:p>
    <w:p w:rsidR="00C22FCB" w:rsidRDefault="00C22FCB" w:rsidP="00C22FCB">
      <w:pPr>
        <w:pStyle w:val="Body1"/>
        <w:rPr>
          <w:rFonts w:asciiTheme="minorHAnsi" w:eastAsia="Helvetica" w:hAnsiTheme="minorHAnsi" w:cstheme="minorHAnsi"/>
          <w:color w:val="002060"/>
          <w:sz w:val="22"/>
          <w:szCs w:val="22"/>
          <w:lang w:val="fr-FR"/>
        </w:rPr>
      </w:pPr>
    </w:p>
    <w:p w:rsidR="00C22FCB" w:rsidRPr="00EB0ACB" w:rsidRDefault="00DF2BEA" w:rsidP="00C22FCB">
      <w:pPr>
        <w:spacing w:after="200" w:line="276" w:lineRule="auto"/>
        <w:jc w:val="left"/>
        <w:rPr>
          <w:rFonts w:asciiTheme="minorHAnsi" w:hAnsiTheme="minorHAnsi"/>
          <w:b/>
          <w:color w:val="002060"/>
          <w:sz w:val="24"/>
        </w:rPr>
      </w:pPr>
      <w:r>
        <w:rPr>
          <w:rFonts w:asciiTheme="minorHAnsi" w:hAnsiTheme="minorHAnsi"/>
          <w:b/>
          <w:color w:val="002060"/>
          <w:sz w:val="24"/>
        </w:rPr>
        <w:t>Dé</w:t>
      </w:r>
      <w:r w:rsidR="00C22FCB" w:rsidRPr="00EB0ACB">
        <w:rPr>
          <w:rFonts w:asciiTheme="minorHAnsi" w:hAnsiTheme="minorHAnsi"/>
          <w:b/>
          <w:color w:val="002060"/>
          <w:sz w:val="24"/>
        </w:rPr>
        <w:t xml:space="preserve">tail du programme </w:t>
      </w:r>
    </w:p>
    <w:tbl>
      <w:tblPr>
        <w:tblStyle w:val="Grilledutableau"/>
        <w:tblW w:w="0" w:type="auto"/>
        <w:tblLook w:val="04A0" w:firstRow="1" w:lastRow="0" w:firstColumn="1" w:lastColumn="0" w:noHBand="0" w:noVBand="1"/>
      </w:tblPr>
      <w:tblGrid>
        <w:gridCol w:w="2802"/>
        <w:gridCol w:w="7654"/>
        <w:gridCol w:w="3688"/>
      </w:tblGrid>
      <w:tr w:rsidR="00C22FCB" w:rsidRPr="00BB324E" w:rsidTr="00987FF2">
        <w:tc>
          <w:tcPr>
            <w:tcW w:w="2802" w:type="dxa"/>
            <w:vAlign w:val="center"/>
          </w:tcPr>
          <w:p w:rsidR="00C22FCB" w:rsidRPr="00BB324E" w:rsidRDefault="00C22FCB" w:rsidP="00987FF2">
            <w:pPr>
              <w:pStyle w:val="Body1"/>
              <w:jc w:val="center"/>
              <w:rPr>
                <w:rFonts w:asciiTheme="minorHAnsi" w:eastAsia="Helvetica" w:hAnsiTheme="minorHAnsi" w:cstheme="minorHAnsi"/>
                <w:b/>
                <w:color w:val="002060"/>
                <w:lang w:val="fr-FR"/>
              </w:rPr>
            </w:pPr>
            <w:r w:rsidRPr="00BB324E">
              <w:rPr>
                <w:rFonts w:asciiTheme="minorHAnsi" w:eastAsia="Helvetica" w:hAnsiTheme="minorHAnsi" w:cstheme="minorHAnsi"/>
                <w:b/>
                <w:color w:val="002060"/>
                <w:lang w:val="fr-FR"/>
              </w:rPr>
              <w:t>Séquence</w:t>
            </w:r>
            <w:r>
              <w:rPr>
                <w:rFonts w:asciiTheme="minorHAnsi" w:eastAsia="Helvetica" w:hAnsiTheme="minorHAnsi" w:cstheme="minorHAnsi"/>
                <w:b/>
                <w:color w:val="002060"/>
                <w:lang w:val="fr-FR"/>
              </w:rPr>
              <w:t>s</w:t>
            </w:r>
          </w:p>
        </w:tc>
        <w:tc>
          <w:tcPr>
            <w:tcW w:w="7654" w:type="dxa"/>
            <w:vAlign w:val="center"/>
          </w:tcPr>
          <w:p w:rsidR="00C22FCB" w:rsidRPr="00BB324E" w:rsidRDefault="00C22FCB" w:rsidP="00987FF2">
            <w:pPr>
              <w:pStyle w:val="Body1"/>
              <w:jc w:val="center"/>
              <w:rPr>
                <w:rFonts w:asciiTheme="minorHAnsi" w:eastAsia="Helvetica" w:hAnsiTheme="minorHAnsi" w:cstheme="minorHAnsi"/>
                <w:b/>
                <w:color w:val="002060"/>
                <w:lang w:val="fr-FR"/>
              </w:rPr>
            </w:pPr>
            <w:r w:rsidRPr="00BB324E">
              <w:rPr>
                <w:rFonts w:asciiTheme="minorHAnsi" w:eastAsia="Helvetica" w:hAnsiTheme="minorHAnsi" w:cstheme="minorHAnsi"/>
                <w:b/>
                <w:color w:val="002060"/>
                <w:lang w:val="fr-FR"/>
              </w:rPr>
              <w:t>Description</w:t>
            </w:r>
          </w:p>
        </w:tc>
        <w:tc>
          <w:tcPr>
            <w:tcW w:w="3688" w:type="dxa"/>
            <w:vAlign w:val="center"/>
          </w:tcPr>
          <w:p w:rsidR="00C22FCB" w:rsidRPr="00BB324E" w:rsidRDefault="00C22FCB" w:rsidP="00987FF2">
            <w:pPr>
              <w:pStyle w:val="Body1"/>
              <w:jc w:val="center"/>
              <w:rPr>
                <w:rFonts w:asciiTheme="minorHAnsi" w:eastAsia="Helvetica" w:hAnsiTheme="minorHAnsi" w:cstheme="minorHAnsi"/>
                <w:b/>
                <w:color w:val="002060"/>
                <w:lang w:val="fr-FR"/>
              </w:rPr>
            </w:pPr>
            <w:r w:rsidRPr="00BB324E">
              <w:rPr>
                <w:rFonts w:asciiTheme="minorHAnsi" w:eastAsia="Helvetica" w:hAnsiTheme="minorHAnsi" w:cstheme="minorHAnsi"/>
                <w:b/>
                <w:color w:val="002060"/>
                <w:lang w:val="fr-FR"/>
              </w:rPr>
              <w:t>Moyens pédagogiques</w:t>
            </w:r>
          </w:p>
          <w:p w:rsidR="00C22FCB" w:rsidRPr="00BB324E" w:rsidRDefault="00C22FCB" w:rsidP="00987FF2">
            <w:pPr>
              <w:pStyle w:val="Body1"/>
              <w:jc w:val="center"/>
              <w:rPr>
                <w:rFonts w:asciiTheme="minorHAnsi" w:eastAsia="Helvetica" w:hAnsiTheme="minorHAnsi" w:cstheme="minorHAnsi"/>
                <w:color w:val="002060"/>
                <w:sz w:val="22"/>
                <w:lang w:val="fr-FR"/>
              </w:rPr>
            </w:pPr>
            <w:r w:rsidRPr="00BB324E">
              <w:rPr>
                <w:rFonts w:asciiTheme="minorHAnsi" w:eastAsia="Helvetica" w:hAnsiTheme="minorHAnsi" w:cstheme="minorHAnsi"/>
                <w:color w:val="002060"/>
                <w:sz w:val="22"/>
                <w:lang w:val="fr-FR"/>
              </w:rPr>
              <w:t>(hors apports théoriques)</w:t>
            </w:r>
          </w:p>
        </w:tc>
      </w:tr>
      <w:tr w:rsidR="00C22FCB" w:rsidRPr="00BB324E" w:rsidTr="00987FF2">
        <w:trPr>
          <w:trHeight w:val="896"/>
        </w:trPr>
        <w:tc>
          <w:tcPr>
            <w:tcW w:w="2802" w:type="dxa"/>
            <w:vAlign w:val="center"/>
          </w:tcPr>
          <w:p w:rsidR="00C22FCB" w:rsidRPr="00BB324E" w:rsidRDefault="00C22FCB" w:rsidP="00987FF2">
            <w:pPr>
              <w:pStyle w:val="Body1"/>
              <w:jc w:val="center"/>
              <w:rPr>
                <w:rFonts w:asciiTheme="minorHAnsi" w:eastAsia="Helvetica" w:hAnsiTheme="minorHAnsi" w:cstheme="minorHAnsi"/>
                <w:color w:val="002060"/>
                <w:sz w:val="22"/>
                <w:lang w:val="fr-FR"/>
              </w:rPr>
            </w:pPr>
            <w:r w:rsidRPr="00BB324E">
              <w:rPr>
                <w:rFonts w:asciiTheme="minorHAnsi" w:eastAsia="Helvetica" w:hAnsiTheme="minorHAnsi" w:cstheme="minorHAnsi"/>
                <w:color w:val="002060"/>
                <w:sz w:val="22"/>
                <w:lang w:val="fr-FR"/>
              </w:rPr>
              <w:t>Introduction</w:t>
            </w:r>
          </w:p>
        </w:tc>
        <w:tc>
          <w:tcPr>
            <w:tcW w:w="7654" w:type="dxa"/>
            <w:vAlign w:val="center"/>
          </w:tcPr>
          <w:p w:rsidR="00C22FCB" w:rsidRPr="00836F8B" w:rsidRDefault="00C22FCB" w:rsidP="00836F8B">
            <w:pPr>
              <w:pStyle w:val="Body1"/>
              <w:numPr>
                <w:ilvl w:val="0"/>
                <w:numId w:val="12"/>
              </w:numPr>
              <w:rPr>
                <w:rFonts w:asciiTheme="minorHAnsi" w:eastAsia="Helvetica" w:hAnsiTheme="minorHAnsi" w:cstheme="minorHAnsi"/>
                <w:color w:val="002060"/>
                <w:sz w:val="22"/>
                <w:lang w:val="fr-FR"/>
              </w:rPr>
            </w:pPr>
            <w:r w:rsidRPr="00BB324E">
              <w:rPr>
                <w:rFonts w:asciiTheme="minorHAnsi" w:eastAsia="Helvetica" w:hAnsiTheme="minorHAnsi" w:cstheme="minorHAnsi"/>
                <w:color w:val="002060"/>
                <w:sz w:val="22"/>
                <w:lang w:val="fr-FR"/>
              </w:rPr>
              <w:t>Rôles et responsabi</w:t>
            </w:r>
            <w:r w:rsidR="00836F8B">
              <w:rPr>
                <w:rFonts w:asciiTheme="minorHAnsi" w:eastAsia="Helvetica" w:hAnsiTheme="minorHAnsi" w:cstheme="minorHAnsi"/>
                <w:color w:val="002060"/>
                <w:sz w:val="22"/>
                <w:lang w:val="fr-FR"/>
              </w:rPr>
              <w:t xml:space="preserve">lités du manager concernant l’Entretien Annuel </w:t>
            </w:r>
          </w:p>
          <w:p w:rsidR="00C22FCB" w:rsidRPr="00BB324E" w:rsidRDefault="00C22FCB" w:rsidP="00836817">
            <w:pPr>
              <w:pStyle w:val="Body1"/>
              <w:numPr>
                <w:ilvl w:val="0"/>
                <w:numId w:val="12"/>
              </w:numPr>
              <w:rPr>
                <w:rFonts w:asciiTheme="minorHAnsi" w:eastAsia="Helvetica" w:hAnsiTheme="minorHAnsi" w:cstheme="minorHAnsi"/>
                <w:color w:val="002060"/>
                <w:sz w:val="22"/>
                <w:lang w:val="fr-FR"/>
              </w:rPr>
            </w:pPr>
            <w:r w:rsidRPr="00BB324E">
              <w:rPr>
                <w:rFonts w:asciiTheme="minorHAnsi" w:eastAsia="Helvetica" w:hAnsiTheme="minorHAnsi" w:cstheme="minorHAnsi"/>
                <w:color w:val="002060"/>
                <w:sz w:val="22"/>
                <w:lang w:val="fr-FR"/>
              </w:rPr>
              <w:t>Les enjeux pour le manager, le collaborateur et l’entreprise</w:t>
            </w:r>
          </w:p>
        </w:tc>
        <w:tc>
          <w:tcPr>
            <w:tcW w:w="3688" w:type="dxa"/>
            <w:vAlign w:val="center"/>
          </w:tcPr>
          <w:p w:rsidR="00C22FCB" w:rsidRPr="00BB324E" w:rsidRDefault="00C22FCB" w:rsidP="00987FF2">
            <w:pPr>
              <w:pStyle w:val="Body1"/>
              <w:jc w:val="center"/>
              <w:rPr>
                <w:rFonts w:asciiTheme="minorHAnsi" w:eastAsia="Helvetica" w:hAnsiTheme="minorHAnsi" w:cstheme="minorHAnsi"/>
                <w:color w:val="002060"/>
                <w:sz w:val="22"/>
                <w:lang w:val="fr-FR"/>
              </w:rPr>
            </w:pPr>
            <w:r w:rsidRPr="00BB324E">
              <w:rPr>
                <w:rFonts w:asciiTheme="minorHAnsi" w:eastAsia="Helvetica" w:hAnsiTheme="minorHAnsi" w:cstheme="minorHAnsi"/>
                <w:color w:val="002060"/>
                <w:sz w:val="22"/>
                <w:lang w:val="fr-FR"/>
              </w:rPr>
              <w:t>Partages d’expériences</w:t>
            </w:r>
          </w:p>
        </w:tc>
      </w:tr>
      <w:tr w:rsidR="00C22FCB" w:rsidRPr="00BB324E" w:rsidTr="00987FF2">
        <w:trPr>
          <w:trHeight w:val="852"/>
        </w:trPr>
        <w:tc>
          <w:tcPr>
            <w:tcW w:w="2802" w:type="dxa"/>
            <w:vAlign w:val="center"/>
          </w:tcPr>
          <w:p w:rsidR="00C22FCB" w:rsidRPr="00BB324E" w:rsidRDefault="00C22FCB" w:rsidP="00987FF2">
            <w:pPr>
              <w:pStyle w:val="Body1"/>
              <w:jc w:val="center"/>
              <w:rPr>
                <w:rFonts w:asciiTheme="minorHAnsi" w:eastAsia="Helvetica" w:hAnsiTheme="minorHAnsi" w:cstheme="minorHAnsi"/>
                <w:color w:val="002060"/>
                <w:sz w:val="22"/>
                <w:lang w:val="fr-FR"/>
              </w:rPr>
            </w:pPr>
            <w:r w:rsidRPr="00BB324E">
              <w:rPr>
                <w:rFonts w:asciiTheme="minorHAnsi" w:eastAsia="Helvetica" w:hAnsiTheme="minorHAnsi" w:cstheme="minorHAnsi"/>
                <w:color w:val="002060"/>
                <w:sz w:val="22"/>
                <w:lang w:val="fr-FR"/>
              </w:rPr>
              <w:t>Les fondamentaux de l’entretien d’évaluation</w:t>
            </w:r>
          </w:p>
        </w:tc>
        <w:tc>
          <w:tcPr>
            <w:tcW w:w="7654" w:type="dxa"/>
            <w:vAlign w:val="center"/>
          </w:tcPr>
          <w:p w:rsidR="00C22FCB" w:rsidRPr="00BB324E" w:rsidRDefault="00C22FCB" w:rsidP="00836817">
            <w:pPr>
              <w:pStyle w:val="Body1"/>
              <w:numPr>
                <w:ilvl w:val="0"/>
                <w:numId w:val="12"/>
              </w:numPr>
              <w:rPr>
                <w:rFonts w:asciiTheme="minorHAnsi" w:eastAsia="Helvetica" w:hAnsiTheme="minorHAnsi" w:cstheme="minorHAnsi"/>
                <w:color w:val="002060"/>
                <w:sz w:val="22"/>
                <w:lang w:val="fr-FR"/>
              </w:rPr>
            </w:pPr>
            <w:r w:rsidRPr="00BB324E">
              <w:rPr>
                <w:rFonts w:asciiTheme="minorHAnsi" w:eastAsia="Helvetica" w:hAnsiTheme="minorHAnsi" w:cstheme="minorHAnsi"/>
                <w:color w:val="002060"/>
                <w:sz w:val="22"/>
                <w:lang w:val="fr-FR"/>
              </w:rPr>
              <w:t>Qu’est-ce qu’un bon entretien d’évaluation</w:t>
            </w:r>
          </w:p>
          <w:p w:rsidR="00C22FCB" w:rsidRPr="00BB324E" w:rsidRDefault="00C22FCB" w:rsidP="00836817">
            <w:pPr>
              <w:pStyle w:val="Body1"/>
              <w:numPr>
                <w:ilvl w:val="0"/>
                <w:numId w:val="12"/>
              </w:numPr>
              <w:rPr>
                <w:rFonts w:asciiTheme="minorHAnsi" w:eastAsia="Helvetica" w:hAnsiTheme="minorHAnsi" w:cstheme="minorHAnsi"/>
                <w:color w:val="002060"/>
                <w:sz w:val="22"/>
                <w:lang w:val="fr-FR"/>
              </w:rPr>
            </w:pPr>
            <w:r w:rsidRPr="00BB324E">
              <w:rPr>
                <w:rFonts w:asciiTheme="minorHAnsi" w:eastAsia="Helvetica" w:hAnsiTheme="minorHAnsi" w:cstheme="minorHAnsi"/>
                <w:color w:val="002060"/>
                <w:sz w:val="22"/>
                <w:lang w:val="fr-FR"/>
              </w:rPr>
              <w:t>Les pièges à éviter</w:t>
            </w:r>
          </w:p>
        </w:tc>
        <w:tc>
          <w:tcPr>
            <w:tcW w:w="3688" w:type="dxa"/>
            <w:vAlign w:val="center"/>
          </w:tcPr>
          <w:p w:rsidR="00C22FCB" w:rsidRPr="00BB324E" w:rsidRDefault="00C22FCB" w:rsidP="00987FF2">
            <w:pPr>
              <w:pStyle w:val="Body1"/>
              <w:jc w:val="center"/>
              <w:rPr>
                <w:rFonts w:asciiTheme="minorHAnsi" w:eastAsia="Helvetica" w:hAnsiTheme="minorHAnsi" w:cstheme="minorHAnsi"/>
                <w:color w:val="002060"/>
                <w:sz w:val="22"/>
                <w:lang w:val="fr-FR"/>
              </w:rPr>
            </w:pPr>
          </w:p>
          <w:p w:rsidR="00C22FCB" w:rsidRPr="00BB324E" w:rsidRDefault="00C22FCB" w:rsidP="00987FF2">
            <w:pPr>
              <w:pStyle w:val="Body1"/>
              <w:jc w:val="center"/>
              <w:rPr>
                <w:rFonts w:asciiTheme="minorHAnsi" w:eastAsia="Helvetica" w:hAnsiTheme="minorHAnsi" w:cstheme="minorHAnsi"/>
                <w:color w:val="002060"/>
                <w:sz w:val="22"/>
                <w:lang w:val="fr-FR"/>
              </w:rPr>
            </w:pPr>
            <w:r w:rsidRPr="00BB324E">
              <w:rPr>
                <w:rFonts w:asciiTheme="minorHAnsi" w:eastAsia="Helvetica" w:hAnsiTheme="minorHAnsi" w:cstheme="minorHAnsi"/>
                <w:color w:val="002060"/>
                <w:sz w:val="22"/>
                <w:lang w:val="fr-FR"/>
              </w:rPr>
              <w:t>Partages d’expériences</w:t>
            </w:r>
          </w:p>
        </w:tc>
      </w:tr>
      <w:tr w:rsidR="00C22FCB" w:rsidRPr="00BB324E" w:rsidTr="00987FF2">
        <w:trPr>
          <w:trHeight w:val="1513"/>
        </w:trPr>
        <w:tc>
          <w:tcPr>
            <w:tcW w:w="2802" w:type="dxa"/>
            <w:vAlign w:val="center"/>
          </w:tcPr>
          <w:p w:rsidR="00C22FCB" w:rsidRPr="00BB324E" w:rsidRDefault="00C22FCB" w:rsidP="00987FF2">
            <w:pPr>
              <w:pStyle w:val="Body1"/>
              <w:jc w:val="center"/>
              <w:rPr>
                <w:rFonts w:asciiTheme="minorHAnsi" w:eastAsia="Helvetica" w:hAnsiTheme="minorHAnsi" w:cstheme="minorHAnsi"/>
                <w:color w:val="002060"/>
                <w:sz w:val="22"/>
                <w:lang w:val="fr-FR"/>
              </w:rPr>
            </w:pPr>
            <w:r w:rsidRPr="00BB324E">
              <w:rPr>
                <w:rFonts w:asciiTheme="minorHAnsi" w:eastAsia="Helvetica" w:hAnsiTheme="minorHAnsi" w:cstheme="minorHAnsi"/>
                <w:color w:val="002060"/>
                <w:sz w:val="22"/>
                <w:lang w:val="fr-FR"/>
              </w:rPr>
              <w:t>Le déroulement de l’EAD</w:t>
            </w:r>
          </w:p>
        </w:tc>
        <w:tc>
          <w:tcPr>
            <w:tcW w:w="7654" w:type="dxa"/>
            <w:vAlign w:val="center"/>
          </w:tcPr>
          <w:p w:rsidR="00C22FCB" w:rsidRPr="00BB324E" w:rsidRDefault="00C22FCB" w:rsidP="00836817">
            <w:pPr>
              <w:pStyle w:val="Body1"/>
              <w:numPr>
                <w:ilvl w:val="0"/>
                <w:numId w:val="12"/>
              </w:numPr>
              <w:rPr>
                <w:rFonts w:asciiTheme="minorHAnsi" w:eastAsia="Helvetica" w:hAnsiTheme="minorHAnsi" w:cstheme="minorHAnsi"/>
                <w:color w:val="002060"/>
                <w:sz w:val="22"/>
                <w:lang w:val="fr-FR"/>
              </w:rPr>
            </w:pPr>
            <w:r w:rsidRPr="00BB324E">
              <w:rPr>
                <w:rFonts w:asciiTheme="minorHAnsi" w:eastAsia="Helvetica" w:hAnsiTheme="minorHAnsi" w:cstheme="minorHAnsi"/>
                <w:color w:val="002060"/>
                <w:sz w:val="22"/>
                <w:lang w:val="fr-FR"/>
              </w:rPr>
              <w:t>Les différentes phases de l’EAD</w:t>
            </w:r>
          </w:p>
          <w:p w:rsidR="00C22FCB" w:rsidRPr="00BB324E" w:rsidRDefault="00C22FCB" w:rsidP="00836817">
            <w:pPr>
              <w:pStyle w:val="Body1"/>
              <w:numPr>
                <w:ilvl w:val="0"/>
                <w:numId w:val="12"/>
              </w:numPr>
              <w:rPr>
                <w:rFonts w:asciiTheme="minorHAnsi" w:eastAsia="Helvetica" w:hAnsiTheme="minorHAnsi" w:cstheme="minorHAnsi"/>
                <w:color w:val="002060"/>
                <w:sz w:val="22"/>
                <w:lang w:val="fr-FR"/>
              </w:rPr>
            </w:pPr>
            <w:r w:rsidRPr="00BB324E">
              <w:rPr>
                <w:rFonts w:asciiTheme="minorHAnsi" w:eastAsia="Helvetica" w:hAnsiTheme="minorHAnsi" w:cstheme="minorHAnsi"/>
                <w:color w:val="002060"/>
                <w:sz w:val="22"/>
                <w:lang w:val="fr-FR"/>
              </w:rPr>
              <w:t>Evaluer de manière factuelle et objective</w:t>
            </w:r>
          </w:p>
          <w:p w:rsidR="00C22FCB" w:rsidRPr="00BB324E" w:rsidRDefault="00C22FCB" w:rsidP="00836817">
            <w:pPr>
              <w:pStyle w:val="Body1"/>
              <w:numPr>
                <w:ilvl w:val="0"/>
                <w:numId w:val="12"/>
              </w:numPr>
              <w:rPr>
                <w:rFonts w:asciiTheme="minorHAnsi" w:eastAsia="Helvetica" w:hAnsiTheme="minorHAnsi" w:cstheme="minorHAnsi"/>
                <w:color w:val="002060"/>
                <w:sz w:val="22"/>
                <w:lang w:val="fr-FR"/>
              </w:rPr>
            </w:pPr>
            <w:r w:rsidRPr="00BB324E">
              <w:rPr>
                <w:rFonts w:asciiTheme="minorHAnsi" w:eastAsia="Helvetica" w:hAnsiTheme="minorHAnsi" w:cstheme="minorHAnsi"/>
                <w:color w:val="002060"/>
                <w:sz w:val="22"/>
                <w:lang w:val="fr-FR"/>
              </w:rPr>
              <w:t>Communiquer son évaluation de manière efficace et écouter le point de vue du collaborateur</w:t>
            </w:r>
          </w:p>
          <w:p w:rsidR="00C22FCB" w:rsidRPr="00BB324E" w:rsidRDefault="00C22FCB" w:rsidP="00836817">
            <w:pPr>
              <w:pStyle w:val="Body1"/>
              <w:numPr>
                <w:ilvl w:val="0"/>
                <w:numId w:val="12"/>
              </w:numPr>
              <w:rPr>
                <w:rFonts w:asciiTheme="minorHAnsi" w:eastAsia="Helvetica" w:hAnsiTheme="minorHAnsi" w:cstheme="minorHAnsi"/>
                <w:color w:val="002060"/>
                <w:sz w:val="22"/>
                <w:lang w:val="fr-FR"/>
              </w:rPr>
            </w:pPr>
            <w:r w:rsidRPr="00BB324E">
              <w:rPr>
                <w:rFonts w:asciiTheme="minorHAnsi" w:eastAsia="Helvetica" w:hAnsiTheme="minorHAnsi" w:cstheme="minorHAnsi"/>
                <w:color w:val="002060"/>
                <w:sz w:val="22"/>
                <w:lang w:val="fr-FR"/>
              </w:rPr>
              <w:t xml:space="preserve">Utiliser les supports d’évaluation </w:t>
            </w:r>
            <w:r w:rsidR="00836F8B">
              <w:rPr>
                <w:rFonts w:asciiTheme="minorHAnsi" w:eastAsia="Helvetica" w:hAnsiTheme="minorHAnsi" w:cstheme="minorHAnsi"/>
                <w:color w:val="002060"/>
                <w:sz w:val="22"/>
                <w:lang w:val="fr-FR"/>
              </w:rPr>
              <w:t>fournis</w:t>
            </w:r>
          </w:p>
        </w:tc>
        <w:tc>
          <w:tcPr>
            <w:tcW w:w="3688" w:type="dxa"/>
            <w:vAlign w:val="center"/>
          </w:tcPr>
          <w:p w:rsidR="00C22FCB" w:rsidRPr="00BB324E" w:rsidRDefault="00C22FCB" w:rsidP="00987FF2">
            <w:pPr>
              <w:pStyle w:val="Body1"/>
              <w:jc w:val="center"/>
              <w:rPr>
                <w:rFonts w:asciiTheme="minorHAnsi" w:eastAsia="Helvetica" w:hAnsiTheme="minorHAnsi" w:cstheme="minorHAnsi"/>
                <w:color w:val="002060"/>
                <w:sz w:val="22"/>
                <w:lang w:val="fr-FR"/>
              </w:rPr>
            </w:pPr>
          </w:p>
          <w:p w:rsidR="00C22FCB" w:rsidRPr="00BB324E" w:rsidRDefault="00C22FCB" w:rsidP="00987FF2">
            <w:pPr>
              <w:pStyle w:val="Body1"/>
              <w:jc w:val="center"/>
              <w:rPr>
                <w:rFonts w:asciiTheme="minorHAnsi" w:eastAsia="Helvetica" w:hAnsiTheme="minorHAnsi" w:cstheme="minorHAnsi"/>
                <w:color w:val="002060"/>
                <w:sz w:val="22"/>
                <w:lang w:val="fr-FR"/>
              </w:rPr>
            </w:pPr>
            <w:r w:rsidRPr="00BB324E">
              <w:rPr>
                <w:rFonts w:asciiTheme="minorHAnsi" w:eastAsia="Helvetica" w:hAnsiTheme="minorHAnsi" w:cstheme="minorHAnsi"/>
                <w:color w:val="002060"/>
                <w:sz w:val="22"/>
                <w:lang w:val="fr-FR"/>
              </w:rPr>
              <w:t>Exercices d’application et exemples d’utilisation des supports d’évaluation</w:t>
            </w:r>
          </w:p>
        </w:tc>
      </w:tr>
      <w:tr w:rsidR="00C22FCB" w:rsidRPr="00BB324E" w:rsidTr="00987FF2">
        <w:trPr>
          <w:trHeight w:val="672"/>
        </w:trPr>
        <w:tc>
          <w:tcPr>
            <w:tcW w:w="2802" w:type="dxa"/>
            <w:vAlign w:val="center"/>
          </w:tcPr>
          <w:p w:rsidR="00C22FCB" w:rsidRPr="00BB324E" w:rsidRDefault="00C22FCB" w:rsidP="00987FF2">
            <w:pPr>
              <w:pStyle w:val="Body1"/>
              <w:jc w:val="center"/>
              <w:rPr>
                <w:rFonts w:asciiTheme="minorHAnsi" w:eastAsia="Helvetica" w:hAnsiTheme="minorHAnsi" w:cstheme="minorHAnsi"/>
                <w:color w:val="002060"/>
                <w:sz w:val="22"/>
                <w:lang w:val="fr-FR"/>
              </w:rPr>
            </w:pPr>
            <w:r w:rsidRPr="00BB324E">
              <w:rPr>
                <w:rFonts w:asciiTheme="minorHAnsi" w:eastAsia="Helvetica" w:hAnsiTheme="minorHAnsi" w:cstheme="minorHAnsi"/>
                <w:color w:val="002060"/>
                <w:sz w:val="22"/>
                <w:lang w:val="fr-FR"/>
              </w:rPr>
              <w:t>S’entraîner à mener un EAD</w:t>
            </w:r>
          </w:p>
        </w:tc>
        <w:tc>
          <w:tcPr>
            <w:tcW w:w="7654" w:type="dxa"/>
            <w:vAlign w:val="center"/>
          </w:tcPr>
          <w:p w:rsidR="00C22FCB" w:rsidRPr="00BB324E" w:rsidRDefault="00C22FCB" w:rsidP="00987FF2">
            <w:pPr>
              <w:pStyle w:val="Body1"/>
              <w:ind w:left="720"/>
              <w:rPr>
                <w:rFonts w:asciiTheme="minorHAnsi" w:eastAsia="Helvetica" w:hAnsiTheme="minorHAnsi" w:cstheme="minorHAnsi"/>
                <w:color w:val="002060"/>
                <w:sz w:val="22"/>
                <w:lang w:val="fr-FR"/>
              </w:rPr>
            </w:pPr>
            <w:r w:rsidRPr="00BB324E">
              <w:rPr>
                <w:rFonts w:asciiTheme="minorHAnsi" w:eastAsia="Helvetica" w:hAnsiTheme="minorHAnsi" w:cstheme="minorHAnsi"/>
                <w:color w:val="002060"/>
                <w:sz w:val="22"/>
                <w:lang w:val="fr-FR"/>
              </w:rPr>
              <w:t xml:space="preserve">Mises en application (cas personnalisés en fonction des situations rencontrées par les managers du site </w:t>
            </w:r>
            <w:r>
              <w:rPr>
                <w:rFonts w:asciiTheme="minorHAnsi" w:eastAsia="Helvetica" w:hAnsiTheme="minorHAnsi" w:cstheme="minorHAnsi"/>
                <w:color w:val="002060"/>
                <w:sz w:val="22"/>
                <w:lang w:val="fr-FR"/>
              </w:rPr>
              <w:t>)</w:t>
            </w:r>
          </w:p>
        </w:tc>
        <w:tc>
          <w:tcPr>
            <w:tcW w:w="3688" w:type="dxa"/>
            <w:vAlign w:val="center"/>
          </w:tcPr>
          <w:p w:rsidR="00C22FCB" w:rsidRPr="00BB324E" w:rsidRDefault="00C22FCB" w:rsidP="00987FF2">
            <w:pPr>
              <w:pStyle w:val="Body1"/>
              <w:jc w:val="center"/>
              <w:rPr>
                <w:rFonts w:asciiTheme="minorHAnsi" w:eastAsia="Helvetica" w:hAnsiTheme="minorHAnsi" w:cstheme="minorHAnsi"/>
                <w:color w:val="002060"/>
                <w:sz w:val="22"/>
                <w:lang w:val="fr-FR"/>
              </w:rPr>
            </w:pPr>
            <w:r w:rsidRPr="00BB324E">
              <w:rPr>
                <w:rFonts w:asciiTheme="minorHAnsi" w:eastAsia="Helvetica" w:hAnsiTheme="minorHAnsi" w:cstheme="minorHAnsi"/>
                <w:color w:val="002060"/>
                <w:sz w:val="22"/>
                <w:lang w:val="fr-FR"/>
              </w:rPr>
              <w:t>Mise en situation</w:t>
            </w:r>
          </w:p>
        </w:tc>
      </w:tr>
    </w:tbl>
    <w:p w:rsidR="00C22FCB" w:rsidRDefault="00C22FCB" w:rsidP="003E36F5">
      <w:pPr>
        <w:jc w:val="left"/>
        <w:rPr>
          <w:color w:val="C6D9F1" w:themeColor="text2" w:themeTint="33"/>
        </w:rPr>
      </w:pPr>
    </w:p>
    <w:p w:rsidR="00C22FCB" w:rsidRDefault="00C22FCB" w:rsidP="003E36F5">
      <w:pPr>
        <w:jc w:val="left"/>
        <w:rPr>
          <w:color w:val="C6D9F1" w:themeColor="text2" w:themeTint="33"/>
        </w:rPr>
      </w:pPr>
    </w:p>
    <w:p w:rsidR="00C22FCB" w:rsidRDefault="00C22FCB" w:rsidP="003E36F5">
      <w:pPr>
        <w:jc w:val="left"/>
        <w:rPr>
          <w:color w:val="C6D9F1" w:themeColor="text2" w:themeTint="33"/>
        </w:rPr>
      </w:pPr>
    </w:p>
    <w:p w:rsidR="00C22FCB" w:rsidRDefault="00C22FCB" w:rsidP="003E36F5">
      <w:pPr>
        <w:jc w:val="left"/>
        <w:rPr>
          <w:color w:val="C6D9F1" w:themeColor="text2" w:themeTint="33"/>
        </w:rPr>
      </w:pPr>
    </w:p>
    <w:p w:rsidR="00C22FCB" w:rsidRDefault="00C22FCB" w:rsidP="003E36F5">
      <w:pPr>
        <w:jc w:val="left"/>
        <w:rPr>
          <w:color w:val="C6D9F1" w:themeColor="text2" w:themeTint="33"/>
        </w:rPr>
      </w:pPr>
    </w:p>
    <w:p w:rsidR="00C22FCB" w:rsidRPr="002B3421" w:rsidRDefault="00C22FCB" w:rsidP="002B3421">
      <w:pPr>
        <w:pStyle w:val="Titre2"/>
        <w:pBdr>
          <w:bottom w:val="single" w:sz="4" w:space="0" w:color="auto"/>
        </w:pBdr>
        <w:shd w:val="clear" w:color="auto" w:fill="9BBB59" w:themeFill="accent3"/>
        <w:jc w:val="left"/>
        <w:rPr>
          <w:color w:val="FFFFFF" w:themeColor="background1"/>
          <w:sz w:val="28"/>
        </w:rPr>
      </w:pPr>
      <w:bookmarkStart w:id="54" w:name="_Toc352939011"/>
      <w:bookmarkStart w:id="55" w:name="_Toc352939498"/>
      <w:r w:rsidRPr="002B3421">
        <w:rPr>
          <w:color w:val="FFFFFF" w:themeColor="background1"/>
          <w:sz w:val="28"/>
        </w:rPr>
        <w:t>GERER SON TEMPS ET PILOTER LA CHARGE DE TRAVAIL DE SON EQUIPE</w:t>
      </w:r>
      <w:bookmarkEnd w:id="54"/>
      <w:bookmarkEnd w:id="55"/>
    </w:p>
    <w:p w:rsidR="00C22FCB" w:rsidRDefault="002B3421" w:rsidP="00C22FCB">
      <w:pPr>
        <w:rPr>
          <w:rFonts w:asciiTheme="minorHAnsi" w:hAnsiTheme="minorHAnsi" w:cs="Tahoma"/>
          <w:b/>
        </w:rPr>
      </w:pPr>
      <w:r>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860992" behindDoc="0" locked="0" layoutInCell="1" allowOverlap="1" wp14:anchorId="4B7E4A3E" wp14:editId="46F30F6E">
                <wp:simplePos x="0" y="0"/>
                <wp:positionH relativeFrom="column">
                  <wp:posOffset>5080</wp:posOffset>
                </wp:positionH>
                <wp:positionV relativeFrom="paragraph">
                  <wp:posOffset>22860</wp:posOffset>
                </wp:positionV>
                <wp:extent cx="1026160" cy="344805"/>
                <wp:effectExtent l="0" t="0" r="21590" b="17145"/>
                <wp:wrapNone/>
                <wp:docPr id="126" name="Rectangle 126"/>
                <wp:cNvGraphicFramePr/>
                <a:graphic xmlns:a="http://schemas.openxmlformats.org/drawingml/2006/main">
                  <a:graphicData uri="http://schemas.microsoft.com/office/word/2010/wordprocessingShape">
                    <wps:wsp>
                      <wps:cNvSpPr/>
                      <wps:spPr>
                        <a:xfrm>
                          <a:off x="0" y="0"/>
                          <a:ext cx="1026160" cy="344805"/>
                        </a:xfrm>
                        <a:prstGeom prst="rect">
                          <a:avLst/>
                        </a:prstGeom>
                      </wps:spPr>
                      <wps:style>
                        <a:lnRef idx="2">
                          <a:schemeClr val="accent3"/>
                        </a:lnRef>
                        <a:fillRef idx="1">
                          <a:schemeClr val="lt1"/>
                        </a:fillRef>
                        <a:effectRef idx="0">
                          <a:schemeClr val="accent3"/>
                        </a:effectRef>
                        <a:fontRef idx="minor">
                          <a:schemeClr val="dk1"/>
                        </a:fontRef>
                      </wps:style>
                      <wps:txbx>
                        <w:txbxContent>
                          <w:p w:rsidR="00703D73" w:rsidRPr="0050113E" w:rsidRDefault="00703D73" w:rsidP="00C22FCB">
                            <w:pPr>
                              <w:jc w:val="center"/>
                              <w:rPr>
                                <w:b/>
                                <w:color w:val="9BBB59" w:themeColor="accent3"/>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50113E">
                              <w:rPr>
                                <w:b/>
                                <w:color w:val="9BBB59" w:themeColor="accent3"/>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0,5 jour</w:t>
                            </w:r>
                          </w:p>
                          <w:p w:rsidR="00703D73" w:rsidRPr="002B3421" w:rsidRDefault="00703D73" w:rsidP="00C22FCB">
                            <w:pP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6" o:spid="_x0000_s1087" style="position:absolute;left:0;text-align:left;margin-left:.4pt;margin-top:1.8pt;width:80.8pt;height:27.1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" fillcolor="white [3201]" strokecolor="#9bbb59 [3206]" strokeweight="2pt">
                <v:textbox>
                  <w:txbxContent>
                    <w:p w:rsidR="00703D73" w:rsidRPr="0050113E" w:rsidRDefault="00703D73" w:rsidP="00C22FCB">
                      <w:pPr>
                        <w:jc w:val="center"/>
                        <w:rPr>
                          <w:b/>
                          <w:color w:val="9BBB59" w:themeColor="accent3"/>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50113E">
                        <w:rPr>
                          <w:b/>
                          <w:color w:val="9BBB59" w:themeColor="accent3"/>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0,5 jour</w:t>
                      </w:r>
                    </w:p>
                    <w:p w:rsidR="00703D73" w:rsidRPr="002B3421" w:rsidRDefault="00703D73" w:rsidP="00C22FCB">
                      <w:pPr>
                        <w:rPr>
                          <w:sz w:val="18"/>
                        </w:rPr>
                      </w:pPr>
                    </w:p>
                  </w:txbxContent>
                </v:textbox>
              </v:rect>
            </w:pict>
          </mc:Fallback>
        </mc:AlternateContent>
      </w:r>
      <w:r w:rsidR="00C22FCB">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862016" behindDoc="0" locked="0" layoutInCell="1" allowOverlap="1" wp14:anchorId="75A3BFCE" wp14:editId="260241AA">
                <wp:simplePos x="0" y="0"/>
                <wp:positionH relativeFrom="column">
                  <wp:posOffset>3937384</wp:posOffset>
                </wp:positionH>
                <wp:positionV relativeFrom="paragraph">
                  <wp:posOffset>23584</wp:posOffset>
                </wp:positionV>
                <wp:extent cx="4947802" cy="1307804"/>
                <wp:effectExtent l="57150" t="19050" r="81915" b="102235"/>
                <wp:wrapNone/>
                <wp:docPr id="125" name="Arrondir un rectangle avec un coin diagonal 125"/>
                <wp:cNvGraphicFramePr/>
                <a:graphic xmlns:a="http://schemas.openxmlformats.org/drawingml/2006/main">
                  <a:graphicData uri="http://schemas.microsoft.com/office/word/2010/wordprocessingShape">
                    <wps:wsp>
                      <wps:cNvSpPr/>
                      <wps:spPr>
                        <a:xfrm>
                          <a:off x="0" y="0"/>
                          <a:ext cx="4947802" cy="1307804"/>
                        </a:xfrm>
                        <a:prstGeom prst="round2DiagRect">
                          <a:avLst/>
                        </a:prstGeom>
                      </wps:spPr>
                      <wps:style>
                        <a:lnRef idx="1">
                          <a:schemeClr val="accent3"/>
                        </a:lnRef>
                        <a:fillRef idx="3">
                          <a:schemeClr val="accent3"/>
                        </a:fillRef>
                        <a:effectRef idx="2">
                          <a:schemeClr val="accent3"/>
                        </a:effectRef>
                        <a:fontRef idx="minor">
                          <a:schemeClr val="lt1"/>
                        </a:fontRef>
                      </wps:style>
                      <wps:txbx>
                        <w:txbxContent>
                          <w:p w:rsidR="00703D73" w:rsidRPr="00DD237D" w:rsidRDefault="00703D73" w:rsidP="00C22FCB">
                            <w:p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A043E7" w:rsidRDefault="00703D73" w:rsidP="00836817">
                            <w:pPr>
                              <w:pStyle w:val="Paragraphedeliste"/>
                              <w:numPr>
                                <w:ilvl w:val="0"/>
                                <w:numId w:val="45"/>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A043E7">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Gérer la surcharge et la sous-charge</w:t>
                            </w:r>
                          </w:p>
                          <w:p w:rsidR="00703D73" w:rsidRPr="00A043E7" w:rsidRDefault="00703D73" w:rsidP="00836817">
                            <w:pPr>
                              <w:pStyle w:val="Paragraphedeliste"/>
                              <w:numPr>
                                <w:ilvl w:val="0"/>
                                <w:numId w:val="45"/>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A043E7">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Prioriser les tâches en fonction de l’urgence et de l’importance</w:t>
                            </w:r>
                          </w:p>
                          <w:p w:rsidR="00703D73" w:rsidRPr="00A043E7" w:rsidRDefault="00703D73" w:rsidP="00836817">
                            <w:pPr>
                              <w:pStyle w:val="Paragraphedeliste"/>
                              <w:numPr>
                                <w:ilvl w:val="0"/>
                                <w:numId w:val="45"/>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A043E7">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Mettre en œuvre un système d’organisation efficace pour soi et pour son équipe</w:t>
                            </w:r>
                          </w:p>
                          <w:p w:rsidR="00703D73" w:rsidRPr="008E6440" w:rsidRDefault="00703D73" w:rsidP="00C22FCB">
                            <w:pPr>
                              <w:pStyle w:val="Paragraphedeliste"/>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ndir un rectangle avec un coin diagonal 125" o:spid="_x0000_s1088" style="position:absolute;left:0;text-align:left;margin-left:310.05pt;margin-top:1.85pt;width:389.6pt;height:103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947802,130780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" adj="-11796480,,5400" path="m217972,l4947802,r,l4947802,1089832v,120383,-97589,217972,-217972,217972l,1307804r,l,217972c,97589,97589,,217972,xe" fillcolor="#506329 [1638]" strokecolor="#94b64e [3046]">
                <v:fill color2="#93b64c [3014]" rotate="t" angle="180" colors="0 #769535;52429f #9bc348;1 #9cc746" focus="100%" type="gradient">
                  <o:fill v:ext="view" type="gradientUnscaled"/>
                </v:fill>
                <v:stroke joinstyle="miter"/>
                <v:shadow on="t" color="black" opacity="22937f" origin=",.5" offset="0,.63889mm"/>
                <v:formulas/>
                <v:path arrowok="t" o:connecttype="custom" o:connectlocs="217972,0;4947802,0;4947802,0;4947802,1089832;4729830,1307804;0,1307804;0,1307804;0,217972;217972,0" o:connectangles="0,0,0,0,0,0,0,0,0" textboxrect="0,0,4947802,1307804"/>
                <v:textbox>
                  <w:txbxContent>
                    <w:p w:rsidR="00703D73" w:rsidRPr="00DD237D" w:rsidRDefault="00703D73" w:rsidP="00C22FCB">
                      <w:p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A043E7" w:rsidRDefault="00703D73" w:rsidP="00836817">
                      <w:pPr>
                        <w:pStyle w:val="Paragraphedeliste"/>
                        <w:numPr>
                          <w:ilvl w:val="0"/>
                          <w:numId w:val="45"/>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A043E7">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Gérer la surcharge et la sous-charge</w:t>
                      </w:r>
                    </w:p>
                    <w:p w:rsidR="00703D73" w:rsidRPr="00A043E7" w:rsidRDefault="00703D73" w:rsidP="00836817">
                      <w:pPr>
                        <w:pStyle w:val="Paragraphedeliste"/>
                        <w:numPr>
                          <w:ilvl w:val="0"/>
                          <w:numId w:val="45"/>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A043E7">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Prioriser les tâches en fonction de l’urgence et de l’importance</w:t>
                      </w:r>
                    </w:p>
                    <w:p w:rsidR="00703D73" w:rsidRPr="00A043E7" w:rsidRDefault="00703D73" w:rsidP="00836817">
                      <w:pPr>
                        <w:pStyle w:val="Paragraphedeliste"/>
                        <w:numPr>
                          <w:ilvl w:val="0"/>
                          <w:numId w:val="45"/>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A043E7">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Mettre en œuvre un système d’organisation efficace pour soi et pour son équipe</w:t>
                      </w:r>
                    </w:p>
                    <w:p w:rsidR="00703D73" w:rsidRPr="008E6440" w:rsidRDefault="00703D73" w:rsidP="00C22FCB">
                      <w:pPr>
                        <w:pStyle w:val="Paragraphedeliste"/>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p>
                  </w:txbxContent>
                </v:textbox>
              </v:shape>
            </w:pict>
          </mc:Fallback>
        </mc:AlternateContent>
      </w:r>
    </w:p>
    <w:p w:rsidR="00C22FCB" w:rsidRDefault="00C22FCB" w:rsidP="00C22FCB">
      <w:pPr>
        <w:rPr>
          <w:rFonts w:asciiTheme="minorHAnsi" w:hAnsiTheme="minorHAnsi" w:cs="Tahoma"/>
          <w:b/>
        </w:rPr>
      </w:pPr>
    </w:p>
    <w:p w:rsidR="00C22FCB" w:rsidRDefault="00C22FCB" w:rsidP="00C22FCB">
      <w:pPr>
        <w:pStyle w:val="Default"/>
        <w:rPr>
          <w:szCs w:val="20"/>
        </w:rPr>
      </w:pPr>
    </w:p>
    <w:p w:rsidR="00C22FCB" w:rsidRDefault="00C22FCB" w:rsidP="00C22FCB">
      <w:pPr>
        <w:pStyle w:val="Default"/>
        <w:rPr>
          <w:b/>
          <w:bCs/>
          <w:i/>
          <w:iCs/>
          <w:szCs w:val="20"/>
        </w:rPr>
      </w:pPr>
      <w:r>
        <w:rPr>
          <w:b/>
          <w:bCs/>
          <w:i/>
          <w:iCs/>
          <w:szCs w:val="20"/>
        </w:rPr>
        <w:br/>
      </w:r>
    </w:p>
    <w:p w:rsidR="00C22FCB" w:rsidRDefault="00C22FCB" w:rsidP="00C22FCB">
      <w:pPr>
        <w:pStyle w:val="Default"/>
        <w:rPr>
          <w:b/>
          <w:bCs/>
          <w:i/>
          <w:iCs/>
          <w:szCs w:val="20"/>
        </w:rPr>
      </w:pPr>
    </w:p>
    <w:p w:rsidR="00C22FCB" w:rsidRDefault="00DF2BEA" w:rsidP="00C22FCB">
      <w:r>
        <w:rPr>
          <w:rFonts w:asciiTheme="minorHAnsi" w:hAnsiTheme="minorHAnsi"/>
          <w:b/>
          <w:color w:val="002060"/>
          <w:sz w:val="24"/>
        </w:rPr>
        <w:t>Dé</w:t>
      </w:r>
      <w:r w:rsidR="00C22FCB">
        <w:rPr>
          <w:rFonts w:asciiTheme="minorHAnsi" w:hAnsiTheme="minorHAnsi"/>
          <w:b/>
          <w:color w:val="002060"/>
          <w:sz w:val="24"/>
        </w:rPr>
        <w:t>tail du programme</w:t>
      </w:r>
    </w:p>
    <w:p w:rsidR="00C22FCB" w:rsidRPr="00A043E7" w:rsidRDefault="00C22FCB" w:rsidP="00C22FCB">
      <w:pPr>
        <w:spacing w:after="200" w:line="276" w:lineRule="auto"/>
        <w:jc w:val="left"/>
        <w:rPr>
          <w:rFonts w:asciiTheme="minorHAnsi" w:hAnsiTheme="minorHAnsi" w:cstheme="minorHAnsi"/>
          <w:color w:val="1F497D" w:themeColor="text2"/>
        </w:rPr>
      </w:pPr>
    </w:p>
    <w:tbl>
      <w:tblPr>
        <w:tblStyle w:val="Grilledutableau"/>
        <w:tblW w:w="14034" w:type="dxa"/>
        <w:tblInd w:w="108" w:type="dxa"/>
        <w:tblLayout w:type="fixed"/>
        <w:tblLook w:val="04A0" w:firstRow="1" w:lastRow="0" w:firstColumn="1" w:lastColumn="0" w:noHBand="0" w:noVBand="1"/>
      </w:tblPr>
      <w:tblGrid>
        <w:gridCol w:w="765"/>
        <w:gridCol w:w="9315"/>
        <w:gridCol w:w="3954"/>
      </w:tblGrid>
      <w:tr w:rsidR="00C22FCB" w:rsidRPr="008B2450" w:rsidTr="00987FF2">
        <w:trPr>
          <w:trHeight w:val="749"/>
        </w:trPr>
        <w:tc>
          <w:tcPr>
            <w:tcW w:w="765" w:type="dxa"/>
            <w:vAlign w:val="center"/>
          </w:tcPr>
          <w:p w:rsidR="00C22FCB" w:rsidRPr="008B2450" w:rsidRDefault="00C22FCB" w:rsidP="00987FF2">
            <w:pPr>
              <w:jc w:val="center"/>
              <w:rPr>
                <w:rFonts w:asciiTheme="minorHAnsi" w:hAnsiTheme="minorHAnsi" w:cstheme="minorHAnsi"/>
                <w:b/>
                <w:color w:val="1F497D" w:themeColor="text2"/>
              </w:rPr>
            </w:pPr>
          </w:p>
        </w:tc>
        <w:tc>
          <w:tcPr>
            <w:tcW w:w="9315" w:type="dxa"/>
            <w:vAlign w:val="center"/>
          </w:tcPr>
          <w:p w:rsidR="00C22FCB" w:rsidRPr="008B2450" w:rsidRDefault="00C22FCB" w:rsidP="00987FF2">
            <w:pPr>
              <w:jc w:val="center"/>
              <w:rPr>
                <w:rFonts w:asciiTheme="minorHAnsi" w:hAnsiTheme="minorHAnsi" w:cstheme="minorHAnsi"/>
                <w:b/>
                <w:color w:val="1F497D" w:themeColor="text2"/>
              </w:rPr>
            </w:pPr>
            <w:r w:rsidRPr="008B2450">
              <w:rPr>
                <w:rFonts w:asciiTheme="minorHAnsi" w:hAnsiTheme="minorHAnsi" w:cstheme="minorHAnsi"/>
                <w:b/>
                <w:color w:val="1F497D" w:themeColor="text2"/>
              </w:rPr>
              <w:t>Description des séquences</w:t>
            </w:r>
          </w:p>
        </w:tc>
        <w:tc>
          <w:tcPr>
            <w:tcW w:w="3954" w:type="dxa"/>
            <w:vAlign w:val="center"/>
          </w:tcPr>
          <w:p w:rsidR="00C22FCB" w:rsidRPr="008B2450" w:rsidRDefault="00C22FCB" w:rsidP="00987FF2">
            <w:pPr>
              <w:jc w:val="center"/>
              <w:rPr>
                <w:rFonts w:asciiTheme="minorHAnsi" w:hAnsiTheme="minorHAnsi" w:cstheme="minorHAnsi"/>
                <w:b/>
                <w:color w:val="1F497D" w:themeColor="text2"/>
              </w:rPr>
            </w:pPr>
            <w:r w:rsidRPr="008B2450">
              <w:rPr>
                <w:rFonts w:asciiTheme="minorHAnsi" w:hAnsiTheme="minorHAnsi" w:cstheme="minorHAnsi"/>
                <w:b/>
                <w:color w:val="1F497D" w:themeColor="text2"/>
              </w:rPr>
              <w:t xml:space="preserve">Pédagogie employée </w:t>
            </w:r>
          </w:p>
        </w:tc>
      </w:tr>
      <w:tr w:rsidR="00C22FCB" w:rsidRPr="008B2450" w:rsidTr="00987FF2">
        <w:trPr>
          <w:trHeight w:val="1782"/>
        </w:trPr>
        <w:tc>
          <w:tcPr>
            <w:tcW w:w="765" w:type="dxa"/>
            <w:vAlign w:val="center"/>
          </w:tcPr>
          <w:p w:rsidR="00C22FCB" w:rsidRPr="008B2450" w:rsidRDefault="00C22FCB" w:rsidP="00987FF2">
            <w:pPr>
              <w:jc w:val="center"/>
              <w:rPr>
                <w:rFonts w:asciiTheme="minorHAnsi" w:hAnsiTheme="minorHAnsi" w:cstheme="minorHAnsi"/>
                <w:color w:val="1F497D" w:themeColor="text2"/>
              </w:rPr>
            </w:pPr>
            <w:r w:rsidRPr="008B2450">
              <w:rPr>
                <w:rFonts w:asciiTheme="minorHAnsi" w:hAnsiTheme="minorHAnsi" w:cstheme="minorHAnsi"/>
                <w:color w:val="1F497D" w:themeColor="text2"/>
              </w:rPr>
              <w:t>9h00</w:t>
            </w:r>
          </w:p>
        </w:tc>
        <w:tc>
          <w:tcPr>
            <w:tcW w:w="9315" w:type="dxa"/>
          </w:tcPr>
          <w:p w:rsidR="00C22FCB" w:rsidRPr="008B2450" w:rsidRDefault="00C22FCB" w:rsidP="00987FF2">
            <w:pPr>
              <w:rPr>
                <w:rFonts w:asciiTheme="minorHAnsi" w:hAnsiTheme="minorHAnsi" w:cstheme="minorHAnsi"/>
                <w:b/>
                <w:color w:val="1F497D" w:themeColor="text2"/>
              </w:rPr>
            </w:pPr>
            <w:r w:rsidRPr="008B2450">
              <w:rPr>
                <w:rFonts w:asciiTheme="minorHAnsi" w:hAnsiTheme="minorHAnsi" w:cstheme="minorHAnsi"/>
                <w:b/>
                <w:color w:val="1F497D" w:themeColor="text2"/>
              </w:rPr>
              <w:t>Introduction</w:t>
            </w:r>
          </w:p>
          <w:p w:rsidR="00C22FCB" w:rsidRPr="008B2450" w:rsidRDefault="00C22FCB" w:rsidP="00987FF2">
            <w:pPr>
              <w:rPr>
                <w:rFonts w:asciiTheme="minorHAnsi" w:hAnsiTheme="minorHAnsi" w:cstheme="minorHAnsi"/>
                <w:color w:val="1F497D" w:themeColor="text2"/>
              </w:rPr>
            </w:pPr>
            <w:r w:rsidRPr="008B2450">
              <w:rPr>
                <w:rFonts w:asciiTheme="minorHAnsi" w:hAnsiTheme="minorHAnsi" w:cstheme="minorHAnsi"/>
                <w:color w:val="1F497D" w:themeColor="text2"/>
              </w:rPr>
              <w:t>Présentations, difficultés rencontrées et attentes</w:t>
            </w:r>
          </w:p>
          <w:p w:rsidR="00C22FCB" w:rsidRPr="008B2450" w:rsidRDefault="00C22FCB" w:rsidP="00987FF2">
            <w:pPr>
              <w:rPr>
                <w:rFonts w:asciiTheme="minorHAnsi" w:hAnsiTheme="minorHAnsi" w:cstheme="minorHAnsi"/>
                <w:color w:val="1F497D" w:themeColor="text2"/>
              </w:rPr>
            </w:pPr>
          </w:p>
          <w:p w:rsidR="00C22FCB" w:rsidRPr="008B2450" w:rsidRDefault="00C22FCB" w:rsidP="00987FF2">
            <w:pPr>
              <w:rPr>
                <w:rFonts w:asciiTheme="minorHAnsi" w:hAnsiTheme="minorHAnsi" w:cstheme="minorHAnsi"/>
                <w:b/>
                <w:color w:val="1F497D" w:themeColor="text2"/>
              </w:rPr>
            </w:pPr>
            <w:r w:rsidRPr="008B2450">
              <w:rPr>
                <w:rFonts w:asciiTheme="minorHAnsi" w:hAnsiTheme="minorHAnsi" w:cstheme="minorHAnsi"/>
                <w:b/>
                <w:color w:val="1F497D" w:themeColor="text2"/>
              </w:rPr>
              <w:t xml:space="preserve">Démarrage des travaux de co-développement : </w:t>
            </w:r>
          </w:p>
          <w:p w:rsidR="00C22FCB" w:rsidRPr="008B2450" w:rsidRDefault="00C22FCB" w:rsidP="00836817">
            <w:pPr>
              <w:pStyle w:val="Paragraphedeliste"/>
              <w:numPr>
                <w:ilvl w:val="0"/>
                <w:numId w:val="14"/>
              </w:numPr>
              <w:jc w:val="left"/>
              <w:rPr>
                <w:rFonts w:asciiTheme="minorHAnsi" w:hAnsiTheme="minorHAnsi" w:cstheme="minorHAnsi"/>
                <w:color w:val="1F497D" w:themeColor="text2"/>
              </w:rPr>
            </w:pPr>
            <w:r w:rsidRPr="008B2450">
              <w:rPr>
                <w:rFonts w:asciiTheme="minorHAnsi" w:hAnsiTheme="minorHAnsi" w:cstheme="minorHAnsi"/>
                <w:color w:val="1F497D" w:themeColor="text2"/>
              </w:rPr>
              <w:t>Quelles contraintes rencontrez-vous dans l’organisation de votre temps et de la charge de travail de votre équipe ?</w:t>
            </w:r>
          </w:p>
          <w:p w:rsidR="00C22FCB" w:rsidRPr="008B2450" w:rsidRDefault="00C22FCB" w:rsidP="00836817">
            <w:pPr>
              <w:pStyle w:val="Paragraphedeliste"/>
              <w:numPr>
                <w:ilvl w:val="0"/>
                <w:numId w:val="14"/>
              </w:numPr>
              <w:jc w:val="left"/>
              <w:rPr>
                <w:rFonts w:asciiTheme="minorHAnsi" w:hAnsiTheme="minorHAnsi" w:cstheme="minorHAnsi"/>
                <w:color w:val="1F497D" w:themeColor="text2"/>
              </w:rPr>
            </w:pPr>
            <w:r w:rsidRPr="008B2450">
              <w:rPr>
                <w:rFonts w:asciiTheme="minorHAnsi" w:hAnsiTheme="minorHAnsi" w:cstheme="minorHAnsi"/>
                <w:color w:val="1F497D" w:themeColor="text2"/>
              </w:rPr>
              <w:t xml:space="preserve">Quelle situation aimeriez-vous améliorer ? Quel serait le premier signe de changement ? </w:t>
            </w:r>
          </w:p>
        </w:tc>
        <w:tc>
          <w:tcPr>
            <w:tcW w:w="3954" w:type="dxa"/>
            <w:vAlign w:val="center"/>
          </w:tcPr>
          <w:p w:rsidR="00C22FCB" w:rsidRPr="008B2450" w:rsidRDefault="00C22FCB" w:rsidP="00987FF2">
            <w:pPr>
              <w:jc w:val="center"/>
              <w:rPr>
                <w:rFonts w:asciiTheme="minorHAnsi" w:hAnsiTheme="minorHAnsi" w:cstheme="minorHAnsi"/>
                <w:color w:val="1F497D" w:themeColor="text2"/>
              </w:rPr>
            </w:pPr>
            <w:r w:rsidRPr="008B2450">
              <w:rPr>
                <w:rFonts w:asciiTheme="minorHAnsi" w:hAnsiTheme="minorHAnsi" w:cstheme="minorHAnsi"/>
                <w:color w:val="1F497D" w:themeColor="text2"/>
              </w:rPr>
              <w:t>Tour de table</w:t>
            </w:r>
          </w:p>
          <w:p w:rsidR="00C22FCB" w:rsidRPr="008B2450" w:rsidRDefault="00C22FCB" w:rsidP="00987FF2">
            <w:pPr>
              <w:jc w:val="center"/>
              <w:rPr>
                <w:rFonts w:asciiTheme="minorHAnsi" w:hAnsiTheme="minorHAnsi" w:cstheme="minorHAnsi"/>
                <w:color w:val="1F497D" w:themeColor="text2"/>
              </w:rPr>
            </w:pPr>
            <w:r w:rsidRPr="008B2450">
              <w:rPr>
                <w:rFonts w:asciiTheme="minorHAnsi" w:hAnsiTheme="minorHAnsi" w:cstheme="minorHAnsi"/>
                <w:color w:val="1F497D" w:themeColor="text2"/>
              </w:rPr>
              <w:t>Co-développement</w:t>
            </w:r>
          </w:p>
        </w:tc>
      </w:tr>
      <w:tr w:rsidR="00C22FCB" w:rsidRPr="008B2450" w:rsidTr="00987FF2">
        <w:trPr>
          <w:cantSplit/>
          <w:trHeight w:val="3438"/>
        </w:trPr>
        <w:tc>
          <w:tcPr>
            <w:tcW w:w="765" w:type="dxa"/>
            <w:vAlign w:val="center"/>
          </w:tcPr>
          <w:p w:rsidR="00C22FCB" w:rsidRPr="008B2450" w:rsidRDefault="00C22FCB" w:rsidP="00987FF2">
            <w:pPr>
              <w:jc w:val="center"/>
              <w:rPr>
                <w:rFonts w:asciiTheme="minorHAnsi" w:hAnsiTheme="minorHAnsi" w:cstheme="minorHAnsi"/>
                <w:color w:val="1F497D" w:themeColor="text2"/>
              </w:rPr>
            </w:pPr>
            <w:r w:rsidRPr="008B2450">
              <w:rPr>
                <w:rFonts w:asciiTheme="minorHAnsi" w:hAnsiTheme="minorHAnsi" w:cstheme="minorHAnsi"/>
                <w:color w:val="1F497D" w:themeColor="text2"/>
              </w:rPr>
              <w:t>10h00</w:t>
            </w:r>
          </w:p>
        </w:tc>
        <w:tc>
          <w:tcPr>
            <w:tcW w:w="9315" w:type="dxa"/>
          </w:tcPr>
          <w:p w:rsidR="00C22FCB" w:rsidRPr="008B2450" w:rsidRDefault="00C22FCB" w:rsidP="00987FF2">
            <w:pPr>
              <w:rPr>
                <w:rFonts w:asciiTheme="minorHAnsi" w:hAnsiTheme="minorHAnsi" w:cstheme="minorHAnsi"/>
                <w:b/>
                <w:color w:val="1F497D" w:themeColor="text2"/>
              </w:rPr>
            </w:pPr>
          </w:p>
          <w:p w:rsidR="00C22FCB" w:rsidRPr="008B2450" w:rsidRDefault="00C22FCB" w:rsidP="00987FF2">
            <w:pPr>
              <w:rPr>
                <w:rFonts w:asciiTheme="minorHAnsi" w:hAnsiTheme="minorHAnsi" w:cstheme="minorHAnsi"/>
                <w:b/>
                <w:color w:val="1F497D" w:themeColor="text2"/>
              </w:rPr>
            </w:pPr>
            <w:r w:rsidRPr="008B2450">
              <w:rPr>
                <w:rFonts w:asciiTheme="minorHAnsi" w:hAnsiTheme="minorHAnsi" w:cstheme="minorHAnsi"/>
                <w:b/>
                <w:color w:val="1F497D" w:themeColor="text2"/>
              </w:rPr>
              <w:t>Introduction : les principes de gestion du temps</w:t>
            </w:r>
          </w:p>
          <w:p w:rsidR="00C22FCB" w:rsidRPr="008B2450" w:rsidRDefault="00C22FCB" w:rsidP="00987FF2">
            <w:pPr>
              <w:rPr>
                <w:rFonts w:asciiTheme="minorHAnsi" w:hAnsiTheme="minorHAnsi" w:cstheme="minorHAnsi"/>
                <w:b/>
                <w:color w:val="1F497D" w:themeColor="text2"/>
              </w:rPr>
            </w:pPr>
          </w:p>
          <w:p w:rsidR="00C22FCB" w:rsidRPr="008B2450" w:rsidRDefault="00C22FCB" w:rsidP="00987FF2">
            <w:pPr>
              <w:rPr>
                <w:rFonts w:asciiTheme="minorHAnsi" w:hAnsiTheme="minorHAnsi" w:cstheme="minorHAnsi"/>
                <w:b/>
                <w:color w:val="1F497D" w:themeColor="text2"/>
              </w:rPr>
            </w:pPr>
            <w:r w:rsidRPr="008B2450">
              <w:rPr>
                <w:rFonts w:asciiTheme="minorHAnsi" w:hAnsiTheme="minorHAnsi" w:cstheme="minorHAnsi"/>
                <w:b/>
                <w:color w:val="1F497D" w:themeColor="text2"/>
              </w:rPr>
              <w:t>Echanges de bonnes pratiques sur les points suivants (avec apports pédagogiques amenés par le formateur lors des débriefings)</w:t>
            </w:r>
          </w:p>
          <w:p w:rsidR="00C22FCB" w:rsidRPr="006B2829" w:rsidRDefault="00C22FCB" w:rsidP="00836817">
            <w:pPr>
              <w:pStyle w:val="Paragraphedeliste"/>
              <w:numPr>
                <w:ilvl w:val="0"/>
                <w:numId w:val="13"/>
              </w:numPr>
              <w:spacing w:before="40"/>
              <w:jc w:val="left"/>
              <w:rPr>
                <w:rStyle w:val="Emphaseintense"/>
                <w:rFonts w:asciiTheme="minorHAnsi" w:hAnsiTheme="minorHAnsi" w:cstheme="minorHAnsi"/>
                <w:b w:val="0"/>
                <w:i w:val="0"/>
                <w:color w:val="1F497D" w:themeColor="text2"/>
              </w:rPr>
            </w:pPr>
            <w:r w:rsidRPr="006B2829">
              <w:rPr>
                <w:rStyle w:val="Emphaseintense"/>
                <w:rFonts w:asciiTheme="minorHAnsi" w:hAnsiTheme="minorHAnsi" w:cstheme="minorHAnsi"/>
                <w:b w:val="0"/>
                <w:i w:val="0"/>
                <w:color w:val="1F497D" w:themeColor="text2"/>
              </w:rPr>
              <w:t xml:space="preserve">Planifier le travail de </w:t>
            </w:r>
          </w:p>
          <w:p w:rsidR="00C22FCB" w:rsidRPr="006B2829" w:rsidRDefault="00C22FCB" w:rsidP="00836817">
            <w:pPr>
              <w:pStyle w:val="Paragraphedeliste"/>
              <w:numPr>
                <w:ilvl w:val="0"/>
                <w:numId w:val="13"/>
              </w:numPr>
              <w:spacing w:before="40"/>
              <w:jc w:val="left"/>
              <w:rPr>
                <w:rStyle w:val="Emphaseintense"/>
                <w:rFonts w:asciiTheme="minorHAnsi" w:hAnsiTheme="minorHAnsi" w:cstheme="minorHAnsi"/>
                <w:b w:val="0"/>
                <w:i w:val="0"/>
                <w:color w:val="1F497D" w:themeColor="text2"/>
              </w:rPr>
            </w:pPr>
            <w:r w:rsidRPr="006B2829">
              <w:rPr>
                <w:rStyle w:val="Emphaseintense"/>
                <w:rFonts w:asciiTheme="minorHAnsi" w:hAnsiTheme="minorHAnsi" w:cstheme="minorHAnsi"/>
                <w:b w:val="0"/>
                <w:i w:val="0"/>
                <w:color w:val="1F497D" w:themeColor="text2"/>
              </w:rPr>
              <w:t>Gérer les situations de surcharge avec son équipe</w:t>
            </w:r>
          </w:p>
          <w:p w:rsidR="00C22FCB" w:rsidRPr="006B2829" w:rsidRDefault="00C22FCB" w:rsidP="00836817">
            <w:pPr>
              <w:pStyle w:val="Paragraphedeliste"/>
              <w:numPr>
                <w:ilvl w:val="0"/>
                <w:numId w:val="13"/>
              </w:numPr>
              <w:spacing w:before="40"/>
              <w:jc w:val="left"/>
              <w:rPr>
                <w:rStyle w:val="Emphaseintense"/>
                <w:rFonts w:asciiTheme="minorHAnsi" w:hAnsiTheme="minorHAnsi" w:cstheme="minorHAnsi"/>
                <w:b w:val="0"/>
                <w:i w:val="0"/>
                <w:color w:val="1F497D" w:themeColor="text2"/>
              </w:rPr>
            </w:pPr>
            <w:r w:rsidRPr="006B2829">
              <w:rPr>
                <w:rStyle w:val="Emphaseintense"/>
                <w:rFonts w:asciiTheme="minorHAnsi" w:hAnsiTheme="minorHAnsi" w:cstheme="minorHAnsi"/>
                <w:b w:val="0"/>
                <w:i w:val="0"/>
                <w:color w:val="1F497D" w:themeColor="text2"/>
              </w:rPr>
              <w:t>Gérer les situations de sous-charge</w:t>
            </w:r>
          </w:p>
          <w:p w:rsidR="00C22FCB" w:rsidRPr="008B2450" w:rsidRDefault="00C22FCB" w:rsidP="00987FF2">
            <w:pPr>
              <w:spacing w:before="40"/>
              <w:ind w:left="403"/>
              <w:rPr>
                <w:rStyle w:val="Emphaseintense"/>
                <w:rFonts w:asciiTheme="minorHAnsi" w:hAnsiTheme="minorHAnsi" w:cstheme="minorHAnsi"/>
                <w:i w:val="0"/>
                <w:color w:val="1F497D" w:themeColor="text2"/>
              </w:rPr>
            </w:pPr>
          </w:p>
          <w:p w:rsidR="00C22FCB" w:rsidRPr="008B2450" w:rsidRDefault="00C22FCB" w:rsidP="00987FF2">
            <w:pPr>
              <w:spacing w:before="40"/>
              <w:ind w:left="403"/>
              <w:rPr>
                <w:rFonts w:asciiTheme="minorHAnsi" w:hAnsiTheme="minorHAnsi" w:cstheme="minorHAnsi"/>
                <w:bCs/>
                <w:iCs/>
                <w:color w:val="1F497D" w:themeColor="text2"/>
              </w:rPr>
            </w:pPr>
            <w:r w:rsidRPr="008B2450">
              <w:rPr>
                <w:rStyle w:val="Emphaseintense"/>
                <w:rFonts w:asciiTheme="minorHAnsi" w:hAnsiTheme="minorHAnsi" w:cstheme="minorHAnsi"/>
                <w:color w:val="1F497D" w:themeColor="text2"/>
              </w:rPr>
              <w:t>Apports pédagogiques (amenés en débriefing des échanges lors de l’atelier) : les apports de la méthode GTD (pour son travail personnel et le travail d’équipe), mettre en œuvre des systèmes de planification agile, distinguer l’urgent de l’important.</w:t>
            </w:r>
          </w:p>
        </w:tc>
        <w:tc>
          <w:tcPr>
            <w:tcW w:w="3954" w:type="dxa"/>
          </w:tcPr>
          <w:p w:rsidR="00C22FCB" w:rsidRPr="008B2450" w:rsidRDefault="00C22FCB" w:rsidP="00987FF2">
            <w:pPr>
              <w:jc w:val="center"/>
              <w:rPr>
                <w:rFonts w:asciiTheme="minorHAnsi" w:hAnsiTheme="minorHAnsi" w:cstheme="minorHAnsi"/>
                <w:color w:val="1F497D" w:themeColor="text2"/>
              </w:rPr>
            </w:pPr>
          </w:p>
          <w:p w:rsidR="00C22FCB" w:rsidRPr="008B2450" w:rsidRDefault="00C22FCB" w:rsidP="00987FF2">
            <w:pPr>
              <w:jc w:val="center"/>
              <w:rPr>
                <w:rFonts w:asciiTheme="minorHAnsi" w:hAnsiTheme="minorHAnsi" w:cstheme="minorHAnsi"/>
                <w:color w:val="1F497D" w:themeColor="text2"/>
              </w:rPr>
            </w:pPr>
            <w:r w:rsidRPr="008B2450">
              <w:rPr>
                <w:rFonts w:asciiTheme="minorHAnsi" w:hAnsiTheme="minorHAnsi" w:cstheme="minorHAnsi"/>
                <w:color w:val="1F497D" w:themeColor="text2"/>
              </w:rPr>
              <w:t>Exercice : la matrice urgent/important</w:t>
            </w:r>
          </w:p>
        </w:tc>
      </w:tr>
      <w:tr w:rsidR="00C22FCB" w:rsidRPr="008B2450" w:rsidTr="00987FF2">
        <w:trPr>
          <w:cantSplit/>
          <w:trHeight w:val="514"/>
        </w:trPr>
        <w:tc>
          <w:tcPr>
            <w:tcW w:w="765" w:type="dxa"/>
            <w:vAlign w:val="center"/>
          </w:tcPr>
          <w:p w:rsidR="00C22FCB" w:rsidRPr="008B2450" w:rsidRDefault="00C22FCB" w:rsidP="00987FF2">
            <w:pPr>
              <w:jc w:val="center"/>
              <w:rPr>
                <w:rFonts w:asciiTheme="minorHAnsi" w:hAnsiTheme="minorHAnsi" w:cstheme="minorHAnsi"/>
                <w:color w:val="1F497D" w:themeColor="text2"/>
              </w:rPr>
            </w:pPr>
            <w:r w:rsidRPr="008B2450">
              <w:rPr>
                <w:rFonts w:asciiTheme="minorHAnsi" w:hAnsiTheme="minorHAnsi" w:cstheme="minorHAnsi"/>
                <w:color w:val="1F497D" w:themeColor="text2"/>
              </w:rPr>
              <w:t>12h30</w:t>
            </w:r>
          </w:p>
        </w:tc>
        <w:tc>
          <w:tcPr>
            <w:tcW w:w="9315" w:type="dxa"/>
            <w:vAlign w:val="center"/>
          </w:tcPr>
          <w:p w:rsidR="00C22FCB" w:rsidRPr="008B2450" w:rsidRDefault="00C22FCB" w:rsidP="00987FF2">
            <w:pPr>
              <w:rPr>
                <w:rStyle w:val="Emphaseintense"/>
                <w:rFonts w:asciiTheme="minorHAnsi" w:hAnsiTheme="minorHAnsi" w:cstheme="minorHAnsi"/>
                <w:i w:val="0"/>
                <w:color w:val="1F497D" w:themeColor="text2"/>
              </w:rPr>
            </w:pPr>
            <w:r w:rsidRPr="008B2450">
              <w:rPr>
                <w:rStyle w:val="Emphaseintense"/>
                <w:rFonts w:asciiTheme="minorHAnsi" w:hAnsiTheme="minorHAnsi" w:cstheme="minorHAnsi"/>
                <w:color w:val="1F497D" w:themeColor="text2"/>
              </w:rPr>
              <w:t>Plan de progrès personnalisé : « quelles actions allez-vous mettre en œuvre en priorité ? »</w:t>
            </w:r>
          </w:p>
        </w:tc>
        <w:tc>
          <w:tcPr>
            <w:tcW w:w="3954" w:type="dxa"/>
            <w:vAlign w:val="center"/>
          </w:tcPr>
          <w:p w:rsidR="00C22FCB" w:rsidRPr="008B2450" w:rsidRDefault="00C22FCB" w:rsidP="00987FF2">
            <w:pPr>
              <w:jc w:val="center"/>
              <w:rPr>
                <w:rStyle w:val="Emphaseintense"/>
                <w:rFonts w:asciiTheme="minorHAnsi" w:hAnsiTheme="minorHAnsi" w:cstheme="minorHAnsi"/>
                <w:b w:val="0"/>
                <w:i w:val="0"/>
                <w:color w:val="1F497D" w:themeColor="text2"/>
              </w:rPr>
            </w:pPr>
            <w:r w:rsidRPr="008B2450">
              <w:rPr>
                <w:rStyle w:val="Emphaseintense"/>
                <w:rFonts w:asciiTheme="minorHAnsi" w:hAnsiTheme="minorHAnsi" w:cstheme="minorHAnsi"/>
                <w:color w:val="1F497D" w:themeColor="text2"/>
              </w:rPr>
              <w:t>Tour de table</w:t>
            </w:r>
          </w:p>
        </w:tc>
      </w:tr>
    </w:tbl>
    <w:p w:rsidR="00C22FCB" w:rsidRPr="002B3421" w:rsidRDefault="00C22FCB" w:rsidP="002B3421">
      <w:pPr>
        <w:pStyle w:val="Titre2"/>
        <w:pBdr>
          <w:bottom w:val="single" w:sz="4" w:space="0" w:color="auto"/>
        </w:pBdr>
        <w:shd w:val="clear" w:color="auto" w:fill="9BBB59" w:themeFill="accent3"/>
        <w:jc w:val="left"/>
        <w:rPr>
          <w:color w:val="FFFFFF" w:themeColor="background1"/>
          <w:sz w:val="28"/>
        </w:rPr>
      </w:pPr>
      <w:bookmarkStart w:id="56" w:name="_Toc352939012"/>
      <w:bookmarkStart w:id="57" w:name="_Toc352939499"/>
      <w:r w:rsidRPr="002B3421">
        <w:rPr>
          <w:color w:val="FFFFFF" w:themeColor="background1"/>
          <w:sz w:val="28"/>
        </w:rPr>
        <w:t>DEVELOPPER SON EFFICACITE, GERER SON TEMPS ET SES PRIORITES</w:t>
      </w:r>
      <w:bookmarkEnd w:id="56"/>
      <w:bookmarkEnd w:id="57"/>
    </w:p>
    <w:p w:rsidR="00C22FCB" w:rsidRDefault="002B3421" w:rsidP="00C22FCB">
      <w:pPr>
        <w:rPr>
          <w:rFonts w:asciiTheme="minorHAnsi" w:hAnsiTheme="minorHAnsi" w:cs="Tahoma"/>
          <w:b/>
        </w:rPr>
      </w:pPr>
      <w:r>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864064" behindDoc="0" locked="0" layoutInCell="1" allowOverlap="1" wp14:anchorId="3F9DEC1A" wp14:editId="28777704">
                <wp:simplePos x="0" y="0"/>
                <wp:positionH relativeFrom="column">
                  <wp:posOffset>5080</wp:posOffset>
                </wp:positionH>
                <wp:positionV relativeFrom="paragraph">
                  <wp:posOffset>22860</wp:posOffset>
                </wp:positionV>
                <wp:extent cx="933450" cy="353060"/>
                <wp:effectExtent l="0" t="0" r="19050" b="27940"/>
                <wp:wrapNone/>
                <wp:docPr id="128" name="Rectangle 128"/>
                <wp:cNvGraphicFramePr/>
                <a:graphic xmlns:a="http://schemas.openxmlformats.org/drawingml/2006/main">
                  <a:graphicData uri="http://schemas.microsoft.com/office/word/2010/wordprocessingShape">
                    <wps:wsp>
                      <wps:cNvSpPr/>
                      <wps:spPr>
                        <a:xfrm>
                          <a:off x="0" y="0"/>
                          <a:ext cx="933450" cy="353060"/>
                        </a:xfrm>
                        <a:prstGeom prst="rect">
                          <a:avLst/>
                        </a:prstGeom>
                      </wps:spPr>
                      <wps:style>
                        <a:lnRef idx="2">
                          <a:schemeClr val="accent3"/>
                        </a:lnRef>
                        <a:fillRef idx="1">
                          <a:schemeClr val="lt1"/>
                        </a:fillRef>
                        <a:effectRef idx="0">
                          <a:schemeClr val="accent3"/>
                        </a:effectRef>
                        <a:fontRef idx="minor">
                          <a:schemeClr val="dk1"/>
                        </a:fontRef>
                      </wps:style>
                      <wps:txbx>
                        <w:txbxContent>
                          <w:p w:rsidR="00703D73" w:rsidRPr="0050113E" w:rsidRDefault="00703D73" w:rsidP="00C22FCB">
                            <w:pPr>
                              <w:jc w:val="center"/>
                              <w:rPr>
                                <w:b/>
                                <w:color w:val="9BBB59" w:themeColor="accent3"/>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50113E">
                              <w:rPr>
                                <w:b/>
                                <w:color w:val="9BBB59" w:themeColor="accent3"/>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1 jour</w:t>
                            </w:r>
                          </w:p>
                          <w:p w:rsidR="00703D73" w:rsidRPr="002B3421" w:rsidRDefault="00703D73" w:rsidP="00C22FCB">
                            <w:pP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8" o:spid="_x0000_s1089" style="position:absolute;left:0;text-align:left;margin-left:.4pt;margin-top:1.8pt;width:73.5pt;height:27.8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" fillcolor="white [3201]" strokecolor="#9bbb59 [3206]" strokeweight="2pt">
                <v:textbox>
                  <w:txbxContent>
                    <w:p w:rsidR="00703D73" w:rsidRPr="0050113E" w:rsidRDefault="00703D73" w:rsidP="00C22FCB">
                      <w:pPr>
                        <w:jc w:val="center"/>
                        <w:rPr>
                          <w:b/>
                          <w:color w:val="9BBB59" w:themeColor="accent3"/>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50113E">
                        <w:rPr>
                          <w:b/>
                          <w:color w:val="9BBB59" w:themeColor="accent3"/>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1 jour</w:t>
                      </w:r>
                    </w:p>
                    <w:p w:rsidR="00703D73" w:rsidRPr="002B3421" w:rsidRDefault="00703D73" w:rsidP="00C22FCB">
                      <w:pPr>
                        <w:rPr>
                          <w:sz w:val="18"/>
                        </w:rPr>
                      </w:pPr>
                    </w:p>
                  </w:txbxContent>
                </v:textbox>
              </v:rect>
            </w:pict>
          </mc:Fallback>
        </mc:AlternateContent>
      </w:r>
      <w:r w:rsidR="00C22FCB">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865088" behindDoc="0" locked="0" layoutInCell="1" allowOverlap="1" wp14:anchorId="0A1D9891" wp14:editId="2C72AA6D">
                <wp:simplePos x="0" y="0"/>
                <wp:positionH relativeFrom="column">
                  <wp:posOffset>4652645</wp:posOffset>
                </wp:positionH>
                <wp:positionV relativeFrom="paragraph">
                  <wp:posOffset>21590</wp:posOffset>
                </wp:positionV>
                <wp:extent cx="4236720" cy="1495425"/>
                <wp:effectExtent l="57150" t="19050" r="68580" b="104775"/>
                <wp:wrapNone/>
                <wp:docPr id="127" name="Arrondir un rectangle avec un coin diagonal 127"/>
                <wp:cNvGraphicFramePr/>
                <a:graphic xmlns:a="http://schemas.openxmlformats.org/drawingml/2006/main">
                  <a:graphicData uri="http://schemas.microsoft.com/office/word/2010/wordprocessingShape">
                    <wps:wsp>
                      <wps:cNvSpPr/>
                      <wps:spPr>
                        <a:xfrm>
                          <a:off x="0" y="0"/>
                          <a:ext cx="4236720" cy="1495425"/>
                        </a:xfrm>
                        <a:prstGeom prst="round2DiagRect">
                          <a:avLst/>
                        </a:prstGeom>
                      </wps:spPr>
                      <wps:style>
                        <a:lnRef idx="1">
                          <a:schemeClr val="accent3"/>
                        </a:lnRef>
                        <a:fillRef idx="3">
                          <a:schemeClr val="accent3"/>
                        </a:fillRef>
                        <a:effectRef idx="2">
                          <a:schemeClr val="accent3"/>
                        </a:effectRef>
                        <a:fontRef idx="minor">
                          <a:schemeClr val="lt1"/>
                        </a:fontRef>
                      </wps:style>
                      <wps:txbx>
                        <w:txbxContent>
                          <w:p w:rsidR="00703D73" w:rsidRDefault="00703D73" w:rsidP="00C22FCB">
                            <w:p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E640FC" w:rsidRDefault="00703D73" w:rsidP="00836817">
                            <w:pPr>
                              <w:pStyle w:val="Paragraphedeliste"/>
                              <w:numPr>
                                <w:ilvl w:val="0"/>
                                <w:numId w:val="40"/>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E640FC">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Mieux comprendre le stress et prévenir situations à risque</w:t>
                            </w:r>
                          </w:p>
                          <w:p w:rsidR="00703D73" w:rsidRPr="00E640FC" w:rsidRDefault="00703D73" w:rsidP="00836817">
                            <w:pPr>
                              <w:pStyle w:val="Paragraphedeliste"/>
                              <w:numPr>
                                <w:ilvl w:val="0"/>
                                <w:numId w:val="40"/>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E640FC">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 xml:space="preserve">Mieux connaître ses propres réactions face au stress et aborder les situations </w:t>
                            </w:r>
                          </w:p>
                          <w:p w:rsidR="00703D73" w:rsidRPr="00E640FC" w:rsidRDefault="00703D73" w:rsidP="00836817">
                            <w:pPr>
                              <w:pStyle w:val="Paragraphedeliste"/>
                              <w:numPr>
                                <w:ilvl w:val="0"/>
                                <w:numId w:val="40"/>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E640FC">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Mettre en place une organisation de travail efficace</w:t>
                            </w:r>
                          </w:p>
                          <w:p w:rsidR="00703D73" w:rsidRPr="00E640FC" w:rsidRDefault="00703D73" w:rsidP="00836817">
                            <w:pPr>
                              <w:pStyle w:val="Paragraphedeliste"/>
                              <w:numPr>
                                <w:ilvl w:val="0"/>
                                <w:numId w:val="40"/>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E640FC">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Communiquer efficacement</w:t>
                            </w:r>
                          </w:p>
                          <w:p w:rsidR="00703D73" w:rsidRPr="008E6440" w:rsidRDefault="00703D73" w:rsidP="00C22FCB">
                            <w:pPr>
                              <w:pStyle w:val="Paragraphedeliste"/>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ndir un rectangle avec un coin diagonal 127" o:spid="_x0000_s1090" style="position:absolute;left:0;text-align:left;margin-left:366.35pt;margin-top:1.7pt;width:333.6pt;height:117.7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236720,14954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" adj="-11796480,,5400" path="m249242,l4236720,r,l4236720,1246183v,137653,-111589,249242,-249242,249242l,1495425r,l,249242c,111589,111589,,249242,xe" fillcolor="#506329 [1638]" strokecolor="#94b64e [3046]">
                <v:fill color2="#93b64c [3014]" rotate="t" angle="180" colors="0 #769535;52429f #9bc348;1 #9cc746" focus="100%" type="gradient">
                  <o:fill v:ext="view" type="gradientUnscaled"/>
                </v:fill>
                <v:stroke joinstyle="miter"/>
                <v:shadow on="t" color="black" opacity="22937f" origin=",.5" offset="0,.63889mm"/>
                <v:formulas/>
                <v:path arrowok="t" o:connecttype="custom" o:connectlocs="249242,0;4236720,0;4236720,0;4236720,1246183;3987478,1495425;0,1495425;0,1495425;0,249242;249242,0" o:connectangles="0,0,0,0,0,0,0,0,0" textboxrect="0,0,4236720,1495425"/>
                <v:textbox>
                  <w:txbxContent>
                    <w:p w:rsidR="00703D73" w:rsidRDefault="00703D73" w:rsidP="00C22FCB">
                      <w:p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E640FC" w:rsidRDefault="00703D73" w:rsidP="00836817">
                      <w:pPr>
                        <w:pStyle w:val="Paragraphedeliste"/>
                        <w:numPr>
                          <w:ilvl w:val="0"/>
                          <w:numId w:val="40"/>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E640FC">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Mieux comprendre le stress et prévenir situations à risque</w:t>
                      </w:r>
                    </w:p>
                    <w:p w:rsidR="00703D73" w:rsidRPr="00E640FC" w:rsidRDefault="00703D73" w:rsidP="00836817">
                      <w:pPr>
                        <w:pStyle w:val="Paragraphedeliste"/>
                        <w:numPr>
                          <w:ilvl w:val="0"/>
                          <w:numId w:val="40"/>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E640FC">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 xml:space="preserve">Mieux connaître ses propres réactions face au stress et aborder les situations </w:t>
                      </w:r>
                    </w:p>
                    <w:p w:rsidR="00703D73" w:rsidRPr="00E640FC" w:rsidRDefault="00703D73" w:rsidP="00836817">
                      <w:pPr>
                        <w:pStyle w:val="Paragraphedeliste"/>
                        <w:numPr>
                          <w:ilvl w:val="0"/>
                          <w:numId w:val="40"/>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E640FC">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Mettre en place une organisation de travail efficace</w:t>
                      </w:r>
                    </w:p>
                    <w:p w:rsidR="00703D73" w:rsidRPr="00E640FC" w:rsidRDefault="00703D73" w:rsidP="00836817">
                      <w:pPr>
                        <w:pStyle w:val="Paragraphedeliste"/>
                        <w:numPr>
                          <w:ilvl w:val="0"/>
                          <w:numId w:val="40"/>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E640FC">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Communiquer efficacement</w:t>
                      </w:r>
                    </w:p>
                    <w:p w:rsidR="00703D73" w:rsidRPr="008E6440" w:rsidRDefault="00703D73" w:rsidP="00C22FCB">
                      <w:pPr>
                        <w:pStyle w:val="Paragraphedeliste"/>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p>
                  </w:txbxContent>
                </v:textbox>
              </v:shape>
            </w:pict>
          </mc:Fallback>
        </mc:AlternateContent>
      </w:r>
    </w:p>
    <w:p w:rsidR="00C22FCB" w:rsidRDefault="00C22FCB" w:rsidP="00C22FCB">
      <w:pPr>
        <w:rPr>
          <w:rFonts w:asciiTheme="minorHAnsi" w:hAnsiTheme="minorHAnsi" w:cs="Tahoma"/>
          <w:b/>
        </w:rPr>
      </w:pPr>
    </w:p>
    <w:p w:rsidR="00C22FCB" w:rsidRDefault="00C22FCB" w:rsidP="00C22FCB">
      <w:pPr>
        <w:pStyle w:val="Default"/>
        <w:rPr>
          <w:szCs w:val="20"/>
        </w:rPr>
      </w:pPr>
    </w:p>
    <w:p w:rsidR="00C22FCB" w:rsidRDefault="00C22FCB" w:rsidP="00C22FCB">
      <w:pPr>
        <w:pStyle w:val="Default"/>
        <w:rPr>
          <w:b/>
          <w:bCs/>
          <w:i/>
          <w:iCs/>
          <w:szCs w:val="20"/>
        </w:rPr>
      </w:pPr>
      <w:r>
        <w:rPr>
          <w:b/>
          <w:bCs/>
          <w:i/>
          <w:iCs/>
          <w:szCs w:val="20"/>
        </w:rPr>
        <w:br/>
      </w:r>
    </w:p>
    <w:p w:rsidR="00C22FCB" w:rsidRDefault="00C22FCB" w:rsidP="00C22FCB">
      <w:pPr>
        <w:pStyle w:val="Default"/>
        <w:rPr>
          <w:b/>
          <w:bCs/>
          <w:i/>
          <w:iCs/>
          <w:szCs w:val="20"/>
        </w:rPr>
      </w:pPr>
    </w:p>
    <w:p w:rsidR="00C22FCB" w:rsidRDefault="00C22FCB" w:rsidP="00C22FCB">
      <w:pPr>
        <w:spacing w:after="200" w:line="276" w:lineRule="auto"/>
        <w:jc w:val="left"/>
        <w:rPr>
          <w:rFonts w:asciiTheme="minorHAnsi" w:hAnsiTheme="minorHAnsi"/>
          <w:b/>
          <w:color w:val="002060"/>
          <w:sz w:val="24"/>
        </w:rPr>
      </w:pPr>
    </w:p>
    <w:p w:rsidR="00C22FCB" w:rsidRPr="00E640FC" w:rsidRDefault="00DF2BEA" w:rsidP="00C22FCB">
      <w:pPr>
        <w:spacing w:after="200" w:line="276" w:lineRule="auto"/>
        <w:jc w:val="left"/>
        <w:rPr>
          <w:rFonts w:asciiTheme="minorHAnsi" w:hAnsiTheme="minorHAnsi"/>
          <w:b/>
          <w:color w:val="002060"/>
          <w:sz w:val="24"/>
        </w:rPr>
      </w:pPr>
      <w:r>
        <w:rPr>
          <w:rFonts w:asciiTheme="minorHAnsi" w:hAnsiTheme="minorHAnsi"/>
          <w:b/>
          <w:color w:val="002060"/>
          <w:sz w:val="24"/>
        </w:rPr>
        <w:t>Dé</w:t>
      </w:r>
      <w:r w:rsidR="00C22FCB" w:rsidRPr="00E640FC">
        <w:rPr>
          <w:rFonts w:asciiTheme="minorHAnsi" w:hAnsiTheme="minorHAnsi"/>
          <w:b/>
          <w:color w:val="002060"/>
          <w:sz w:val="24"/>
        </w:rPr>
        <w:t>tail du programme</w:t>
      </w:r>
    </w:p>
    <w:tbl>
      <w:tblPr>
        <w:tblStyle w:val="Grilledutableau"/>
        <w:tblW w:w="14142" w:type="dxa"/>
        <w:tblLayout w:type="fixed"/>
        <w:tblLook w:val="04A0" w:firstRow="1" w:lastRow="0" w:firstColumn="1" w:lastColumn="0" w:noHBand="0" w:noVBand="1"/>
      </w:tblPr>
      <w:tblGrid>
        <w:gridCol w:w="850"/>
        <w:gridCol w:w="2552"/>
        <w:gridCol w:w="6946"/>
        <w:gridCol w:w="3794"/>
      </w:tblGrid>
      <w:tr w:rsidR="00C22FCB" w:rsidRPr="00E640FC" w:rsidTr="00987FF2">
        <w:trPr>
          <w:cantSplit/>
          <w:trHeight w:val="437"/>
        </w:trPr>
        <w:tc>
          <w:tcPr>
            <w:tcW w:w="850" w:type="dxa"/>
          </w:tcPr>
          <w:p w:rsidR="00C22FCB" w:rsidRPr="00E640FC" w:rsidRDefault="00C22FCB" w:rsidP="00987FF2">
            <w:pPr>
              <w:jc w:val="center"/>
              <w:rPr>
                <w:rFonts w:asciiTheme="minorHAnsi" w:hAnsiTheme="minorHAnsi"/>
                <w:b/>
                <w:color w:val="002060"/>
              </w:rPr>
            </w:pPr>
          </w:p>
        </w:tc>
        <w:tc>
          <w:tcPr>
            <w:tcW w:w="2552" w:type="dxa"/>
            <w:vAlign w:val="center"/>
          </w:tcPr>
          <w:p w:rsidR="00C22FCB" w:rsidRPr="00E640FC" w:rsidRDefault="00C22FCB" w:rsidP="00987FF2">
            <w:pPr>
              <w:jc w:val="center"/>
              <w:rPr>
                <w:rFonts w:asciiTheme="minorHAnsi" w:hAnsiTheme="minorHAnsi"/>
                <w:b/>
                <w:color w:val="002060"/>
              </w:rPr>
            </w:pPr>
            <w:r w:rsidRPr="00E640FC">
              <w:rPr>
                <w:rFonts w:asciiTheme="minorHAnsi" w:hAnsiTheme="minorHAnsi"/>
                <w:b/>
                <w:color w:val="002060"/>
              </w:rPr>
              <w:t>Séquences</w:t>
            </w:r>
          </w:p>
        </w:tc>
        <w:tc>
          <w:tcPr>
            <w:tcW w:w="6946" w:type="dxa"/>
            <w:vAlign w:val="center"/>
          </w:tcPr>
          <w:p w:rsidR="00C22FCB" w:rsidRPr="00E640FC" w:rsidRDefault="00C22FCB" w:rsidP="00987FF2">
            <w:pPr>
              <w:jc w:val="center"/>
              <w:rPr>
                <w:rFonts w:asciiTheme="minorHAnsi" w:hAnsiTheme="minorHAnsi"/>
                <w:b/>
                <w:color w:val="002060"/>
              </w:rPr>
            </w:pPr>
            <w:r w:rsidRPr="00E640FC">
              <w:rPr>
                <w:rFonts w:asciiTheme="minorHAnsi" w:hAnsiTheme="minorHAnsi"/>
                <w:b/>
                <w:color w:val="002060"/>
              </w:rPr>
              <w:t>Description</w:t>
            </w:r>
          </w:p>
        </w:tc>
        <w:tc>
          <w:tcPr>
            <w:tcW w:w="3794" w:type="dxa"/>
            <w:vAlign w:val="center"/>
          </w:tcPr>
          <w:p w:rsidR="00C22FCB" w:rsidRDefault="00C22FCB" w:rsidP="00987FF2">
            <w:pPr>
              <w:rPr>
                <w:rFonts w:asciiTheme="minorHAnsi" w:hAnsiTheme="minorHAnsi"/>
                <w:b/>
                <w:color w:val="002060"/>
              </w:rPr>
            </w:pPr>
          </w:p>
          <w:p w:rsidR="00C22FCB" w:rsidRPr="00E640FC" w:rsidRDefault="00C22FCB" w:rsidP="00987FF2">
            <w:pPr>
              <w:jc w:val="center"/>
              <w:rPr>
                <w:rFonts w:asciiTheme="minorHAnsi" w:hAnsiTheme="minorHAnsi"/>
                <w:b/>
                <w:color w:val="002060"/>
              </w:rPr>
            </w:pPr>
            <w:r>
              <w:rPr>
                <w:rFonts w:asciiTheme="minorHAnsi" w:hAnsiTheme="minorHAnsi"/>
                <w:b/>
                <w:color w:val="002060"/>
              </w:rPr>
              <w:t xml:space="preserve">Pédagogie </w:t>
            </w:r>
            <w:r w:rsidRPr="00E640FC">
              <w:rPr>
                <w:rFonts w:asciiTheme="minorHAnsi" w:hAnsiTheme="minorHAnsi"/>
                <w:b/>
                <w:color w:val="002060"/>
              </w:rPr>
              <w:t xml:space="preserve">employée </w:t>
            </w:r>
            <w:r w:rsidRPr="00E640FC">
              <w:rPr>
                <w:rFonts w:asciiTheme="minorHAnsi" w:hAnsiTheme="minorHAnsi"/>
                <w:b/>
                <w:color w:val="002060"/>
              </w:rPr>
              <w:br/>
            </w:r>
          </w:p>
        </w:tc>
      </w:tr>
      <w:tr w:rsidR="00C22FCB" w:rsidRPr="00E640FC" w:rsidTr="00987FF2">
        <w:trPr>
          <w:trHeight w:val="304"/>
        </w:trPr>
        <w:tc>
          <w:tcPr>
            <w:tcW w:w="850" w:type="dxa"/>
            <w:shd w:val="clear" w:color="auto" w:fill="9BBB59" w:themeFill="accent3"/>
          </w:tcPr>
          <w:p w:rsidR="00C22FCB" w:rsidRPr="00CD3B79" w:rsidRDefault="00C22FCB" w:rsidP="00987FF2">
            <w:pPr>
              <w:jc w:val="center"/>
              <w:rPr>
                <w:rFonts w:asciiTheme="minorHAnsi" w:hAnsiTheme="minorHAnsi"/>
                <w:color w:val="FFFFFF" w:themeColor="background1"/>
              </w:rPr>
            </w:pPr>
            <w:r w:rsidRPr="00CD3B79">
              <w:rPr>
                <w:rFonts w:asciiTheme="minorHAnsi" w:hAnsiTheme="minorHAnsi"/>
                <w:color w:val="FFFFFF" w:themeColor="background1"/>
              </w:rPr>
              <w:t>9h00</w:t>
            </w:r>
          </w:p>
        </w:tc>
        <w:tc>
          <w:tcPr>
            <w:tcW w:w="13292" w:type="dxa"/>
            <w:gridSpan w:val="3"/>
            <w:shd w:val="clear" w:color="auto" w:fill="9BBB59" w:themeFill="accent3"/>
            <w:vAlign w:val="center"/>
          </w:tcPr>
          <w:p w:rsidR="00C22FCB" w:rsidRPr="00CD3B79" w:rsidRDefault="00C22FCB" w:rsidP="00987FF2">
            <w:pPr>
              <w:jc w:val="left"/>
              <w:rPr>
                <w:rFonts w:asciiTheme="minorHAnsi" w:hAnsiTheme="minorHAnsi"/>
                <w:color w:val="FFFFFF" w:themeColor="background1"/>
              </w:rPr>
            </w:pPr>
            <w:r w:rsidRPr="00CD3B79">
              <w:rPr>
                <w:rFonts w:asciiTheme="minorHAnsi" w:hAnsiTheme="minorHAnsi"/>
                <w:color w:val="FFFFFF" w:themeColor="background1"/>
              </w:rPr>
              <w:t>Introduction et retour sur plan de progrès personnalisé : Débriefing des actions du plan de progrès personnalisé</w:t>
            </w:r>
          </w:p>
        </w:tc>
      </w:tr>
      <w:tr w:rsidR="00C22FCB" w:rsidRPr="00E640FC" w:rsidTr="00987FF2">
        <w:trPr>
          <w:cantSplit/>
          <w:trHeight w:val="974"/>
        </w:trPr>
        <w:tc>
          <w:tcPr>
            <w:tcW w:w="850" w:type="dxa"/>
          </w:tcPr>
          <w:p w:rsidR="00C22FCB" w:rsidRPr="00E640FC" w:rsidRDefault="00C22FCB" w:rsidP="00987FF2">
            <w:pPr>
              <w:jc w:val="center"/>
              <w:rPr>
                <w:rFonts w:asciiTheme="minorHAnsi" w:hAnsiTheme="minorHAnsi"/>
                <w:color w:val="002060"/>
              </w:rPr>
            </w:pPr>
            <w:r w:rsidRPr="00E640FC">
              <w:rPr>
                <w:rFonts w:asciiTheme="minorHAnsi" w:hAnsiTheme="minorHAnsi"/>
                <w:color w:val="002060"/>
              </w:rPr>
              <w:t>10h00</w:t>
            </w:r>
          </w:p>
        </w:tc>
        <w:tc>
          <w:tcPr>
            <w:tcW w:w="2552" w:type="dxa"/>
            <w:vAlign w:val="center"/>
          </w:tcPr>
          <w:p w:rsidR="00C22FCB" w:rsidRPr="00E640FC" w:rsidRDefault="00C22FCB" w:rsidP="00987FF2">
            <w:pPr>
              <w:jc w:val="center"/>
              <w:rPr>
                <w:rFonts w:asciiTheme="minorHAnsi" w:hAnsiTheme="minorHAnsi"/>
                <w:b/>
                <w:color w:val="002060"/>
              </w:rPr>
            </w:pPr>
            <w:r w:rsidRPr="00E640FC">
              <w:rPr>
                <w:rFonts w:asciiTheme="minorHAnsi" w:hAnsiTheme="minorHAnsi"/>
                <w:b/>
                <w:color w:val="002060"/>
              </w:rPr>
              <w:t>Le stress et ses effets</w:t>
            </w:r>
          </w:p>
        </w:tc>
        <w:tc>
          <w:tcPr>
            <w:tcW w:w="6946" w:type="dxa"/>
            <w:vAlign w:val="center"/>
          </w:tcPr>
          <w:p w:rsidR="00C22FCB" w:rsidRPr="00E640FC" w:rsidRDefault="00C22FCB" w:rsidP="00987FF2">
            <w:pPr>
              <w:jc w:val="left"/>
              <w:rPr>
                <w:rFonts w:asciiTheme="minorHAnsi" w:hAnsiTheme="minorHAnsi"/>
                <w:b/>
                <w:color w:val="002060"/>
              </w:rPr>
            </w:pPr>
            <w:r w:rsidRPr="00E640FC">
              <w:rPr>
                <w:rFonts w:asciiTheme="minorHAnsi" w:hAnsiTheme="minorHAnsi"/>
                <w:b/>
                <w:color w:val="002060"/>
              </w:rPr>
              <w:t>Acquérir des points de repères pour mieux appréhender le stress</w:t>
            </w:r>
          </w:p>
          <w:p w:rsidR="00C22FCB" w:rsidRPr="00E640FC" w:rsidRDefault="00C22FCB" w:rsidP="00836817">
            <w:pPr>
              <w:pStyle w:val="Paragraphedeliste"/>
              <w:numPr>
                <w:ilvl w:val="0"/>
                <w:numId w:val="13"/>
              </w:numPr>
              <w:jc w:val="left"/>
              <w:rPr>
                <w:rFonts w:asciiTheme="minorHAnsi" w:hAnsiTheme="minorHAnsi"/>
                <w:color w:val="002060"/>
              </w:rPr>
            </w:pPr>
            <w:r w:rsidRPr="00E640FC">
              <w:rPr>
                <w:rFonts w:asciiTheme="minorHAnsi" w:hAnsiTheme="minorHAnsi"/>
                <w:color w:val="002060"/>
              </w:rPr>
              <w:t>Comprendre l’origine du stress,</w:t>
            </w:r>
          </w:p>
          <w:p w:rsidR="00C22FCB" w:rsidRPr="00E640FC" w:rsidRDefault="00C22FCB" w:rsidP="00836817">
            <w:pPr>
              <w:pStyle w:val="Paragraphedeliste"/>
              <w:numPr>
                <w:ilvl w:val="0"/>
                <w:numId w:val="13"/>
              </w:numPr>
              <w:jc w:val="left"/>
              <w:rPr>
                <w:rFonts w:asciiTheme="minorHAnsi" w:hAnsiTheme="minorHAnsi"/>
                <w:color w:val="002060"/>
              </w:rPr>
            </w:pPr>
            <w:r w:rsidRPr="00E640FC">
              <w:rPr>
                <w:rFonts w:asciiTheme="minorHAnsi" w:hAnsiTheme="minorHAnsi"/>
                <w:color w:val="002060"/>
              </w:rPr>
              <w:t xml:space="preserve">Action et conséquences du stress </w:t>
            </w:r>
          </w:p>
          <w:p w:rsidR="00C22FCB" w:rsidRPr="00E640FC" w:rsidRDefault="00C22FCB" w:rsidP="00836817">
            <w:pPr>
              <w:pStyle w:val="Paragraphedeliste"/>
              <w:numPr>
                <w:ilvl w:val="0"/>
                <w:numId w:val="13"/>
              </w:numPr>
              <w:jc w:val="left"/>
              <w:rPr>
                <w:rFonts w:asciiTheme="minorHAnsi" w:hAnsiTheme="minorHAnsi"/>
                <w:color w:val="002060"/>
              </w:rPr>
            </w:pPr>
            <w:r w:rsidRPr="00E640FC">
              <w:rPr>
                <w:rFonts w:asciiTheme="minorHAnsi" w:hAnsiTheme="minorHAnsi"/>
                <w:color w:val="002060"/>
              </w:rPr>
              <w:t>Détecter les situations à risque</w:t>
            </w:r>
          </w:p>
        </w:tc>
        <w:tc>
          <w:tcPr>
            <w:tcW w:w="3794" w:type="dxa"/>
            <w:vAlign w:val="center"/>
          </w:tcPr>
          <w:p w:rsidR="00C22FCB" w:rsidRPr="00E640FC" w:rsidRDefault="00C22FCB" w:rsidP="00987FF2">
            <w:pPr>
              <w:jc w:val="center"/>
              <w:rPr>
                <w:rFonts w:asciiTheme="minorHAnsi" w:hAnsiTheme="minorHAnsi"/>
                <w:color w:val="002060"/>
              </w:rPr>
            </w:pPr>
            <w:r w:rsidRPr="00E640FC">
              <w:rPr>
                <w:rFonts w:asciiTheme="minorHAnsi" w:hAnsiTheme="minorHAnsi"/>
                <w:color w:val="002060"/>
              </w:rPr>
              <w:t>Partages d’expériences</w:t>
            </w:r>
          </w:p>
        </w:tc>
      </w:tr>
      <w:tr w:rsidR="00C22FCB" w:rsidRPr="00E640FC" w:rsidTr="00987FF2">
        <w:tc>
          <w:tcPr>
            <w:tcW w:w="850" w:type="dxa"/>
          </w:tcPr>
          <w:p w:rsidR="00C22FCB" w:rsidRPr="00E640FC" w:rsidRDefault="00C22FCB" w:rsidP="00987FF2">
            <w:pPr>
              <w:jc w:val="center"/>
              <w:rPr>
                <w:rFonts w:asciiTheme="minorHAnsi" w:hAnsiTheme="minorHAnsi"/>
                <w:color w:val="002060"/>
              </w:rPr>
            </w:pPr>
            <w:r w:rsidRPr="00E640FC">
              <w:rPr>
                <w:rFonts w:asciiTheme="minorHAnsi" w:hAnsiTheme="minorHAnsi"/>
                <w:color w:val="002060"/>
              </w:rPr>
              <w:t>11h00</w:t>
            </w:r>
          </w:p>
        </w:tc>
        <w:tc>
          <w:tcPr>
            <w:tcW w:w="2552" w:type="dxa"/>
            <w:vAlign w:val="center"/>
          </w:tcPr>
          <w:p w:rsidR="00C22FCB" w:rsidRPr="00E640FC" w:rsidRDefault="00C22FCB" w:rsidP="00987FF2">
            <w:pPr>
              <w:jc w:val="center"/>
              <w:rPr>
                <w:rFonts w:asciiTheme="minorHAnsi" w:hAnsiTheme="minorHAnsi"/>
                <w:b/>
                <w:color w:val="002060"/>
              </w:rPr>
            </w:pPr>
            <w:r w:rsidRPr="00E640FC">
              <w:rPr>
                <w:rFonts w:asciiTheme="minorHAnsi" w:hAnsiTheme="minorHAnsi"/>
                <w:b/>
                <w:color w:val="002060"/>
              </w:rPr>
              <w:t>Conserver sa stabilité en situation stressante</w:t>
            </w:r>
          </w:p>
        </w:tc>
        <w:tc>
          <w:tcPr>
            <w:tcW w:w="6946" w:type="dxa"/>
            <w:vAlign w:val="center"/>
          </w:tcPr>
          <w:p w:rsidR="00C22FCB" w:rsidRPr="00E640FC" w:rsidRDefault="00C22FCB" w:rsidP="00987FF2">
            <w:pPr>
              <w:jc w:val="left"/>
              <w:rPr>
                <w:rFonts w:asciiTheme="minorHAnsi" w:hAnsiTheme="minorHAnsi"/>
                <w:b/>
                <w:color w:val="002060"/>
              </w:rPr>
            </w:pPr>
            <w:r w:rsidRPr="00E640FC">
              <w:rPr>
                <w:rFonts w:asciiTheme="minorHAnsi" w:hAnsiTheme="minorHAnsi"/>
                <w:b/>
                <w:color w:val="002060"/>
              </w:rPr>
              <w:t>Se manager soi-même en situation de stress</w:t>
            </w:r>
          </w:p>
          <w:p w:rsidR="00C22FCB" w:rsidRPr="00E640FC" w:rsidRDefault="00C22FCB" w:rsidP="00836817">
            <w:pPr>
              <w:pStyle w:val="Paragraphedeliste"/>
              <w:numPr>
                <w:ilvl w:val="0"/>
                <w:numId w:val="13"/>
              </w:numPr>
              <w:jc w:val="left"/>
              <w:rPr>
                <w:rFonts w:asciiTheme="minorHAnsi" w:hAnsiTheme="minorHAnsi"/>
                <w:color w:val="002060"/>
              </w:rPr>
            </w:pPr>
            <w:r w:rsidRPr="00E640FC">
              <w:rPr>
                <w:rFonts w:asciiTheme="minorHAnsi" w:hAnsiTheme="minorHAnsi"/>
                <w:color w:val="002060"/>
              </w:rPr>
              <w:t xml:space="preserve">Mieux connaître ses propres réactions face au stress. </w:t>
            </w:r>
          </w:p>
          <w:p w:rsidR="00C22FCB" w:rsidRPr="00E640FC" w:rsidRDefault="00C22FCB" w:rsidP="00836817">
            <w:pPr>
              <w:pStyle w:val="Paragraphedeliste"/>
              <w:numPr>
                <w:ilvl w:val="0"/>
                <w:numId w:val="13"/>
              </w:numPr>
              <w:jc w:val="left"/>
              <w:rPr>
                <w:rFonts w:asciiTheme="minorHAnsi" w:hAnsiTheme="minorHAnsi"/>
                <w:color w:val="002060"/>
              </w:rPr>
            </w:pPr>
            <w:r w:rsidRPr="00E640FC">
              <w:rPr>
                <w:rFonts w:asciiTheme="minorHAnsi" w:hAnsiTheme="minorHAnsi"/>
                <w:color w:val="002060"/>
              </w:rPr>
              <w:t>Utiliser à son profit la pression positive et se protéger du stress néfaste.</w:t>
            </w:r>
          </w:p>
          <w:p w:rsidR="00C22FCB" w:rsidRPr="00E640FC" w:rsidRDefault="00C22FCB" w:rsidP="00836817">
            <w:pPr>
              <w:pStyle w:val="Paragraphedeliste"/>
              <w:numPr>
                <w:ilvl w:val="0"/>
                <w:numId w:val="13"/>
              </w:numPr>
              <w:jc w:val="left"/>
              <w:rPr>
                <w:rFonts w:asciiTheme="minorHAnsi" w:hAnsiTheme="minorHAnsi"/>
                <w:color w:val="002060"/>
              </w:rPr>
            </w:pPr>
            <w:r w:rsidRPr="00E640FC">
              <w:rPr>
                <w:rFonts w:asciiTheme="minorHAnsi" w:hAnsiTheme="minorHAnsi"/>
                <w:color w:val="002060"/>
              </w:rPr>
              <w:t>La fonction régulatrice des émotions</w:t>
            </w:r>
          </w:p>
          <w:p w:rsidR="00C22FCB" w:rsidRPr="00E640FC" w:rsidRDefault="00C22FCB" w:rsidP="00987FF2">
            <w:pPr>
              <w:jc w:val="left"/>
              <w:rPr>
                <w:rFonts w:asciiTheme="minorHAnsi" w:hAnsiTheme="minorHAnsi"/>
                <w:b/>
                <w:color w:val="002060"/>
              </w:rPr>
            </w:pPr>
            <w:r w:rsidRPr="00E640FC">
              <w:rPr>
                <w:rFonts w:asciiTheme="minorHAnsi" w:hAnsiTheme="minorHAnsi"/>
                <w:b/>
                <w:color w:val="002060"/>
              </w:rPr>
              <w:t>Agir pour limiter le stress dans son équipe</w:t>
            </w:r>
          </w:p>
        </w:tc>
        <w:tc>
          <w:tcPr>
            <w:tcW w:w="3794" w:type="dxa"/>
            <w:vAlign w:val="center"/>
          </w:tcPr>
          <w:p w:rsidR="00C22FCB" w:rsidRPr="00E640FC" w:rsidRDefault="00C22FCB" w:rsidP="00987FF2">
            <w:pPr>
              <w:jc w:val="center"/>
              <w:rPr>
                <w:rFonts w:asciiTheme="minorHAnsi" w:hAnsiTheme="minorHAnsi"/>
                <w:color w:val="002060"/>
              </w:rPr>
            </w:pPr>
            <w:r w:rsidRPr="00E640FC">
              <w:rPr>
                <w:rFonts w:asciiTheme="minorHAnsi" w:hAnsiTheme="minorHAnsi"/>
                <w:color w:val="002060"/>
              </w:rPr>
              <w:t>Autodiagnostic</w:t>
            </w:r>
            <w:r w:rsidRPr="00E640FC">
              <w:rPr>
                <w:rFonts w:asciiTheme="minorHAnsi" w:hAnsiTheme="minorHAnsi"/>
                <w:color w:val="002060"/>
              </w:rPr>
              <w:br/>
              <w:t>Exercices d’application</w:t>
            </w:r>
          </w:p>
        </w:tc>
      </w:tr>
      <w:tr w:rsidR="00C22FCB" w:rsidRPr="00E640FC" w:rsidTr="00987FF2">
        <w:tc>
          <w:tcPr>
            <w:tcW w:w="850" w:type="dxa"/>
          </w:tcPr>
          <w:p w:rsidR="00C22FCB" w:rsidRPr="00E640FC" w:rsidRDefault="00C22FCB" w:rsidP="00987FF2">
            <w:pPr>
              <w:jc w:val="center"/>
              <w:rPr>
                <w:rFonts w:asciiTheme="minorHAnsi" w:hAnsiTheme="minorHAnsi"/>
                <w:color w:val="002060"/>
              </w:rPr>
            </w:pPr>
            <w:r w:rsidRPr="00E640FC">
              <w:rPr>
                <w:rFonts w:asciiTheme="minorHAnsi" w:hAnsiTheme="minorHAnsi"/>
                <w:color w:val="002060"/>
              </w:rPr>
              <w:t>13h30</w:t>
            </w:r>
          </w:p>
        </w:tc>
        <w:tc>
          <w:tcPr>
            <w:tcW w:w="2552" w:type="dxa"/>
            <w:vAlign w:val="center"/>
          </w:tcPr>
          <w:p w:rsidR="00C22FCB" w:rsidRPr="00E640FC" w:rsidRDefault="00C22FCB" w:rsidP="00987FF2">
            <w:pPr>
              <w:jc w:val="center"/>
              <w:rPr>
                <w:rFonts w:asciiTheme="minorHAnsi" w:hAnsiTheme="minorHAnsi"/>
                <w:b/>
                <w:color w:val="002060"/>
              </w:rPr>
            </w:pPr>
            <w:r w:rsidRPr="00E640FC">
              <w:rPr>
                <w:rFonts w:asciiTheme="minorHAnsi" w:hAnsiTheme="minorHAnsi"/>
                <w:b/>
                <w:color w:val="002060"/>
              </w:rPr>
              <w:t>Gérer son temps et ses priorités</w:t>
            </w:r>
          </w:p>
        </w:tc>
        <w:tc>
          <w:tcPr>
            <w:tcW w:w="6946" w:type="dxa"/>
            <w:vAlign w:val="center"/>
          </w:tcPr>
          <w:p w:rsidR="00C22FCB" w:rsidRPr="00E640FC" w:rsidRDefault="00C22FCB" w:rsidP="00987FF2">
            <w:pPr>
              <w:jc w:val="left"/>
              <w:rPr>
                <w:rFonts w:asciiTheme="minorHAnsi" w:hAnsiTheme="minorHAnsi"/>
                <w:b/>
                <w:color w:val="002060"/>
              </w:rPr>
            </w:pPr>
            <w:r w:rsidRPr="00E640FC">
              <w:rPr>
                <w:rFonts w:asciiTheme="minorHAnsi" w:hAnsiTheme="minorHAnsi"/>
                <w:b/>
                <w:color w:val="002060"/>
              </w:rPr>
              <w:t>Mettre en place une organisation de travail efficace</w:t>
            </w:r>
          </w:p>
          <w:p w:rsidR="00C22FCB" w:rsidRPr="00E640FC" w:rsidRDefault="00C22FCB" w:rsidP="00836817">
            <w:pPr>
              <w:pStyle w:val="Paragraphedeliste"/>
              <w:numPr>
                <w:ilvl w:val="0"/>
                <w:numId w:val="13"/>
              </w:numPr>
              <w:jc w:val="left"/>
              <w:rPr>
                <w:rFonts w:asciiTheme="minorHAnsi" w:hAnsiTheme="minorHAnsi"/>
                <w:color w:val="002060"/>
              </w:rPr>
            </w:pPr>
            <w:r w:rsidRPr="00E640FC">
              <w:rPr>
                <w:rFonts w:asciiTheme="minorHAnsi" w:hAnsiTheme="minorHAnsi"/>
                <w:color w:val="002060"/>
              </w:rPr>
              <w:t>Maitriser des techniques d’organisation</w:t>
            </w:r>
          </w:p>
          <w:p w:rsidR="00C22FCB" w:rsidRPr="00E640FC" w:rsidRDefault="00C22FCB" w:rsidP="00836817">
            <w:pPr>
              <w:pStyle w:val="Paragraphedeliste"/>
              <w:numPr>
                <w:ilvl w:val="0"/>
                <w:numId w:val="13"/>
              </w:numPr>
              <w:jc w:val="left"/>
              <w:rPr>
                <w:rFonts w:asciiTheme="minorHAnsi" w:hAnsiTheme="minorHAnsi"/>
                <w:color w:val="002060"/>
              </w:rPr>
            </w:pPr>
            <w:r w:rsidRPr="00E640FC">
              <w:rPr>
                <w:rFonts w:asciiTheme="minorHAnsi" w:hAnsiTheme="minorHAnsi"/>
                <w:color w:val="002060"/>
              </w:rPr>
              <w:t xml:space="preserve">Optimiser la gestion de son agenda </w:t>
            </w:r>
          </w:p>
          <w:p w:rsidR="00C22FCB" w:rsidRPr="00E640FC" w:rsidRDefault="00C22FCB" w:rsidP="00836817">
            <w:pPr>
              <w:pStyle w:val="Paragraphedeliste"/>
              <w:numPr>
                <w:ilvl w:val="0"/>
                <w:numId w:val="13"/>
              </w:numPr>
              <w:jc w:val="left"/>
              <w:rPr>
                <w:rFonts w:asciiTheme="minorHAnsi" w:hAnsiTheme="minorHAnsi"/>
                <w:color w:val="002060"/>
              </w:rPr>
            </w:pPr>
            <w:r w:rsidRPr="00E640FC">
              <w:rPr>
                <w:rFonts w:asciiTheme="minorHAnsi" w:hAnsiTheme="minorHAnsi"/>
                <w:color w:val="002060"/>
              </w:rPr>
              <w:t>Concentrer son énergie sur son « cercle d’influence » plutôt que sur son « cercle de préoccupations »</w:t>
            </w:r>
          </w:p>
          <w:p w:rsidR="00C22FCB" w:rsidRPr="00E640FC" w:rsidRDefault="00C22FCB" w:rsidP="00987FF2">
            <w:pPr>
              <w:jc w:val="left"/>
              <w:rPr>
                <w:rFonts w:asciiTheme="minorHAnsi" w:hAnsiTheme="minorHAnsi"/>
                <w:b/>
                <w:color w:val="002060"/>
              </w:rPr>
            </w:pPr>
            <w:r w:rsidRPr="00E640FC">
              <w:rPr>
                <w:rFonts w:asciiTheme="minorHAnsi" w:hAnsiTheme="minorHAnsi"/>
                <w:b/>
                <w:color w:val="002060"/>
              </w:rPr>
              <w:t>Communiquer efficacement pour préserver son temps et son énergie</w:t>
            </w:r>
          </w:p>
          <w:p w:rsidR="00C22FCB" w:rsidRPr="00E640FC" w:rsidRDefault="00C22FCB" w:rsidP="00987FF2">
            <w:pPr>
              <w:jc w:val="left"/>
              <w:rPr>
                <w:rFonts w:asciiTheme="minorHAnsi" w:hAnsiTheme="minorHAnsi"/>
                <w:color w:val="002060"/>
              </w:rPr>
            </w:pPr>
            <w:r w:rsidRPr="00E640FC">
              <w:rPr>
                <w:rFonts w:asciiTheme="minorHAnsi" w:hAnsiTheme="minorHAnsi"/>
                <w:color w:val="002060"/>
              </w:rPr>
              <w:t>…et celle de son équipe !</w:t>
            </w:r>
          </w:p>
        </w:tc>
        <w:tc>
          <w:tcPr>
            <w:tcW w:w="3794" w:type="dxa"/>
            <w:vAlign w:val="center"/>
          </w:tcPr>
          <w:p w:rsidR="00C22FCB" w:rsidRPr="00E640FC" w:rsidRDefault="00C22FCB" w:rsidP="00987FF2">
            <w:pPr>
              <w:jc w:val="center"/>
              <w:rPr>
                <w:rFonts w:asciiTheme="minorHAnsi" w:hAnsiTheme="minorHAnsi"/>
                <w:color w:val="002060"/>
              </w:rPr>
            </w:pPr>
            <w:r w:rsidRPr="00E640FC">
              <w:rPr>
                <w:rFonts w:asciiTheme="minorHAnsi" w:hAnsiTheme="minorHAnsi"/>
                <w:color w:val="002060"/>
              </w:rPr>
              <w:t xml:space="preserve">Exercices d’applications </w:t>
            </w:r>
          </w:p>
        </w:tc>
      </w:tr>
      <w:tr w:rsidR="00C22FCB" w:rsidRPr="00E640FC" w:rsidTr="00987FF2">
        <w:trPr>
          <w:cantSplit/>
          <w:trHeight w:val="874"/>
        </w:trPr>
        <w:tc>
          <w:tcPr>
            <w:tcW w:w="850" w:type="dxa"/>
          </w:tcPr>
          <w:p w:rsidR="00C22FCB" w:rsidRPr="00E640FC" w:rsidRDefault="00C22FCB" w:rsidP="00987FF2">
            <w:pPr>
              <w:jc w:val="center"/>
              <w:rPr>
                <w:rStyle w:val="Emphaseintense"/>
                <w:rFonts w:asciiTheme="minorHAnsi" w:hAnsiTheme="minorHAnsi"/>
                <w:b w:val="0"/>
                <w:i w:val="0"/>
                <w:color w:val="002060"/>
              </w:rPr>
            </w:pPr>
            <w:r w:rsidRPr="00E640FC">
              <w:rPr>
                <w:rStyle w:val="Emphaseintense"/>
                <w:rFonts w:asciiTheme="minorHAnsi" w:hAnsiTheme="minorHAnsi"/>
                <w:b w:val="0"/>
                <w:i w:val="0"/>
                <w:color w:val="002060"/>
              </w:rPr>
              <w:t>16h15</w:t>
            </w:r>
          </w:p>
        </w:tc>
        <w:tc>
          <w:tcPr>
            <w:tcW w:w="2552" w:type="dxa"/>
            <w:vAlign w:val="center"/>
          </w:tcPr>
          <w:p w:rsidR="00C22FCB" w:rsidRPr="00E640FC" w:rsidRDefault="00C22FCB" w:rsidP="00987FF2">
            <w:pPr>
              <w:jc w:val="center"/>
              <w:rPr>
                <w:rStyle w:val="Emphaseintense"/>
                <w:rFonts w:asciiTheme="minorHAnsi" w:hAnsiTheme="minorHAnsi"/>
                <w:b w:val="0"/>
                <w:i w:val="0"/>
                <w:color w:val="002060"/>
              </w:rPr>
            </w:pPr>
            <w:r w:rsidRPr="00E640FC">
              <w:rPr>
                <w:rStyle w:val="Emphaseintense"/>
                <w:rFonts w:asciiTheme="minorHAnsi" w:hAnsiTheme="minorHAnsi"/>
                <w:color w:val="002060"/>
              </w:rPr>
              <w:t>Plan de Progrès Personnalisé</w:t>
            </w:r>
          </w:p>
        </w:tc>
        <w:tc>
          <w:tcPr>
            <w:tcW w:w="10740" w:type="dxa"/>
            <w:gridSpan w:val="2"/>
            <w:vAlign w:val="center"/>
          </w:tcPr>
          <w:p w:rsidR="00C22FCB" w:rsidRPr="00E640FC" w:rsidRDefault="00C22FCB" w:rsidP="00987FF2">
            <w:pPr>
              <w:jc w:val="left"/>
              <w:rPr>
                <w:rFonts w:asciiTheme="minorHAnsi" w:hAnsiTheme="minorHAnsi"/>
                <w:bCs/>
                <w:iCs/>
                <w:color w:val="002060"/>
              </w:rPr>
            </w:pPr>
            <w:r>
              <w:rPr>
                <w:rStyle w:val="Emphaseintense"/>
                <w:rFonts w:asciiTheme="minorHAnsi" w:hAnsiTheme="minorHAnsi" w:cs="Tahoma"/>
                <w:color w:val="002060"/>
              </w:rPr>
              <w:t>Chaque sta</w:t>
            </w:r>
            <w:r w:rsidRPr="00E640FC">
              <w:rPr>
                <w:rStyle w:val="Emphaseintense"/>
                <w:rFonts w:asciiTheme="minorHAnsi" w:hAnsiTheme="minorHAnsi" w:cs="Tahoma"/>
                <w:color w:val="002060"/>
              </w:rPr>
              <w:t>giaire se fixe un objectif à atteindre et définit les tâches qu’il choisit d’entreprendre avant le module suivant.</w:t>
            </w:r>
          </w:p>
        </w:tc>
      </w:tr>
    </w:tbl>
    <w:p w:rsidR="00C22FCB" w:rsidRDefault="00C22FCB" w:rsidP="003E36F5">
      <w:pPr>
        <w:jc w:val="left"/>
        <w:rPr>
          <w:color w:val="C6D9F1" w:themeColor="text2" w:themeTint="33"/>
        </w:rPr>
      </w:pPr>
    </w:p>
    <w:p w:rsidR="00507A69" w:rsidRPr="002B3421" w:rsidRDefault="00507A69" w:rsidP="00507A69">
      <w:pPr>
        <w:pStyle w:val="Titre2"/>
        <w:pBdr>
          <w:bottom w:val="single" w:sz="4" w:space="0" w:color="auto"/>
        </w:pBdr>
        <w:shd w:val="clear" w:color="auto" w:fill="9BBB59" w:themeFill="accent3"/>
        <w:jc w:val="left"/>
        <w:rPr>
          <w:color w:val="FFFFFF" w:themeColor="background1"/>
          <w:sz w:val="28"/>
        </w:rPr>
      </w:pPr>
      <w:r w:rsidRPr="002B3421">
        <w:rPr>
          <w:color w:val="FFFFFF" w:themeColor="background1"/>
          <w:sz w:val="28"/>
        </w:rPr>
        <w:t>L’ANIMATION D’UNE REUNION</w:t>
      </w:r>
    </w:p>
    <w:p w:rsidR="00507A69" w:rsidRDefault="00507A69" w:rsidP="00507A69">
      <w:pPr>
        <w:rPr>
          <w:rFonts w:asciiTheme="minorHAnsi" w:hAnsiTheme="minorHAnsi" w:cs="Tahoma"/>
          <w:b/>
        </w:rPr>
      </w:pPr>
      <w:r>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891712" behindDoc="0" locked="0" layoutInCell="1" allowOverlap="1" wp14:anchorId="4600D078" wp14:editId="284A6044">
                <wp:simplePos x="0" y="0"/>
                <wp:positionH relativeFrom="column">
                  <wp:posOffset>3337</wp:posOffset>
                </wp:positionH>
                <wp:positionV relativeFrom="paragraph">
                  <wp:posOffset>24366</wp:posOffset>
                </wp:positionV>
                <wp:extent cx="1073889" cy="372140"/>
                <wp:effectExtent l="0" t="0" r="12065" b="27940"/>
                <wp:wrapNone/>
                <wp:docPr id="6" name="Rectangle 6"/>
                <wp:cNvGraphicFramePr/>
                <a:graphic xmlns:a="http://schemas.openxmlformats.org/drawingml/2006/main">
                  <a:graphicData uri="http://schemas.microsoft.com/office/word/2010/wordprocessingShape">
                    <wps:wsp>
                      <wps:cNvSpPr/>
                      <wps:spPr>
                        <a:xfrm>
                          <a:off x="0" y="0"/>
                          <a:ext cx="1073889" cy="372140"/>
                        </a:xfrm>
                        <a:prstGeom prst="rect">
                          <a:avLst/>
                        </a:prstGeom>
                      </wps:spPr>
                      <wps:style>
                        <a:lnRef idx="2">
                          <a:schemeClr val="accent3"/>
                        </a:lnRef>
                        <a:fillRef idx="1">
                          <a:schemeClr val="lt1"/>
                        </a:fillRef>
                        <a:effectRef idx="0">
                          <a:schemeClr val="accent3"/>
                        </a:effectRef>
                        <a:fontRef idx="minor">
                          <a:schemeClr val="dk1"/>
                        </a:fontRef>
                      </wps:style>
                      <wps:txbx>
                        <w:txbxContent>
                          <w:p w:rsidR="00703D73" w:rsidRPr="0050113E" w:rsidRDefault="00703D73" w:rsidP="00507A69">
                            <w:pPr>
                              <w:jc w:val="center"/>
                              <w:rPr>
                                <w:b/>
                                <w:color w:val="9BBB59" w:themeColor="accent3"/>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50113E">
                              <w:rPr>
                                <w:b/>
                                <w:color w:val="9BBB59" w:themeColor="accent3"/>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1,5 jour</w:t>
                            </w:r>
                          </w:p>
                          <w:p w:rsidR="00703D73" w:rsidRPr="002323BE" w:rsidRDefault="00703D73" w:rsidP="00507A69">
                            <w:pPr>
                              <w:rPr>
                                <w:sz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91" style="position:absolute;left:0;text-align:left;margin-left:.25pt;margin-top:1.9pt;width:84.55pt;height:29.3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" fillcolor="white [3201]" strokecolor="#9bbb59 [3206]" strokeweight="2pt">
                <v:textbox>
                  <w:txbxContent>
                    <w:p w:rsidR="00703D73" w:rsidRPr="0050113E" w:rsidRDefault="00703D73" w:rsidP="00507A69">
                      <w:pPr>
                        <w:jc w:val="center"/>
                        <w:rPr>
                          <w:b/>
                          <w:color w:val="9BBB59" w:themeColor="accent3"/>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50113E">
                        <w:rPr>
                          <w:b/>
                          <w:color w:val="9BBB59" w:themeColor="accent3"/>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1,5 jour</w:t>
                      </w:r>
                    </w:p>
                    <w:p w:rsidR="00703D73" w:rsidRPr="002323BE" w:rsidRDefault="00703D73" w:rsidP="00507A69">
                      <w:pPr>
                        <w:rPr>
                          <w:sz w:val="16"/>
                        </w:rPr>
                      </w:pPr>
                    </w:p>
                  </w:txbxContent>
                </v:textbox>
              </v:rect>
            </w:pict>
          </mc:Fallback>
        </mc:AlternateContent>
      </w:r>
      <w:r>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892736" behindDoc="0" locked="0" layoutInCell="1" allowOverlap="1" wp14:anchorId="485BCDEB" wp14:editId="04F79993">
                <wp:simplePos x="0" y="0"/>
                <wp:positionH relativeFrom="column">
                  <wp:posOffset>2470091</wp:posOffset>
                </wp:positionH>
                <wp:positionV relativeFrom="paragraph">
                  <wp:posOffset>22711</wp:posOffset>
                </wp:positionV>
                <wp:extent cx="6414578" cy="2413591"/>
                <wp:effectExtent l="38100" t="19050" r="81915" b="101600"/>
                <wp:wrapNone/>
                <wp:docPr id="7" name="Arrondir un rectangle avec un coin diagonal 7"/>
                <wp:cNvGraphicFramePr/>
                <a:graphic xmlns:a="http://schemas.openxmlformats.org/drawingml/2006/main">
                  <a:graphicData uri="http://schemas.microsoft.com/office/word/2010/wordprocessingShape">
                    <wps:wsp>
                      <wps:cNvSpPr/>
                      <wps:spPr>
                        <a:xfrm>
                          <a:off x="0" y="0"/>
                          <a:ext cx="6414578" cy="2413591"/>
                        </a:xfrm>
                        <a:prstGeom prst="round2DiagRect">
                          <a:avLst/>
                        </a:prstGeom>
                      </wps:spPr>
                      <wps:style>
                        <a:lnRef idx="1">
                          <a:schemeClr val="accent3"/>
                        </a:lnRef>
                        <a:fillRef idx="3">
                          <a:schemeClr val="accent3"/>
                        </a:fillRef>
                        <a:effectRef idx="2">
                          <a:schemeClr val="accent3"/>
                        </a:effectRef>
                        <a:fontRef idx="minor">
                          <a:schemeClr val="lt1"/>
                        </a:fontRef>
                      </wps:style>
                      <wps:txbx>
                        <w:txbxContent>
                          <w:p w:rsidR="00703D73" w:rsidRPr="00DD237D" w:rsidRDefault="00703D73" w:rsidP="00507A69">
                            <w:p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306C4B" w:rsidRDefault="00703D73" w:rsidP="00507A69">
                            <w:pPr>
                              <w:pStyle w:val="Paragraphedeliste"/>
                              <w:numPr>
                                <w:ilvl w:val="0"/>
                                <w:numId w:val="46"/>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306C4B">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Renforcer son professionnalisme et sa légitimité dans l’animation d’une réunion</w:t>
                            </w:r>
                          </w:p>
                          <w:p w:rsidR="00703D73" w:rsidRPr="00306C4B" w:rsidRDefault="00703D73" w:rsidP="00507A69">
                            <w:pPr>
                              <w:pStyle w:val="Paragraphedeliste"/>
                              <w:numPr>
                                <w:ilvl w:val="0"/>
                                <w:numId w:val="46"/>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306C4B">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Accroître l'efficacité des différents types de réunions : information, résolution d'un problème, conduite d'un projet, animation…</w:t>
                            </w:r>
                          </w:p>
                          <w:p w:rsidR="00703D73" w:rsidRPr="00306C4B" w:rsidRDefault="00703D73" w:rsidP="00507A69">
                            <w:pPr>
                              <w:pStyle w:val="Paragraphedeliste"/>
                              <w:numPr>
                                <w:ilvl w:val="0"/>
                                <w:numId w:val="46"/>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306C4B">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Maîtriser les principes de communication  pour créer cohérence, unité et limiter les tensions et conflits</w:t>
                            </w:r>
                          </w:p>
                          <w:p w:rsidR="00703D73" w:rsidRPr="00306C4B" w:rsidRDefault="00703D73" w:rsidP="00507A69">
                            <w:pPr>
                              <w:pStyle w:val="Paragraphedeliste"/>
                              <w:numPr>
                                <w:ilvl w:val="0"/>
                                <w:numId w:val="46"/>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306C4B">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Développer les outils et le comportement nécessaires pour surmonter des difficultés d’expression ou les participants hostiles</w:t>
                            </w:r>
                          </w:p>
                          <w:p w:rsidR="00703D73" w:rsidRPr="00306C4B" w:rsidRDefault="00703D73" w:rsidP="00507A69">
                            <w:pPr>
                              <w:pStyle w:val="Paragraphedeliste"/>
                              <w:numPr>
                                <w:ilvl w:val="0"/>
                                <w:numId w:val="46"/>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306C4B">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Augmenter l’efficacité de ses réunions d’équipes en se positionnant en tant que manager tout en développant la motivation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ndir un rectangle avec un coin diagonal 7" o:spid="_x0000_s1092" style="position:absolute;left:0;text-align:left;margin-left:194.5pt;margin-top:1.8pt;width:505.1pt;height:190.0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414578,241359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" adj="-11796480,,5400" path="m402273,l6414578,r,l6414578,2011318v,222169,-180104,402273,-402273,402273l,2413591r,l,402273c,180104,180104,,402273,xe" fillcolor="#506329 [1638]" strokecolor="#94b64e [3046]">
                <v:fill color2="#93b64c [3014]" rotate="t" angle="180" colors="0 #769535;52429f #9bc348;1 #9cc746" focus="100%" type="gradient">
                  <o:fill v:ext="view" type="gradientUnscaled"/>
                </v:fill>
                <v:stroke joinstyle="miter"/>
                <v:shadow on="t" color="black" opacity="22937f" origin=",.5" offset="0,.63889mm"/>
                <v:formulas/>
                <v:path arrowok="t" o:connecttype="custom" o:connectlocs="402273,0;6414578,0;6414578,0;6414578,2011318;6012305,2413591;0,2413591;0,2413591;0,402273;402273,0" o:connectangles="0,0,0,0,0,0,0,0,0" textboxrect="0,0,6414578,2413591"/>
                <v:textbox>
                  <w:txbxContent>
                    <w:p w:rsidR="00703D73" w:rsidRPr="00DD237D" w:rsidRDefault="00703D73" w:rsidP="00507A69">
                      <w:p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306C4B" w:rsidRDefault="00703D73" w:rsidP="00507A69">
                      <w:pPr>
                        <w:pStyle w:val="Paragraphedeliste"/>
                        <w:numPr>
                          <w:ilvl w:val="0"/>
                          <w:numId w:val="46"/>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306C4B">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Renforcer son professionnalisme et sa légitimité dans l’animation d’une réunion</w:t>
                      </w:r>
                    </w:p>
                    <w:p w:rsidR="00703D73" w:rsidRPr="00306C4B" w:rsidRDefault="00703D73" w:rsidP="00507A69">
                      <w:pPr>
                        <w:pStyle w:val="Paragraphedeliste"/>
                        <w:numPr>
                          <w:ilvl w:val="0"/>
                          <w:numId w:val="46"/>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306C4B">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Accroître l'efficacité des différents types de réunions : information, résolution d'un problème, conduite d'un projet, animation…</w:t>
                      </w:r>
                    </w:p>
                    <w:p w:rsidR="00703D73" w:rsidRPr="00306C4B" w:rsidRDefault="00703D73" w:rsidP="00507A69">
                      <w:pPr>
                        <w:pStyle w:val="Paragraphedeliste"/>
                        <w:numPr>
                          <w:ilvl w:val="0"/>
                          <w:numId w:val="46"/>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306C4B">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Maîtriser les principes de communication  pour créer cohérence, unité et limiter les tensions et conflits</w:t>
                      </w:r>
                    </w:p>
                    <w:p w:rsidR="00703D73" w:rsidRPr="00306C4B" w:rsidRDefault="00703D73" w:rsidP="00507A69">
                      <w:pPr>
                        <w:pStyle w:val="Paragraphedeliste"/>
                        <w:numPr>
                          <w:ilvl w:val="0"/>
                          <w:numId w:val="46"/>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306C4B">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Développer les outils et le comportement nécessaires pour surmonter des difficultés d’expression ou les participants hostiles</w:t>
                      </w:r>
                    </w:p>
                    <w:p w:rsidR="00703D73" w:rsidRPr="00306C4B" w:rsidRDefault="00703D73" w:rsidP="00507A69">
                      <w:pPr>
                        <w:pStyle w:val="Paragraphedeliste"/>
                        <w:numPr>
                          <w:ilvl w:val="0"/>
                          <w:numId w:val="46"/>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306C4B">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Augmenter l’efficacité de ses réunions d’équipes en se positionnant en tant que manager tout en développant la motivation</w:t>
                      </w:r>
                    </w:p>
                  </w:txbxContent>
                </v:textbox>
              </v:shape>
            </w:pict>
          </mc:Fallback>
        </mc:AlternateContent>
      </w:r>
    </w:p>
    <w:p w:rsidR="00507A69" w:rsidRDefault="00507A69" w:rsidP="00507A69">
      <w:pPr>
        <w:rPr>
          <w:rFonts w:asciiTheme="minorHAnsi" w:hAnsiTheme="minorHAnsi" w:cs="Tahoma"/>
          <w:b/>
        </w:rPr>
      </w:pPr>
    </w:p>
    <w:p w:rsidR="00507A69" w:rsidRDefault="00507A69" w:rsidP="00507A69">
      <w:pPr>
        <w:pStyle w:val="Default"/>
        <w:rPr>
          <w:szCs w:val="20"/>
        </w:rPr>
      </w:pPr>
    </w:p>
    <w:p w:rsidR="00507A69" w:rsidRDefault="00507A69" w:rsidP="00507A69">
      <w:pPr>
        <w:pStyle w:val="Default"/>
        <w:rPr>
          <w:b/>
          <w:bCs/>
          <w:i/>
          <w:iCs/>
          <w:szCs w:val="20"/>
        </w:rPr>
      </w:pPr>
      <w:r>
        <w:rPr>
          <w:b/>
          <w:bCs/>
          <w:i/>
          <w:iCs/>
          <w:szCs w:val="20"/>
        </w:rPr>
        <w:br/>
      </w:r>
    </w:p>
    <w:p w:rsidR="00507A69" w:rsidRDefault="00507A69" w:rsidP="00507A69">
      <w:pPr>
        <w:pStyle w:val="Default"/>
        <w:rPr>
          <w:b/>
          <w:bCs/>
          <w:i/>
          <w:iCs/>
          <w:szCs w:val="20"/>
        </w:rPr>
      </w:pPr>
    </w:p>
    <w:p w:rsidR="00507A69" w:rsidRDefault="00507A69" w:rsidP="00507A69">
      <w:pPr>
        <w:rPr>
          <w:rFonts w:asciiTheme="minorHAnsi" w:hAnsiTheme="minorHAnsi"/>
          <w:b/>
          <w:color w:val="002060"/>
          <w:sz w:val="24"/>
        </w:rPr>
      </w:pPr>
    </w:p>
    <w:p w:rsidR="00507A69" w:rsidRDefault="00507A69" w:rsidP="00507A69">
      <w:pPr>
        <w:rPr>
          <w:rFonts w:asciiTheme="minorHAnsi" w:hAnsiTheme="minorHAnsi"/>
          <w:b/>
          <w:color w:val="002060"/>
          <w:sz w:val="24"/>
        </w:rPr>
      </w:pPr>
    </w:p>
    <w:p w:rsidR="00507A69" w:rsidRDefault="00507A69" w:rsidP="00507A69">
      <w:pPr>
        <w:rPr>
          <w:rFonts w:asciiTheme="minorHAnsi" w:hAnsiTheme="minorHAnsi"/>
          <w:b/>
          <w:color w:val="002060"/>
          <w:sz w:val="24"/>
        </w:rPr>
      </w:pPr>
    </w:p>
    <w:p w:rsidR="00507A69" w:rsidRDefault="00507A69" w:rsidP="00507A69">
      <w:pPr>
        <w:rPr>
          <w:rFonts w:asciiTheme="minorHAnsi" w:hAnsiTheme="minorHAnsi"/>
          <w:b/>
          <w:color w:val="002060"/>
          <w:sz w:val="24"/>
        </w:rPr>
      </w:pPr>
    </w:p>
    <w:p w:rsidR="00507A69" w:rsidRDefault="00507A69" w:rsidP="00507A69">
      <w:pPr>
        <w:rPr>
          <w:rFonts w:asciiTheme="minorHAnsi" w:hAnsiTheme="minorHAnsi"/>
          <w:b/>
          <w:color w:val="002060"/>
          <w:sz w:val="24"/>
        </w:rPr>
      </w:pPr>
    </w:p>
    <w:p w:rsidR="00507A69" w:rsidRDefault="00507A69" w:rsidP="00507A69">
      <w:pPr>
        <w:rPr>
          <w:rFonts w:asciiTheme="minorHAnsi" w:hAnsiTheme="minorHAnsi"/>
          <w:b/>
          <w:color w:val="002060"/>
          <w:sz w:val="24"/>
        </w:rPr>
      </w:pPr>
    </w:p>
    <w:p w:rsidR="00507A69" w:rsidRDefault="00DF2BEA" w:rsidP="00507A69">
      <w:r>
        <w:rPr>
          <w:rFonts w:asciiTheme="minorHAnsi" w:hAnsiTheme="minorHAnsi"/>
          <w:b/>
          <w:color w:val="002060"/>
          <w:sz w:val="24"/>
        </w:rPr>
        <w:t>Dé</w:t>
      </w:r>
      <w:r w:rsidR="00507A69">
        <w:rPr>
          <w:rFonts w:asciiTheme="minorHAnsi" w:hAnsiTheme="minorHAnsi"/>
          <w:b/>
          <w:color w:val="002060"/>
          <w:sz w:val="24"/>
        </w:rPr>
        <w:t>tail du programme</w:t>
      </w:r>
    </w:p>
    <w:p w:rsidR="00507A69" w:rsidRDefault="00507A69" w:rsidP="00507A69">
      <w:pPr>
        <w:rPr>
          <w:rFonts w:asciiTheme="minorHAnsi" w:hAnsiTheme="minorHAnsi"/>
        </w:rPr>
      </w:pPr>
    </w:p>
    <w:p w:rsidR="00507A69" w:rsidRDefault="00507A69" w:rsidP="00507A69">
      <w:pPr>
        <w:rPr>
          <w:rFonts w:asciiTheme="minorHAnsi" w:hAnsiTheme="minorHAnsi"/>
        </w:rPr>
      </w:pPr>
    </w:p>
    <w:p w:rsidR="00507A69" w:rsidRPr="00D60D1E" w:rsidRDefault="00507A69" w:rsidP="00507A69">
      <w:pPr>
        <w:rPr>
          <w:rFonts w:asciiTheme="minorHAnsi" w:hAnsiTheme="minorHAnsi"/>
        </w:rPr>
      </w:pPr>
    </w:p>
    <w:tbl>
      <w:tblPr>
        <w:tblStyle w:val="Grilledutableau"/>
        <w:tblW w:w="0" w:type="auto"/>
        <w:jc w:val="center"/>
        <w:tblLook w:val="04A0" w:firstRow="1" w:lastRow="0" w:firstColumn="1" w:lastColumn="0" w:noHBand="0" w:noVBand="1"/>
      </w:tblPr>
      <w:tblGrid>
        <w:gridCol w:w="3260"/>
        <w:gridCol w:w="3118"/>
        <w:gridCol w:w="3260"/>
        <w:gridCol w:w="3197"/>
      </w:tblGrid>
      <w:tr w:rsidR="00507A69" w:rsidRPr="00CD3B79" w:rsidTr="0035497B">
        <w:trPr>
          <w:trHeight w:val="410"/>
          <w:jc w:val="center"/>
        </w:trPr>
        <w:tc>
          <w:tcPr>
            <w:tcW w:w="6378" w:type="dxa"/>
            <w:gridSpan w:val="2"/>
            <w:shd w:val="clear" w:color="auto" w:fill="auto"/>
            <w:vAlign w:val="center"/>
          </w:tcPr>
          <w:p w:rsidR="00507A69" w:rsidRPr="00CD3B79" w:rsidRDefault="00507A69" w:rsidP="0035497B">
            <w:pPr>
              <w:jc w:val="center"/>
              <w:rPr>
                <w:rFonts w:asciiTheme="minorHAnsi" w:hAnsiTheme="minorHAnsi"/>
                <w:b/>
                <w:bCs/>
                <w:iCs/>
                <w:color w:val="002060"/>
              </w:rPr>
            </w:pPr>
            <w:r w:rsidRPr="00CD3B79">
              <w:rPr>
                <w:rStyle w:val="Emphaseintense"/>
                <w:rFonts w:asciiTheme="minorHAnsi" w:hAnsiTheme="minorHAnsi"/>
                <w:color w:val="002060"/>
              </w:rPr>
              <w:t>Jour 1</w:t>
            </w:r>
          </w:p>
        </w:tc>
        <w:tc>
          <w:tcPr>
            <w:tcW w:w="6457" w:type="dxa"/>
            <w:gridSpan w:val="2"/>
            <w:shd w:val="clear" w:color="auto" w:fill="auto"/>
            <w:vAlign w:val="center"/>
          </w:tcPr>
          <w:p w:rsidR="00507A69" w:rsidRPr="00CD3B79" w:rsidRDefault="00507A69" w:rsidP="0035497B">
            <w:pPr>
              <w:jc w:val="center"/>
              <w:rPr>
                <w:rFonts w:asciiTheme="minorHAnsi" w:hAnsiTheme="minorHAnsi"/>
                <w:b/>
                <w:bCs/>
                <w:iCs/>
                <w:color w:val="002060"/>
              </w:rPr>
            </w:pPr>
            <w:r w:rsidRPr="00CD3B79">
              <w:rPr>
                <w:rStyle w:val="Emphaseintense"/>
                <w:rFonts w:asciiTheme="minorHAnsi" w:hAnsiTheme="minorHAnsi"/>
                <w:color w:val="002060"/>
              </w:rPr>
              <w:t>Jour  2</w:t>
            </w:r>
          </w:p>
        </w:tc>
      </w:tr>
      <w:tr w:rsidR="00507A69" w:rsidRPr="00CD3B79" w:rsidTr="0035497B">
        <w:trPr>
          <w:trHeight w:val="274"/>
          <w:jc w:val="center"/>
        </w:trPr>
        <w:tc>
          <w:tcPr>
            <w:tcW w:w="3260" w:type="dxa"/>
            <w:shd w:val="clear" w:color="auto" w:fill="9BBB59" w:themeFill="accent3"/>
          </w:tcPr>
          <w:p w:rsidR="00507A69" w:rsidRPr="00CD3B79" w:rsidRDefault="00507A69" w:rsidP="0035497B">
            <w:pPr>
              <w:jc w:val="center"/>
              <w:rPr>
                <w:rStyle w:val="Emphaseintense"/>
                <w:rFonts w:asciiTheme="minorHAnsi" w:hAnsiTheme="minorHAnsi"/>
                <w:i w:val="0"/>
                <w:color w:val="FFFFFF" w:themeColor="background1"/>
              </w:rPr>
            </w:pPr>
            <w:r w:rsidRPr="00CD3B79">
              <w:rPr>
                <w:rStyle w:val="Emphaseintense"/>
                <w:rFonts w:asciiTheme="minorHAnsi" w:hAnsiTheme="minorHAnsi"/>
                <w:color w:val="FFFFFF" w:themeColor="background1"/>
              </w:rPr>
              <w:t>Matin</w:t>
            </w:r>
          </w:p>
        </w:tc>
        <w:tc>
          <w:tcPr>
            <w:tcW w:w="3118" w:type="dxa"/>
            <w:shd w:val="clear" w:color="auto" w:fill="9BBB59" w:themeFill="accent3"/>
          </w:tcPr>
          <w:p w:rsidR="00507A69" w:rsidRPr="00CD3B79" w:rsidRDefault="00507A69" w:rsidP="0035497B">
            <w:pPr>
              <w:jc w:val="center"/>
              <w:rPr>
                <w:rStyle w:val="Emphaseintense"/>
                <w:rFonts w:asciiTheme="minorHAnsi" w:hAnsiTheme="minorHAnsi"/>
                <w:i w:val="0"/>
                <w:color w:val="FFFFFF" w:themeColor="background1"/>
              </w:rPr>
            </w:pPr>
            <w:r w:rsidRPr="00CD3B79">
              <w:rPr>
                <w:rStyle w:val="Emphaseintense"/>
                <w:rFonts w:asciiTheme="minorHAnsi" w:hAnsiTheme="minorHAnsi"/>
                <w:color w:val="FFFFFF" w:themeColor="background1"/>
              </w:rPr>
              <w:t>Après-midi</w:t>
            </w:r>
          </w:p>
        </w:tc>
        <w:tc>
          <w:tcPr>
            <w:tcW w:w="3260" w:type="dxa"/>
            <w:shd w:val="clear" w:color="auto" w:fill="9BBB59" w:themeFill="accent3"/>
          </w:tcPr>
          <w:p w:rsidR="00507A69" w:rsidRPr="00CD3B79" w:rsidRDefault="00507A69" w:rsidP="0035497B">
            <w:pPr>
              <w:jc w:val="center"/>
              <w:rPr>
                <w:rStyle w:val="Emphaseintense"/>
                <w:rFonts w:asciiTheme="minorHAnsi" w:hAnsiTheme="minorHAnsi"/>
                <w:i w:val="0"/>
                <w:color w:val="FFFFFF" w:themeColor="background1"/>
              </w:rPr>
            </w:pPr>
            <w:r w:rsidRPr="00CD3B79">
              <w:rPr>
                <w:rStyle w:val="Emphaseintense"/>
                <w:rFonts w:asciiTheme="minorHAnsi" w:hAnsiTheme="minorHAnsi"/>
                <w:color w:val="FFFFFF" w:themeColor="background1"/>
              </w:rPr>
              <w:t>Matin</w:t>
            </w:r>
          </w:p>
        </w:tc>
        <w:tc>
          <w:tcPr>
            <w:tcW w:w="3197" w:type="dxa"/>
            <w:shd w:val="clear" w:color="auto" w:fill="9BBB59" w:themeFill="accent3"/>
          </w:tcPr>
          <w:p w:rsidR="00507A69" w:rsidRPr="00CD3B79" w:rsidRDefault="00507A69" w:rsidP="0035497B">
            <w:pPr>
              <w:jc w:val="center"/>
              <w:rPr>
                <w:rStyle w:val="Emphaseintense"/>
                <w:rFonts w:asciiTheme="minorHAnsi" w:hAnsiTheme="minorHAnsi"/>
                <w:i w:val="0"/>
                <w:color w:val="FFFFFF" w:themeColor="background1"/>
              </w:rPr>
            </w:pPr>
            <w:r w:rsidRPr="00CD3B79">
              <w:rPr>
                <w:rStyle w:val="Emphaseintense"/>
                <w:rFonts w:asciiTheme="minorHAnsi" w:hAnsiTheme="minorHAnsi"/>
                <w:color w:val="FFFFFF" w:themeColor="background1"/>
              </w:rPr>
              <w:t>Après-midi</w:t>
            </w:r>
          </w:p>
        </w:tc>
      </w:tr>
      <w:tr w:rsidR="00507A69" w:rsidRPr="00CD3B79" w:rsidTr="0035497B">
        <w:trPr>
          <w:trHeight w:val="737"/>
          <w:jc w:val="center"/>
        </w:trPr>
        <w:tc>
          <w:tcPr>
            <w:tcW w:w="3260" w:type="dxa"/>
            <w:vMerge w:val="restart"/>
            <w:shd w:val="clear" w:color="auto" w:fill="auto"/>
          </w:tcPr>
          <w:p w:rsidR="00507A69" w:rsidRPr="00CD3B79" w:rsidRDefault="00507A69" w:rsidP="0035497B">
            <w:pPr>
              <w:jc w:val="center"/>
              <w:rPr>
                <w:rStyle w:val="Emphaseintense"/>
                <w:rFonts w:asciiTheme="minorHAnsi" w:hAnsiTheme="minorHAnsi"/>
                <w:color w:val="002060"/>
              </w:rPr>
            </w:pPr>
          </w:p>
        </w:tc>
        <w:tc>
          <w:tcPr>
            <w:tcW w:w="3118" w:type="dxa"/>
            <w:shd w:val="clear" w:color="auto" w:fill="auto"/>
            <w:vAlign w:val="center"/>
          </w:tcPr>
          <w:p w:rsidR="00507A69" w:rsidRPr="00CD3B79" w:rsidRDefault="00507A69" w:rsidP="0035497B">
            <w:pPr>
              <w:jc w:val="center"/>
              <w:rPr>
                <w:rStyle w:val="Emphaseintense"/>
                <w:rFonts w:asciiTheme="minorHAnsi" w:hAnsiTheme="minorHAnsi"/>
                <w:color w:val="002060"/>
              </w:rPr>
            </w:pPr>
            <w:r w:rsidRPr="00CD3B79">
              <w:rPr>
                <w:rStyle w:val="Emphaseintense"/>
                <w:rFonts w:asciiTheme="minorHAnsi" w:hAnsiTheme="minorHAnsi"/>
                <w:color w:val="002060"/>
              </w:rPr>
              <w:t>Présentation des objectifs et attentes des participants</w:t>
            </w:r>
          </w:p>
        </w:tc>
        <w:tc>
          <w:tcPr>
            <w:tcW w:w="3260" w:type="dxa"/>
            <w:shd w:val="clear" w:color="auto" w:fill="auto"/>
            <w:vAlign w:val="center"/>
          </w:tcPr>
          <w:p w:rsidR="00507A69" w:rsidRPr="00CD3B79" w:rsidRDefault="00507A69" w:rsidP="0035497B">
            <w:pPr>
              <w:jc w:val="center"/>
              <w:rPr>
                <w:rStyle w:val="Emphaseintense"/>
                <w:rFonts w:asciiTheme="minorHAnsi" w:hAnsiTheme="minorHAnsi"/>
                <w:color w:val="002060"/>
              </w:rPr>
            </w:pPr>
            <w:r w:rsidRPr="00CD3B79">
              <w:rPr>
                <w:rStyle w:val="Emphaseintense"/>
                <w:rFonts w:asciiTheme="minorHAnsi" w:hAnsiTheme="minorHAnsi"/>
                <w:color w:val="002060"/>
              </w:rPr>
              <w:t>Ritualisation des réunions d’équipe</w:t>
            </w:r>
          </w:p>
        </w:tc>
        <w:tc>
          <w:tcPr>
            <w:tcW w:w="3197" w:type="dxa"/>
            <w:shd w:val="clear" w:color="auto" w:fill="auto"/>
            <w:vAlign w:val="center"/>
          </w:tcPr>
          <w:p w:rsidR="00507A69" w:rsidRPr="00CD3B79" w:rsidRDefault="00507A69" w:rsidP="0035497B">
            <w:pPr>
              <w:jc w:val="center"/>
              <w:rPr>
                <w:rStyle w:val="Emphaseintense"/>
                <w:rFonts w:asciiTheme="minorHAnsi" w:hAnsiTheme="minorHAnsi"/>
                <w:color w:val="002060"/>
              </w:rPr>
            </w:pPr>
            <w:r w:rsidRPr="00CD3B79">
              <w:rPr>
                <w:rStyle w:val="Emphaseintense"/>
                <w:rFonts w:asciiTheme="minorHAnsi" w:hAnsiTheme="minorHAnsi"/>
                <w:color w:val="002060"/>
              </w:rPr>
              <w:t>Animer une réunion</w:t>
            </w:r>
          </w:p>
        </w:tc>
      </w:tr>
      <w:tr w:rsidR="00507A69" w:rsidRPr="00CD3B79" w:rsidTr="0035497B">
        <w:trPr>
          <w:trHeight w:val="737"/>
          <w:jc w:val="center"/>
        </w:trPr>
        <w:tc>
          <w:tcPr>
            <w:tcW w:w="3260" w:type="dxa"/>
            <w:vMerge/>
            <w:shd w:val="clear" w:color="auto" w:fill="auto"/>
          </w:tcPr>
          <w:p w:rsidR="00507A69" w:rsidRPr="00CD3B79" w:rsidRDefault="00507A69" w:rsidP="0035497B">
            <w:pPr>
              <w:jc w:val="center"/>
              <w:rPr>
                <w:rStyle w:val="Emphaseintense"/>
                <w:rFonts w:asciiTheme="minorHAnsi" w:hAnsiTheme="minorHAnsi"/>
                <w:color w:val="002060"/>
              </w:rPr>
            </w:pPr>
          </w:p>
        </w:tc>
        <w:tc>
          <w:tcPr>
            <w:tcW w:w="3118" w:type="dxa"/>
            <w:shd w:val="clear" w:color="auto" w:fill="auto"/>
            <w:vAlign w:val="center"/>
          </w:tcPr>
          <w:p w:rsidR="00507A69" w:rsidRPr="00CD3B79" w:rsidRDefault="00507A69" w:rsidP="0035497B">
            <w:pPr>
              <w:jc w:val="center"/>
              <w:rPr>
                <w:rStyle w:val="Emphaseintense"/>
                <w:rFonts w:asciiTheme="minorHAnsi" w:hAnsiTheme="minorHAnsi"/>
                <w:color w:val="002060"/>
              </w:rPr>
            </w:pPr>
            <w:r w:rsidRPr="00CD3B79">
              <w:rPr>
                <w:rStyle w:val="Emphaseintense"/>
                <w:rFonts w:asciiTheme="minorHAnsi" w:hAnsiTheme="minorHAnsi"/>
                <w:color w:val="002060"/>
              </w:rPr>
              <w:t>Point sur les pratiques existantes et retour d’expériences</w:t>
            </w:r>
          </w:p>
        </w:tc>
        <w:tc>
          <w:tcPr>
            <w:tcW w:w="3260" w:type="dxa"/>
            <w:vMerge w:val="restart"/>
            <w:shd w:val="clear" w:color="auto" w:fill="auto"/>
            <w:vAlign w:val="center"/>
          </w:tcPr>
          <w:p w:rsidR="00507A69" w:rsidRPr="00CD3B79" w:rsidRDefault="00507A69" w:rsidP="0035497B">
            <w:pPr>
              <w:jc w:val="center"/>
              <w:rPr>
                <w:rStyle w:val="Emphaseintense"/>
                <w:rFonts w:asciiTheme="minorHAnsi" w:hAnsiTheme="minorHAnsi"/>
                <w:color w:val="002060"/>
              </w:rPr>
            </w:pPr>
            <w:r w:rsidRPr="00CD3B79">
              <w:rPr>
                <w:rStyle w:val="Emphaseintense"/>
                <w:rFonts w:asciiTheme="minorHAnsi" w:hAnsiTheme="minorHAnsi"/>
                <w:color w:val="002060"/>
              </w:rPr>
              <w:t>Préparer une réunion</w:t>
            </w:r>
          </w:p>
        </w:tc>
        <w:tc>
          <w:tcPr>
            <w:tcW w:w="3197" w:type="dxa"/>
            <w:shd w:val="clear" w:color="auto" w:fill="auto"/>
            <w:vAlign w:val="center"/>
          </w:tcPr>
          <w:p w:rsidR="00507A69" w:rsidRPr="00CD3B79" w:rsidRDefault="00507A69" w:rsidP="0035497B">
            <w:pPr>
              <w:jc w:val="center"/>
              <w:rPr>
                <w:rStyle w:val="Emphaseintense"/>
                <w:rFonts w:asciiTheme="minorHAnsi" w:hAnsiTheme="minorHAnsi"/>
                <w:color w:val="002060"/>
              </w:rPr>
            </w:pPr>
            <w:r w:rsidRPr="00CD3B79">
              <w:rPr>
                <w:rStyle w:val="Emphaseintense"/>
                <w:rFonts w:asciiTheme="minorHAnsi" w:hAnsiTheme="minorHAnsi"/>
                <w:color w:val="002060"/>
              </w:rPr>
              <w:t>Les principes de l’animation de réunion</w:t>
            </w:r>
          </w:p>
        </w:tc>
      </w:tr>
      <w:tr w:rsidR="00507A69" w:rsidRPr="00CD3B79" w:rsidTr="0035497B">
        <w:trPr>
          <w:trHeight w:val="737"/>
          <w:jc w:val="center"/>
        </w:trPr>
        <w:tc>
          <w:tcPr>
            <w:tcW w:w="3260" w:type="dxa"/>
            <w:vMerge/>
            <w:shd w:val="clear" w:color="auto" w:fill="auto"/>
          </w:tcPr>
          <w:p w:rsidR="00507A69" w:rsidRPr="00CD3B79" w:rsidRDefault="00507A69" w:rsidP="0035497B">
            <w:pPr>
              <w:jc w:val="center"/>
              <w:rPr>
                <w:rStyle w:val="Emphaseintense"/>
                <w:rFonts w:asciiTheme="minorHAnsi" w:hAnsiTheme="minorHAnsi"/>
                <w:color w:val="002060"/>
              </w:rPr>
            </w:pPr>
          </w:p>
        </w:tc>
        <w:tc>
          <w:tcPr>
            <w:tcW w:w="3118" w:type="dxa"/>
            <w:shd w:val="clear" w:color="auto" w:fill="auto"/>
            <w:vAlign w:val="center"/>
          </w:tcPr>
          <w:p w:rsidR="00507A69" w:rsidRPr="00CD3B79" w:rsidRDefault="00507A69" w:rsidP="0035497B">
            <w:pPr>
              <w:jc w:val="center"/>
              <w:rPr>
                <w:rStyle w:val="Emphaseintense"/>
                <w:rFonts w:asciiTheme="minorHAnsi" w:hAnsiTheme="minorHAnsi"/>
                <w:color w:val="002060"/>
              </w:rPr>
            </w:pPr>
            <w:r w:rsidRPr="00CD3B79">
              <w:rPr>
                <w:rStyle w:val="Emphaseintense"/>
                <w:rFonts w:asciiTheme="minorHAnsi" w:hAnsiTheme="minorHAnsi"/>
                <w:color w:val="002060"/>
              </w:rPr>
              <w:t>Le GO - No Go et Comment « planter » une réunion</w:t>
            </w:r>
          </w:p>
        </w:tc>
        <w:tc>
          <w:tcPr>
            <w:tcW w:w="3260" w:type="dxa"/>
            <w:vMerge/>
            <w:shd w:val="clear" w:color="auto" w:fill="auto"/>
            <w:vAlign w:val="center"/>
          </w:tcPr>
          <w:p w:rsidR="00507A69" w:rsidRPr="00CD3B79" w:rsidRDefault="00507A69" w:rsidP="0035497B">
            <w:pPr>
              <w:jc w:val="center"/>
              <w:rPr>
                <w:rStyle w:val="Emphaseintense"/>
                <w:rFonts w:asciiTheme="minorHAnsi" w:hAnsiTheme="minorHAnsi"/>
                <w:color w:val="002060"/>
              </w:rPr>
            </w:pPr>
          </w:p>
        </w:tc>
        <w:tc>
          <w:tcPr>
            <w:tcW w:w="3197" w:type="dxa"/>
            <w:shd w:val="clear" w:color="auto" w:fill="auto"/>
            <w:vAlign w:val="center"/>
          </w:tcPr>
          <w:p w:rsidR="00507A69" w:rsidRPr="00CD3B79" w:rsidRDefault="00507A69" w:rsidP="0035497B">
            <w:pPr>
              <w:jc w:val="center"/>
              <w:rPr>
                <w:rStyle w:val="Emphaseintense"/>
                <w:rFonts w:asciiTheme="minorHAnsi" w:hAnsiTheme="minorHAnsi"/>
                <w:color w:val="002060"/>
              </w:rPr>
            </w:pPr>
            <w:r w:rsidRPr="00CD3B79">
              <w:rPr>
                <w:rStyle w:val="Emphaseintense"/>
                <w:rFonts w:asciiTheme="minorHAnsi" w:hAnsiTheme="minorHAnsi"/>
                <w:color w:val="002060"/>
              </w:rPr>
              <w:t>Gérer les participants difficiles</w:t>
            </w:r>
          </w:p>
        </w:tc>
      </w:tr>
      <w:tr w:rsidR="00507A69" w:rsidRPr="00CD3B79" w:rsidTr="0035497B">
        <w:trPr>
          <w:trHeight w:val="737"/>
          <w:jc w:val="center"/>
        </w:trPr>
        <w:tc>
          <w:tcPr>
            <w:tcW w:w="3260" w:type="dxa"/>
            <w:vMerge/>
            <w:shd w:val="clear" w:color="auto" w:fill="auto"/>
          </w:tcPr>
          <w:p w:rsidR="00507A69" w:rsidRPr="00CD3B79" w:rsidRDefault="00507A69" w:rsidP="0035497B">
            <w:pPr>
              <w:jc w:val="center"/>
              <w:rPr>
                <w:rStyle w:val="Emphaseintense"/>
                <w:rFonts w:asciiTheme="minorHAnsi" w:hAnsiTheme="minorHAnsi"/>
                <w:color w:val="002060"/>
              </w:rPr>
            </w:pPr>
          </w:p>
        </w:tc>
        <w:tc>
          <w:tcPr>
            <w:tcW w:w="3118" w:type="dxa"/>
            <w:shd w:val="clear" w:color="auto" w:fill="auto"/>
            <w:vAlign w:val="center"/>
          </w:tcPr>
          <w:p w:rsidR="00507A69" w:rsidRPr="00CD3B79" w:rsidRDefault="00507A69" w:rsidP="0035497B">
            <w:pPr>
              <w:jc w:val="center"/>
              <w:rPr>
                <w:rStyle w:val="Emphaseintense"/>
                <w:rFonts w:asciiTheme="minorHAnsi" w:hAnsiTheme="minorHAnsi"/>
                <w:color w:val="002060"/>
              </w:rPr>
            </w:pPr>
            <w:r w:rsidRPr="00CD3B79">
              <w:rPr>
                <w:rStyle w:val="Emphaseintense"/>
                <w:rFonts w:asciiTheme="minorHAnsi" w:hAnsiTheme="minorHAnsi"/>
                <w:color w:val="002060"/>
              </w:rPr>
              <w:t>Les différents types de réunion</w:t>
            </w:r>
          </w:p>
        </w:tc>
        <w:tc>
          <w:tcPr>
            <w:tcW w:w="3260" w:type="dxa"/>
            <w:shd w:val="clear" w:color="auto" w:fill="auto"/>
            <w:vAlign w:val="center"/>
          </w:tcPr>
          <w:p w:rsidR="00507A69" w:rsidRPr="00CD3B79" w:rsidRDefault="00507A69" w:rsidP="0035497B">
            <w:pPr>
              <w:jc w:val="center"/>
              <w:rPr>
                <w:rStyle w:val="Emphaseintense"/>
                <w:rFonts w:asciiTheme="minorHAnsi" w:hAnsiTheme="minorHAnsi"/>
                <w:color w:val="002060"/>
              </w:rPr>
            </w:pPr>
            <w:r w:rsidRPr="00CD3B79">
              <w:rPr>
                <w:rStyle w:val="Emphaseintense"/>
                <w:rFonts w:asciiTheme="minorHAnsi" w:hAnsiTheme="minorHAnsi"/>
                <w:color w:val="002060"/>
              </w:rPr>
              <w:t>Principes de base de la préparation de réunion</w:t>
            </w:r>
          </w:p>
        </w:tc>
        <w:tc>
          <w:tcPr>
            <w:tcW w:w="3197" w:type="dxa"/>
            <w:shd w:val="clear" w:color="auto" w:fill="auto"/>
            <w:vAlign w:val="center"/>
          </w:tcPr>
          <w:p w:rsidR="00507A69" w:rsidRPr="00CD3B79" w:rsidRDefault="00507A69" w:rsidP="0035497B">
            <w:pPr>
              <w:jc w:val="center"/>
              <w:rPr>
                <w:rStyle w:val="Emphaseintense"/>
                <w:rFonts w:asciiTheme="minorHAnsi" w:hAnsiTheme="minorHAnsi"/>
                <w:color w:val="002060"/>
              </w:rPr>
            </w:pPr>
            <w:r w:rsidRPr="00CD3B79">
              <w:rPr>
                <w:rStyle w:val="Emphaseintense"/>
                <w:rFonts w:asciiTheme="minorHAnsi" w:hAnsiTheme="minorHAnsi"/>
                <w:color w:val="002060"/>
              </w:rPr>
              <w:t>Assurer l’efficacité d’une réunion</w:t>
            </w:r>
          </w:p>
        </w:tc>
      </w:tr>
    </w:tbl>
    <w:p w:rsidR="00507A69" w:rsidRDefault="00507A69" w:rsidP="003E36F5">
      <w:pPr>
        <w:jc w:val="left"/>
        <w:rPr>
          <w:color w:val="C6D9F1" w:themeColor="text2" w:themeTint="33"/>
        </w:rPr>
      </w:pPr>
    </w:p>
    <w:p w:rsidR="00507A69" w:rsidRDefault="00507A69" w:rsidP="003E36F5">
      <w:pPr>
        <w:jc w:val="left"/>
        <w:rPr>
          <w:color w:val="C6D9F1" w:themeColor="text2" w:themeTint="33"/>
        </w:rPr>
      </w:pPr>
    </w:p>
    <w:p w:rsidR="00C22FCB" w:rsidRPr="002B3421" w:rsidRDefault="00C22FCB" w:rsidP="002B3421">
      <w:pPr>
        <w:pStyle w:val="Titre2"/>
        <w:pBdr>
          <w:bottom w:val="single" w:sz="4" w:space="0" w:color="auto"/>
        </w:pBdr>
        <w:shd w:val="clear" w:color="auto" w:fill="9BBB59" w:themeFill="accent3"/>
        <w:jc w:val="left"/>
        <w:rPr>
          <w:color w:val="FFFFFF" w:themeColor="background1"/>
          <w:sz w:val="28"/>
        </w:rPr>
      </w:pPr>
      <w:bookmarkStart w:id="58" w:name="_Toc352939014"/>
      <w:bookmarkStart w:id="59" w:name="_Toc352939501"/>
      <w:r w:rsidRPr="002B3421">
        <w:rPr>
          <w:color w:val="FFFFFF" w:themeColor="background1"/>
          <w:sz w:val="28"/>
        </w:rPr>
        <w:t>STRATEGIE,</w:t>
      </w:r>
      <w:r w:rsidR="003C1DD1">
        <w:rPr>
          <w:color w:val="FFFFFF" w:themeColor="background1"/>
          <w:sz w:val="28"/>
        </w:rPr>
        <w:t xml:space="preserve"> </w:t>
      </w:r>
      <w:r w:rsidRPr="002B3421">
        <w:rPr>
          <w:color w:val="FFFFFF" w:themeColor="background1"/>
          <w:sz w:val="28"/>
        </w:rPr>
        <w:t>ELABORATION DE PROJET, EVALUATION ET PROSPECTIVE</w:t>
      </w:r>
      <w:bookmarkEnd w:id="58"/>
      <w:bookmarkEnd w:id="59"/>
    </w:p>
    <w:p w:rsidR="00C22FCB" w:rsidRDefault="002B3421" w:rsidP="00C22FCB">
      <w:pPr>
        <w:rPr>
          <w:rFonts w:asciiTheme="minorHAnsi" w:hAnsiTheme="minorHAnsi" w:cs="Tahoma"/>
          <w:b/>
        </w:rPr>
      </w:pPr>
      <w:r>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870208" behindDoc="0" locked="0" layoutInCell="1" allowOverlap="1" wp14:anchorId="29CB50C7" wp14:editId="77E6BADB">
                <wp:simplePos x="0" y="0"/>
                <wp:positionH relativeFrom="column">
                  <wp:posOffset>3337</wp:posOffset>
                </wp:positionH>
                <wp:positionV relativeFrom="paragraph">
                  <wp:posOffset>24366</wp:posOffset>
                </wp:positionV>
                <wp:extent cx="938150" cy="404037"/>
                <wp:effectExtent l="0" t="0" r="14605" b="15240"/>
                <wp:wrapNone/>
                <wp:docPr id="132" name="Rectangle 132"/>
                <wp:cNvGraphicFramePr/>
                <a:graphic xmlns:a="http://schemas.openxmlformats.org/drawingml/2006/main">
                  <a:graphicData uri="http://schemas.microsoft.com/office/word/2010/wordprocessingShape">
                    <wps:wsp>
                      <wps:cNvSpPr/>
                      <wps:spPr>
                        <a:xfrm>
                          <a:off x="0" y="0"/>
                          <a:ext cx="938150" cy="404037"/>
                        </a:xfrm>
                        <a:prstGeom prst="rect">
                          <a:avLst/>
                        </a:prstGeom>
                      </wps:spPr>
                      <wps:style>
                        <a:lnRef idx="2">
                          <a:schemeClr val="accent3"/>
                        </a:lnRef>
                        <a:fillRef idx="1">
                          <a:schemeClr val="lt1"/>
                        </a:fillRef>
                        <a:effectRef idx="0">
                          <a:schemeClr val="accent3"/>
                        </a:effectRef>
                        <a:fontRef idx="minor">
                          <a:schemeClr val="dk1"/>
                        </a:fontRef>
                      </wps:style>
                      <wps:txbx>
                        <w:txbxContent>
                          <w:p w:rsidR="00703D73" w:rsidRPr="0050113E" w:rsidRDefault="00703D73" w:rsidP="00C22FCB">
                            <w:pPr>
                              <w:jc w:val="center"/>
                              <w:rPr>
                                <w:b/>
                                <w:color w:val="9BBB59" w:themeColor="accent3"/>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50113E">
                              <w:rPr>
                                <w:b/>
                                <w:color w:val="9BBB59" w:themeColor="accent3"/>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2 jours</w:t>
                            </w:r>
                          </w:p>
                          <w:p w:rsidR="00703D73" w:rsidRPr="002B3421" w:rsidRDefault="00703D73" w:rsidP="00C22FCB">
                            <w:pP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2" o:spid="_x0000_s1093" style="position:absolute;left:0;text-align:left;margin-left:.25pt;margin-top:1.9pt;width:73.85pt;height:31.8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" fillcolor="white [3201]" strokecolor="#9bbb59 [3206]" strokeweight="2pt">
                <v:textbox>
                  <w:txbxContent>
                    <w:p w:rsidR="00703D73" w:rsidRPr="0050113E" w:rsidRDefault="00703D73" w:rsidP="00C22FCB">
                      <w:pPr>
                        <w:jc w:val="center"/>
                        <w:rPr>
                          <w:b/>
                          <w:color w:val="9BBB59" w:themeColor="accent3"/>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50113E">
                        <w:rPr>
                          <w:b/>
                          <w:color w:val="9BBB59" w:themeColor="accent3"/>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2 jours</w:t>
                      </w:r>
                    </w:p>
                    <w:p w:rsidR="00703D73" w:rsidRPr="002B3421" w:rsidRDefault="00703D73" w:rsidP="00C22FCB">
                      <w:pPr>
                        <w:rPr>
                          <w:sz w:val="18"/>
                        </w:rPr>
                      </w:pPr>
                    </w:p>
                  </w:txbxContent>
                </v:textbox>
              </v:rect>
            </w:pict>
          </mc:Fallback>
        </mc:AlternateContent>
      </w:r>
      <w:r w:rsidR="00C22FCB">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871232" behindDoc="0" locked="0" layoutInCell="1" allowOverlap="1" wp14:anchorId="699B5838" wp14:editId="07945582">
                <wp:simplePos x="0" y="0"/>
                <wp:positionH relativeFrom="column">
                  <wp:posOffset>4138295</wp:posOffset>
                </wp:positionH>
                <wp:positionV relativeFrom="paragraph">
                  <wp:posOffset>21590</wp:posOffset>
                </wp:positionV>
                <wp:extent cx="4751070" cy="1924050"/>
                <wp:effectExtent l="57150" t="19050" r="68580" b="95250"/>
                <wp:wrapNone/>
                <wp:docPr id="131" name="Arrondir un rectangle avec un coin diagonal 131"/>
                <wp:cNvGraphicFramePr/>
                <a:graphic xmlns:a="http://schemas.openxmlformats.org/drawingml/2006/main">
                  <a:graphicData uri="http://schemas.microsoft.com/office/word/2010/wordprocessingShape">
                    <wps:wsp>
                      <wps:cNvSpPr/>
                      <wps:spPr>
                        <a:xfrm>
                          <a:off x="0" y="0"/>
                          <a:ext cx="4751070" cy="1924050"/>
                        </a:xfrm>
                        <a:prstGeom prst="round2DiagRect">
                          <a:avLst/>
                        </a:prstGeom>
                      </wps:spPr>
                      <wps:style>
                        <a:lnRef idx="1">
                          <a:schemeClr val="accent3"/>
                        </a:lnRef>
                        <a:fillRef idx="3">
                          <a:schemeClr val="accent3"/>
                        </a:fillRef>
                        <a:effectRef idx="2">
                          <a:schemeClr val="accent3"/>
                        </a:effectRef>
                        <a:fontRef idx="minor">
                          <a:schemeClr val="lt1"/>
                        </a:fontRef>
                      </wps:style>
                      <wps:txbx>
                        <w:txbxContent>
                          <w:p w:rsidR="00703D73" w:rsidRPr="00DD237D" w:rsidRDefault="00703D73" w:rsidP="00C22FCB">
                            <w:p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DD237D">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DD237D" w:rsidRDefault="00703D73" w:rsidP="00836817">
                            <w:pPr>
                              <w:pStyle w:val="Paragraphedeliste"/>
                              <w:numPr>
                                <w:ilvl w:val="0"/>
                                <w:numId w:val="44"/>
                              </w:numPr>
                              <w:jc w:val="left"/>
                              <w:rPr>
                                <w:rFonts w:asciiTheme="minorHAnsi" w:eastAsia="Helvetica" w:hAnsiTheme="minorHAnsi" w:cstheme="minorHAnsi"/>
                                <w:bCs/>
                                <w:iCs/>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DD237D">
                              <w:rPr>
                                <w:rFonts w:asciiTheme="minorHAnsi" w:eastAsia="Helvetica" w:hAnsiTheme="minorHAnsi" w:cstheme="minorHAnsi"/>
                                <w:bCs/>
                                <w:iCs/>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Maîtriser les fondamentaux du management de projet</w:t>
                            </w:r>
                          </w:p>
                          <w:p w:rsidR="00703D73" w:rsidRPr="00DD237D" w:rsidRDefault="00703D73" w:rsidP="00836817">
                            <w:pPr>
                              <w:pStyle w:val="Paragraphedeliste"/>
                              <w:numPr>
                                <w:ilvl w:val="0"/>
                                <w:numId w:val="44"/>
                              </w:numPr>
                              <w:jc w:val="left"/>
                              <w:rPr>
                                <w:rFonts w:asciiTheme="minorHAnsi" w:eastAsia="Helvetica" w:hAnsiTheme="minorHAnsi" w:cstheme="minorHAnsi"/>
                                <w:bCs/>
                                <w:iCs/>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DD237D">
                              <w:rPr>
                                <w:rFonts w:asciiTheme="minorHAnsi" w:eastAsia="Helvetica" w:hAnsiTheme="minorHAnsi" w:cstheme="minorHAnsi"/>
                                <w:bCs/>
                                <w:iCs/>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Savoir cadrer un projet : définir, préparer et planifier l’action de l’équipe</w:t>
                            </w:r>
                          </w:p>
                          <w:p w:rsidR="00703D73" w:rsidRPr="00DD237D" w:rsidRDefault="00703D73" w:rsidP="00836817">
                            <w:pPr>
                              <w:pStyle w:val="Paragraphedeliste"/>
                              <w:numPr>
                                <w:ilvl w:val="0"/>
                                <w:numId w:val="44"/>
                              </w:numPr>
                              <w:jc w:val="left"/>
                              <w:rPr>
                                <w:rFonts w:asciiTheme="minorHAnsi" w:eastAsia="Helvetica" w:hAnsiTheme="minorHAnsi" w:cstheme="minorHAnsi"/>
                                <w:bCs/>
                                <w:iCs/>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DD237D">
                              <w:rPr>
                                <w:rFonts w:asciiTheme="minorHAnsi" w:eastAsia="Helvetica" w:hAnsiTheme="minorHAnsi" w:cstheme="minorHAnsi"/>
                                <w:bCs/>
                                <w:iCs/>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Partager la compréhension, les objectifs et les modes de fonctionnement de l’équipe projet</w:t>
                            </w:r>
                          </w:p>
                          <w:p w:rsidR="00703D73" w:rsidRPr="00DD237D" w:rsidRDefault="00703D73" w:rsidP="00836817">
                            <w:pPr>
                              <w:pStyle w:val="Paragraphedeliste"/>
                              <w:numPr>
                                <w:ilvl w:val="0"/>
                                <w:numId w:val="44"/>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DD237D">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Evaluer l’atteinte des objectifs et la performance de l’équipe</w:t>
                            </w:r>
                          </w:p>
                          <w:p w:rsidR="00703D73" w:rsidRPr="00DD237D" w:rsidRDefault="00703D73" w:rsidP="00836817">
                            <w:pPr>
                              <w:pStyle w:val="Paragraphedeliste"/>
                              <w:numPr>
                                <w:ilvl w:val="0"/>
                                <w:numId w:val="44"/>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DD237D">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Mettre en place des axes de progression</w:t>
                            </w:r>
                          </w:p>
                          <w:p w:rsidR="00703D73" w:rsidRPr="008E6440" w:rsidRDefault="00703D73" w:rsidP="00C22FCB">
                            <w:pPr>
                              <w:pStyle w:val="Paragraphedeliste"/>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ndir un rectangle avec un coin diagonal 131" o:spid="_x0000_s1094" style="position:absolute;left:0;text-align:left;margin-left:325.85pt;margin-top:1.7pt;width:374.1pt;height:151.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751070,19240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" adj="-11796480,,5400" path="m320681,l4751070,r,l4751070,1603369v,177107,-143574,320681,-320681,320681l,1924050r,l,320681c,143574,143574,,320681,xe" fillcolor="#506329 [1638]" strokecolor="#94b64e [3046]">
                <v:fill color2="#93b64c [3014]" rotate="t" angle="180" colors="0 #769535;52429f #9bc348;1 #9cc746" focus="100%" type="gradient">
                  <o:fill v:ext="view" type="gradientUnscaled"/>
                </v:fill>
                <v:stroke joinstyle="miter"/>
                <v:shadow on="t" color="black" opacity="22937f" origin=",.5" offset="0,.63889mm"/>
                <v:formulas/>
                <v:path arrowok="t" o:connecttype="custom" o:connectlocs="320681,0;4751070,0;4751070,0;4751070,1603369;4430389,1924050;0,1924050;0,1924050;0,320681;320681,0" o:connectangles="0,0,0,0,0,0,0,0,0" textboxrect="0,0,4751070,1924050"/>
                <v:textbox>
                  <w:txbxContent>
                    <w:p w:rsidR="00703D73" w:rsidRPr="00DD237D" w:rsidRDefault="00703D73" w:rsidP="00C22FCB">
                      <w:p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DD237D">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DD237D" w:rsidRDefault="00703D73" w:rsidP="00836817">
                      <w:pPr>
                        <w:pStyle w:val="Paragraphedeliste"/>
                        <w:numPr>
                          <w:ilvl w:val="0"/>
                          <w:numId w:val="44"/>
                        </w:numPr>
                        <w:jc w:val="left"/>
                        <w:rPr>
                          <w:rFonts w:asciiTheme="minorHAnsi" w:eastAsia="Helvetica" w:hAnsiTheme="minorHAnsi" w:cstheme="minorHAnsi"/>
                          <w:bCs/>
                          <w:iCs/>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DD237D">
                        <w:rPr>
                          <w:rFonts w:asciiTheme="minorHAnsi" w:eastAsia="Helvetica" w:hAnsiTheme="minorHAnsi" w:cstheme="minorHAnsi"/>
                          <w:bCs/>
                          <w:iCs/>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Maîtriser les fondamentaux du management de projet</w:t>
                      </w:r>
                    </w:p>
                    <w:p w:rsidR="00703D73" w:rsidRPr="00DD237D" w:rsidRDefault="00703D73" w:rsidP="00836817">
                      <w:pPr>
                        <w:pStyle w:val="Paragraphedeliste"/>
                        <w:numPr>
                          <w:ilvl w:val="0"/>
                          <w:numId w:val="44"/>
                        </w:numPr>
                        <w:jc w:val="left"/>
                        <w:rPr>
                          <w:rFonts w:asciiTheme="minorHAnsi" w:eastAsia="Helvetica" w:hAnsiTheme="minorHAnsi" w:cstheme="minorHAnsi"/>
                          <w:bCs/>
                          <w:iCs/>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DD237D">
                        <w:rPr>
                          <w:rFonts w:asciiTheme="minorHAnsi" w:eastAsia="Helvetica" w:hAnsiTheme="minorHAnsi" w:cstheme="minorHAnsi"/>
                          <w:bCs/>
                          <w:iCs/>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Savoir cadrer un projet : définir, préparer et planifier l’action de l’équipe</w:t>
                      </w:r>
                    </w:p>
                    <w:p w:rsidR="00703D73" w:rsidRPr="00DD237D" w:rsidRDefault="00703D73" w:rsidP="00836817">
                      <w:pPr>
                        <w:pStyle w:val="Paragraphedeliste"/>
                        <w:numPr>
                          <w:ilvl w:val="0"/>
                          <w:numId w:val="44"/>
                        </w:numPr>
                        <w:jc w:val="left"/>
                        <w:rPr>
                          <w:rFonts w:asciiTheme="minorHAnsi" w:eastAsia="Helvetica" w:hAnsiTheme="minorHAnsi" w:cstheme="minorHAnsi"/>
                          <w:bCs/>
                          <w:iCs/>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DD237D">
                        <w:rPr>
                          <w:rFonts w:asciiTheme="minorHAnsi" w:eastAsia="Helvetica" w:hAnsiTheme="minorHAnsi" w:cstheme="minorHAnsi"/>
                          <w:bCs/>
                          <w:iCs/>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Partager la compréhension, les objectifs et les modes de fonctionnement de l’équipe projet</w:t>
                      </w:r>
                    </w:p>
                    <w:p w:rsidR="00703D73" w:rsidRPr="00DD237D" w:rsidRDefault="00703D73" w:rsidP="00836817">
                      <w:pPr>
                        <w:pStyle w:val="Paragraphedeliste"/>
                        <w:numPr>
                          <w:ilvl w:val="0"/>
                          <w:numId w:val="44"/>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DD237D">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Evaluer l’atteinte des objectifs et la performance de l’équipe</w:t>
                      </w:r>
                    </w:p>
                    <w:p w:rsidR="00703D73" w:rsidRPr="00DD237D" w:rsidRDefault="00703D73" w:rsidP="00836817">
                      <w:pPr>
                        <w:pStyle w:val="Paragraphedeliste"/>
                        <w:numPr>
                          <w:ilvl w:val="0"/>
                          <w:numId w:val="44"/>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DD237D">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Mettre en place des axes de progression</w:t>
                      </w:r>
                    </w:p>
                    <w:p w:rsidR="00703D73" w:rsidRPr="008E6440" w:rsidRDefault="00703D73" w:rsidP="00C22FCB">
                      <w:pPr>
                        <w:pStyle w:val="Paragraphedeliste"/>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p>
                  </w:txbxContent>
                </v:textbox>
              </v:shape>
            </w:pict>
          </mc:Fallback>
        </mc:AlternateContent>
      </w:r>
    </w:p>
    <w:p w:rsidR="00C22FCB" w:rsidRDefault="00C22FCB" w:rsidP="00C22FCB">
      <w:pPr>
        <w:rPr>
          <w:rFonts w:asciiTheme="minorHAnsi" w:hAnsiTheme="minorHAnsi" w:cs="Tahoma"/>
          <w:b/>
        </w:rPr>
      </w:pPr>
    </w:p>
    <w:p w:rsidR="00C22FCB" w:rsidRDefault="00C22FCB" w:rsidP="00C22FCB">
      <w:pPr>
        <w:pStyle w:val="Default"/>
        <w:rPr>
          <w:szCs w:val="20"/>
        </w:rPr>
      </w:pPr>
    </w:p>
    <w:p w:rsidR="00C22FCB" w:rsidRDefault="00C22FCB" w:rsidP="00C22FCB">
      <w:pPr>
        <w:pStyle w:val="Default"/>
        <w:rPr>
          <w:b/>
          <w:bCs/>
          <w:i/>
          <w:iCs/>
          <w:szCs w:val="20"/>
        </w:rPr>
      </w:pPr>
      <w:r>
        <w:rPr>
          <w:b/>
          <w:bCs/>
          <w:i/>
          <w:iCs/>
          <w:szCs w:val="20"/>
        </w:rPr>
        <w:br/>
      </w:r>
    </w:p>
    <w:p w:rsidR="00C22FCB" w:rsidRDefault="00C22FCB" w:rsidP="00C22FCB">
      <w:pPr>
        <w:pStyle w:val="Default"/>
        <w:rPr>
          <w:b/>
          <w:bCs/>
          <w:i/>
          <w:iCs/>
          <w:szCs w:val="20"/>
        </w:rPr>
      </w:pPr>
    </w:p>
    <w:p w:rsidR="00C22FCB" w:rsidRDefault="00DF2BEA" w:rsidP="00C22FCB">
      <w:pPr>
        <w:rPr>
          <w:rFonts w:asciiTheme="minorHAnsi" w:hAnsiTheme="minorHAnsi"/>
          <w:b/>
          <w:color w:val="002060"/>
          <w:sz w:val="24"/>
        </w:rPr>
      </w:pPr>
      <w:r>
        <w:rPr>
          <w:rFonts w:asciiTheme="minorHAnsi" w:hAnsiTheme="minorHAnsi"/>
          <w:b/>
          <w:color w:val="002060"/>
          <w:sz w:val="24"/>
        </w:rPr>
        <w:t>Dé</w:t>
      </w:r>
      <w:r w:rsidR="00C22FCB">
        <w:rPr>
          <w:rFonts w:asciiTheme="minorHAnsi" w:hAnsiTheme="minorHAnsi"/>
          <w:b/>
          <w:color w:val="002060"/>
          <w:sz w:val="24"/>
        </w:rPr>
        <w:t>tail du programme</w:t>
      </w:r>
    </w:p>
    <w:p w:rsidR="00C22FCB" w:rsidRDefault="00C22FCB" w:rsidP="00C22FCB">
      <w:pPr>
        <w:rPr>
          <w:rFonts w:asciiTheme="minorHAnsi" w:hAnsiTheme="minorHAnsi"/>
          <w:b/>
          <w:color w:val="002060"/>
          <w:sz w:val="24"/>
        </w:rPr>
      </w:pPr>
    </w:p>
    <w:p w:rsidR="00C22FCB" w:rsidRDefault="00C22FCB" w:rsidP="00C22FCB">
      <w:pPr>
        <w:spacing w:after="120" w:line="276" w:lineRule="auto"/>
        <w:jc w:val="left"/>
        <w:rPr>
          <w:rFonts w:asciiTheme="minorHAnsi" w:hAnsiTheme="minorHAnsi"/>
          <w:b/>
          <w:color w:val="002060"/>
          <w:sz w:val="24"/>
        </w:rPr>
      </w:pPr>
    </w:p>
    <w:tbl>
      <w:tblPr>
        <w:tblStyle w:val="Grilledutableau"/>
        <w:tblpPr w:leftFromText="141" w:rightFromText="141" w:vertAnchor="text" w:horzAnchor="margin" w:tblpY="610"/>
        <w:tblW w:w="0" w:type="auto"/>
        <w:tblLayout w:type="fixed"/>
        <w:tblLook w:val="04A0" w:firstRow="1" w:lastRow="0" w:firstColumn="1" w:lastColumn="0" w:noHBand="0" w:noVBand="1"/>
      </w:tblPr>
      <w:tblGrid>
        <w:gridCol w:w="392"/>
        <w:gridCol w:w="3402"/>
        <w:gridCol w:w="6849"/>
        <w:gridCol w:w="3536"/>
      </w:tblGrid>
      <w:tr w:rsidR="00C22FCB" w:rsidRPr="000958D6" w:rsidTr="00987FF2">
        <w:trPr>
          <w:cantSplit/>
          <w:trHeight w:val="413"/>
        </w:trPr>
        <w:tc>
          <w:tcPr>
            <w:tcW w:w="392" w:type="dxa"/>
            <w:textDirection w:val="btLr"/>
            <w:vAlign w:val="bottom"/>
          </w:tcPr>
          <w:p w:rsidR="00C22FCB" w:rsidRPr="000958D6" w:rsidRDefault="00C22FCB" w:rsidP="00987FF2">
            <w:pPr>
              <w:spacing w:line="276" w:lineRule="auto"/>
              <w:ind w:left="113" w:right="113"/>
              <w:jc w:val="center"/>
              <w:rPr>
                <w:rFonts w:asciiTheme="minorHAnsi" w:hAnsiTheme="minorHAnsi"/>
                <w:color w:val="002060"/>
              </w:rPr>
            </w:pPr>
          </w:p>
        </w:tc>
        <w:tc>
          <w:tcPr>
            <w:tcW w:w="3402" w:type="dxa"/>
            <w:vAlign w:val="center"/>
          </w:tcPr>
          <w:p w:rsidR="00C22FCB" w:rsidRPr="000958D6" w:rsidRDefault="00C22FCB" w:rsidP="00987FF2">
            <w:pPr>
              <w:jc w:val="center"/>
              <w:rPr>
                <w:rFonts w:asciiTheme="minorHAnsi" w:hAnsiTheme="minorHAnsi"/>
                <w:b/>
                <w:color w:val="002060"/>
              </w:rPr>
            </w:pPr>
            <w:r w:rsidRPr="000958D6">
              <w:rPr>
                <w:rFonts w:asciiTheme="minorHAnsi" w:hAnsiTheme="minorHAnsi"/>
                <w:b/>
                <w:color w:val="002060"/>
              </w:rPr>
              <w:t>Séquences</w:t>
            </w:r>
          </w:p>
        </w:tc>
        <w:tc>
          <w:tcPr>
            <w:tcW w:w="6849" w:type="dxa"/>
            <w:vAlign w:val="center"/>
          </w:tcPr>
          <w:p w:rsidR="00C22FCB" w:rsidRPr="000958D6" w:rsidRDefault="00C22FCB" w:rsidP="00987FF2">
            <w:pPr>
              <w:jc w:val="center"/>
              <w:rPr>
                <w:rFonts w:asciiTheme="minorHAnsi" w:hAnsiTheme="minorHAnsi"/>
                <w:b/>
                <w:color w:val="002060"/>
              </w:rPr>
            </w:pPr>
            <w:r w:rsidRPr="000958D6">
              <w:rPr>
                <w:rFonts w:asciiTheme="minorHAnsi" w:hAnsiTheme="minorHAnsi"/>
                <w:b/>
                <w:color w:val="002060"/>
              </w:rPr>
              <w:t>Description</w:t>
            </w:r>
          </w:p>
        </w:tc>
        <w:tc>
          <w:tcPr>
            <w:tcW w:w="3536" w:type="dxa"/>
            <w:vAlign w:val="center"/>
          </w:tcPr>
          <w:p w:rsidR="00C22FCB" w:rsidRPr="000958D6" w:rsidRDefault="00C22FCB" w:rsidP="00987FF2">
            <w:pPr>
              <w:jc w:val="center"/>
              <w:rPr>
                <w:rFonts w:asciiTheme="minorHAnsi" w:hAnsiTheme="minorHAnsi"/>
                <w:b/>
                <w:color w:val="002060"/>
              </w:rPr>
            </w:pPr>
            <w:r w:rsidRPr="000958D6">
              <w:rPr>
                <w:rFonts w:asciiTheme="minorHAnsi" w:hAnsiTheme="minorHAnsi"/>
                <w:b/>
                <w:color w:val="002060"/>
              </w:rPr>
              <w:t xml:space="preserve">Pédagogie employée </w:t>
            </w:r>
          </w:p>
        </w:tc>
      </w:tr>
      <w:tr w:rsidR="00C22FCB" w:rsidRPr="000958D6" w:rsidTr="00987FF2">
        <w:trPr>
          <w:cantSplit/>
          <w:trHeight w:val="510"/>
        </w:trPr>
        <w:tc>
          <w:tcPr>
            <w:tcW w:w="392" w:type="dxa"/>
            <w:vMerge w:val="restart"/>
            <w:shd w:val="clear" w:color="auto" w:fill="9BBB59" w:themeFill="accent3"/>
            <w:textDirection w:val="btLr"/>
            <w:vAlign w:val="center"/>
          </w:tcPr>
          <w:p w:rsidR="00C22FCB" w:rsidRPr="00CD3B79" w:rsidRDefault="00C22FCB" w:rsidP="00987FF2">
            <w:pPr>
              <w:ind w:left="113" w:right="113"/>
              <w:jc w:val="center"/>
              <w:rPr>
                <w:rFonts w:asciiTheme="minorHAnsi" w:hAnsiTheme="minorHAnsi"/>
                <w:color w:val="FFFFFF" w:themeColor="background1"/>
              </w:rPr>
            </w:pPr>
            <w:r w:rsidRPr="00CD3B79">
              <w:rPr>
                <w:rFonts w:asciiTheme="minorHAnsi" w:hAnsiTheme="minorHAnsi"/>
                <w:color w:val="FFFFFF" w:themeColor="background1"/>
              </w:rPr>
              <w:t>Jour 1</w:t>
            </w:r>
          </w:p>
        </w:tc>
        <w:tc>
          <w:tcPr>
            <w:tcW w:w="3402" w:type="dxa"/>
            <w:vAlign w:val="center"/>
          </w:tcPr>
          <w:p w:rsidR="00C22FCB" w:rsidRPr="000958D6" w:rsidRDefault="00C22FCB" w:rsidP="00987FF2">
            <w:pPr>
              <w:jc w:val="left"/>
              <w:rPr>
                <w:rFonts w:asciiTheme="minorHAnsi" w:hAnsiTheme="minorHAnsi"/>
                <w:color w:val="002060"/>
              </w:rPr>
            </w:pPr>
            <w:r w:rsidRPr="000958D6">
              <w:rPr>
                <w:rFonts w:asciiTheme="minorHAnsi" w:hAnsiTheme="minorHAnsi"/>
                <w:b/>
                <w:bCs/>
                <w:iCs/>
                <w:color w:val="002060"/>
              </w:rPr>
              <w:t>Les notions clés de la gestion de projet</w:t>
            </w:r>
          </w:p>
        </w:tc>
        <w:tc>
          <w:tcPr>
            <w:tcW w:w="6849" w:type="dxa"/>
            <w:vAlign w:val="center"/>
          </w:tcPr>
          <w:p w:rsidR="00C22FCB" w:rsidRPr="000958D6" w:rsidRDefault="00C22FCB" w:rsidP="00987FF2">
            <w:pPr>
              <w:jc w:val="left"/>
              <w:rPr>
                <w:rStyle w:val="Emphaseintense"/>
                <w:rFonts w:asciiTheme="minorHAnsi" w:hAnsiTheme="minorHAnsi" w:cs="Tahoma"/>
                <w:i w:val="0"/>
                <w:iCs w:val="0"/>
                <w:color w:val="002060"/>
              </w:rPr>
            </w:pPr>
            <w:r w:rsidRPr="000958D6">
              <w:rPr>
                <w:rStyle w:val="Emphaseintense"/>
                <w:rFonts w:asciiTheme="minorHAnsi" w:hAnsiTheme="minorHAnsi" w:cs="Tahoma"/>
                <w:i w:val="0"/>
                <w:iCs w:val="0"/>
                <w:color w:val="002060"/>
              </w:rPr>
              <w:t xml:space="preserve">Comprendre les principales notions de la gestion de projet </w:t>
            </w:r>
          </w:p>
          <w:p w:rsidR="00C22FCB" w:rsidRPr="000958D6" w:rsidRDefault="00C22FCB" w:rsidP="00987FF2">
            <w:pPr>
              <w:rPr>
                <w:rFonts w:asciiTheme="minorHAnsi" w:hAnsiTheme="minorHAnsi"/>
                <w:color w:val="002060"/>
              </w:rPr>
            </w:pPr>
          </w:p>
          <w:p w:rsidR="00C22FCB" w:rsidRPr="000958D6" w:rsidRDefault="00C22FCB" w:rsidP="00987FF2">
            <w:pPr>
              <w:rPr>
                <w:rFonts w:asciiTheme="minorHAnsi" w:hAnsiTheme="minorHAnsi"/>
                <w:color w:val="002060"/>
              </w:rPr>
            </w:pPr>
            <w:r w:rsidRPr="000958D6">
              <w:rPr>
                <w:rStyle w:val="Emphaseintense"/>
                <w:rFonts w:asciiTheme="minorHAnsi" w:hAnsiTheme="minorHAnsi" w:cs="Tahoma"/>
                <w:i w:val="0"/>
                <w:iCs w:val="0"/>
                <w:color w:val="002060"/>
              </w:rPr>
              <w:t>Définir clairement les objectifs et les résultats attendus.</w:t>
            </w:r>
          </w:p>
        </w:tc>
        <w:tc>
          <w:tcPr>
            <w:tcW w:w="3536" w:type="dxa"/>
            <w:vAlign w:val="center"/>
          </w:tcPr>
          <w:p w:rsidR="00C22FCB" w:rsidRPr="000958D6" w:rsidRDefault="00C22FCB" w:rsidP="00987FF2">
            <w:pPr>
              <w:jc w:val="center"/>
              <w:rPr>
                <w:rFonts w:asciiTheme="minorHAnsi" w:hAnsiTheme="minorHAnsi"/>
                <w:color w:val="002060"/>
              </w:rPr>
            </w:pPr>
            <w:r w:rsidRPr="000958D6">
              <w:rPr>
                <w:rFonts w:asciiTheme="minorHAnsi" w:hAnsiTheme="minorHAnsi"/>
                <w:color w:val="002060"/>
              </w:rPr>
              <w:t>Animation participative</w:t>
            </w:r>
          </w:p>
          <w:p w:rsidR="00C22FCB" w:rsidRPr="000958D6" w:rsidRDefault="00C22FCB" w:rsidP="00987FF2">
            <w:pPr>
              <w:jc w:val="center"/>
              <w:rPr>
                <w:rFonts w:asciiTheme="minorHAnsi" w:hAnsiTheme="minorHAnsi"/>
                <w:color w:val="002060"/>
              </w:rPr>
            </w:pPr>
            <w:r w:rsidRPr="000958D6">
              <w:rPr>
                <w:rFonts w:asciiTheme="minorHAnsi" w:hAnsiTheme="minorHAnsi"/>
                <w:color w:val="002060"/>
              </w:rPr>
              <w:t>Exercices d’application</w:t>
            </w:r>
          </w:p>
          <w:p w:rsidR="00C22FCB" w:rsidRPr="000958D6" w:rsidRDefault="00C22FCB" w:rsidP="00987FF2">
            <w:pPr>
              <w:jc w:val="center"/>
              <w:rPr>
                <w:rFonts w:asciiTheme="minorHAnsi" w:hAnsiTheme="minorHAnsi"/>
                <w:color w:val="002060"/>
              </w:rPr>
            </w:pPr>
            <w:r w:rsidRPr="000958D6">
              <w:rPr>
                <w:rFonts w:asciiTheme="minorHAnsi" w:hAnsiTheme="minorHAnsi"/>
                <w:color w:val="002060"/>
              </w:rPr>
              <w:t>Mise en situation</w:t>
            </w:r>
          </w:p>
        </w:tc>
      </w:tr>
      <w:tr w:rsidR="00C22FCB" w:rsidRPr="000958D6" w:rsidTr="00987FF2">
        <w:trPr>
          <w:trHeight w:val="1103"/>
        </w:trPr>
        <w:tc>
          <w:tcPr>
            <w:tcW w:w="392" w:type="dxa"/>
            <w:vMerge/>
            <w:shd w:val="clear" w:color="auto" w:fill="9BBB59" w:themeFill="accent3"/>
            <w:textDirection w:val="btLr"/>
            <w:vAlign w:val="center"/>
          </w:tcPr>
          <w:p w:rsidR="00C22FCB" w:rsidRPr="00CD3B79" w:rsidRDefault="00C22FCB" w:rsidP="00987FF2">
            <w:pPr>
              <w:ind w:left="113" w:right="113"/>
              <w:jc w:val="center"/>
              <w:rPr>
                <w:rFonts w:asciiTheme="minorHAnsi" w:hAnsiTheme="minorHAnsi"/>
                <w:color w:val="FFFFFF" w:themeColor="background1"/>
              </w:rPr>
            </w:pPr>
          </w:p>
        </w:tc>
        <w:tc>
          <w:tcPr>
            <w:tcW w:w="3402" w:type="dxa"/>
            <w:vAlign w:val="center"/>
          </w:tcPr>
          <w:p w:rsidR="00C22FCB" w:rsidRPr="000958D6" w:rsidRDefault="00C22FCB" w:rsidP="00987FF2">
            <w:pPr>
              <w:jc w:val="left"/>
              <w:rPr>
                <w:rFonts w:asciiTheme="minorHAnsi" w:hAnsiTheme="minorHAnsi"/>
                <w:color w:val="002060"/>
              </w:rPr>
            </w:pPr>
            <w:r w:rsidRPr="000958D6">
              <w:rPr>
                <w:rFonts w:asciiTheme="minorHAnsi" w:hAnsiTheme="minorHAnsi"/>
                <w:b/>
                <w:bCs/>
                <w:iCs/>
                <w:color w:val="002060"/>
              </w:rPr>
              <w:t>Cadrer et planifier le projet</w:t>
            </w:r>
          </w:p>
        </w:tc>
        <w:tc>
          <w:tcPr>
            <w:tcW w:w="6849" w:type="dxa"/>
            <w:vAlign w:val="center"/>
          </w:tcPr>
          <w:p w:rsidR="00C22FCB" w:rsidRPr="000958D6" w:rsidRDefault="00C22FCB" w:rsidP="00987FF2">
            <w:pPr>
              <w:jc w:val="left"/>
              <w:rPr>
                <w:rFonts w:asciiTheme="minorHAnsi" w:hAnsiTheme="minorHAnsi" w:cs="Tahoma"/>
                <w:b/>
                <w:color w:val="002060"/>
              </w:rPr>
            </w:pPr>
            <w:r w:rsidRPr="000958D6">
              <w:rPr>
                <w:rFonts w:asciiTheme="minorHAnsi" w:hAnsiTheme="minorHAnsi" w:cs="Tahoma"/>
                <w:b/>
                <w:color w:val="002060"/>
              </w:rPr>
              <w:t xml:space="preserve">Préparer les étapes en amont du projet : </w:t>
            </w:r>
          </w:p>
          <w:p w:rsidR="00C22FCB" w:rsidRPr="000958D6" w:rsidRDefault="00C22FCB" w:rsidP="00836817">
            <w:pPr>
              <w:pStyle w:val="Paragraphedeliste"/>
              <w:numPr>
                <w:ilvl w:val="0"/>
                <w:numId w:val="13"/>
              </w:numPr>
              <w:jc w:val="left"/>
              <w:rPr>
                <w:rFonts w:asciiTheme="minorHAnsi" w:hAnsiTheme="minorHAnsi"/>
                <w:color w:val="002060"/>
              </w:rPr>
            </w:pPr>
            <w:r w:rsidRPr="000958D6">
              <w:rPr>
                <w:rFonts w:asciiTheme="minorHAnsi" w:hAnsiTheme="minorHAnsi" w:cs="Tahoma"/>
                <w:color w:val="002060"/>
              </w:rPr>
              <w:t>identifier les ressources</w:t>
            </w:r>
          </w:p>
          <w:p w:rsidR="00C22FCB" w:rsidRPr="000958D6" w:rsidRDefault="00C22FCB" w:rsidP="00836817">
            <w:pPr>
              <w:pStyle w:val="Paragraphedeliste"/>
              <w:numPr>
                <w:ilvl w:val="0"/>
                <w:numId w:val="13"/>
              </w:numPr>
              <w:rPr>
                <w:rStyle w:val="Emphaseintense"/>
                <w:rFonts w:asciiTheme="minorHAnsi" w:hAnsiTheme="minorHAnsi"/>
                <w:b w:val="0"/>
                <w:i w:val="0"/>
                <w:color w:val="002060"/>
              </w:rPr>
            </w:pPr>
            <w:r w:rsidRPr="000958D6">
              <w:rPr>
                <w:rFonts w:asciiTheme="minorHAnsi" w:hAnsiTheme="minorHAnsi" w:cs="Tahoma"/>
                <w:color w:val="002060"/>
              </w:rPr>
              <w:t>définir les principales étapes.</w:t>
            </w:r>
          </w:p>
          <w:p w:rsidR="00C22FCB" w:rsidRPr="000958D6" w:rsidRDefault="00C22FCB" w:rsidP="00987FF2">
            <w:pPr>
              <w:jc w:val="left"/>
              <w:rPr>
                <w:rFonts w:asciiTheme="minorHAnsi" w:hAnsiTheme="minorHAnsi"/>
                <w:b/>
                <w:color w:val="002060"/>
              </w:rPr>
            </w:pPr>
          </w:p>
        </w:tc>
        <w:tc>
          <w:tcPr>
            <w:tcW w:w="3536" w:type="dxa"/>
            <w:vAlign w:val="center"/>
          </w:tcPr>
          <w:p w:rsidR="00C22FCB" w:rsidRPr="000958D6" w:rsidRDefault="00C22FCB" w:rsidP="00987FF2">
            <w:pPr>
              <w:jc w:val="center"/>
              <w:rPr>
                <w:rFonts w:asciiTheme="minorHAnsi" w:hAnsiTheme="minorHAnsi"/>
                <w:color w:val="002060"/>
              </w:rPr>
            </w:pPr>
            <w:r w:rsidRPr="000958D6">
              <w:rPr>
                <w:rFonts w:asciiTheme="minorHAnsi" w:hAnsiTheme="minorHAnsi"/>
                <w:color w:val="002060"/>
              </w:rPr>
              <w:t>Animation participative</w:t>
            </w:r>
          </w:p>
          <w:p w:rsidR="00C22FCB" w:rsidRPr="000958D6" w:rsidRDefault="00C22FCB" w:rsidP="00987FF2">
            <w:pPr>
              <w:jc w:val="center"/>
              <w:rPr>
                <w:rFonts w:asciiTheme="minorHAnsi" w:hAnsiTheme="minorHAnsi"/>
                <w:color w:val="002060"/>
              </w:rPr>
            </w:pPr>
            <w:r w:rsidRPr="000958D6">
              <w:rPr>
                <w:rFonts w:asciiTheme="minorHAnsi" w:hAnsiTheme="minorHAnsi"/>
                <w:color w:val="002060"/>
              </w:rPr>
              <w:t>Exercices d’application</w:t>
            </w:r>
          </w:p>
          <w:p w:rsidR="00C22FCB" w:rsidRPr="000958D6" w:rsidRDefault="00C22FCB" w:rsidP="00987FF2">
            <w:pPr>
              <w:rPr>
                <w:rFonts w:asciiTheme="minorHAnsi" w:hAnsiTheme="minorHAnsi"/>
                <w:color w:val="002060"/>
              </w:rPr>
            </w:pPr>
            <w:r w:rsidRPr="000958D6">
              <w:rPr>
                <w:rFonts w:asciiTheme="minorHAnsi" w:hAnsiTheme="minorHAnsi"/>
                <w:b/>
                <w:color w:val="002060"/>
              </w:rPr>
              <w:t>Méthodes et outils :</w:t>
            </w:r>
            <w:r w:rsidRPr="000958D6">
              <w:rPr>
                <w:rFonts w:asciiTheme="minorHAnsi" w:hAnsiTheme="minorHAnsi"/>
                <w:color w:val="002060"/>
              </w:rPr>
              <w:t xml:space="preserve"> diagramme de GANTT, d’Ischikawa, tableaux de bord</w:t>
            </w:r>
          </w:p>
        </w:tc>
      </w:tr>
      <w:tr w:rsidR="00C22FCB" w:rsidRPr="000958D6" w:rsidTr="00987FF2">
        <w:trPr>
          <w:trHeight w:val="551"/>
        </w:trPr>
        <w:tc>
          <w:tcPr>
            <w:tcW w:w="392" w:type="dxa"/>
            <w:vMerge w:val="restart"/>
            <w:shd w:val="clear" w:color="auto" w:fill="9BBB59" w:themeFill="accent3"/>
            <w:textDirection w:val="btLr"/>
            <w:vAlign w:val="center"/>
          </w:tcPr>
          <w:p w:rsidR="00C22FCB" w:rsidRPr="00CD3B79" w:rsidRDefault="00C22FCB" w:rsidP="00987FF2">
            <w:pPr>
              <w:ind w:left="113" w:right="113"/>
              <w:jc w:val="center"/>
              <w:rPr>
                <w:rFonts w:asciiTheme="minorHAnsi" w:hAnsiTheme="minorHAnsi"/>
                <w:color w:val="FFFFFF" w:themeColor="background1"/>
              </w:rPr>
            </w:pPr>
            <w:r w:rsidRPr="00CD3B79">
              <w:rPr>
                <w:rFonts w:asciiTheme="minorHAnsi" w:hAnsiTheme="minorHAnsi"/>
                <w:color w:val="FFFFFF" w:themeColor="background1"/>
              </w:rPr>
              <w:t>Jour 2</w:t>
            </w:r>
          </w:p>
        </w:tc>
        <w:tc>
          <w:tcPr>
            <w:tcW w:w="3402" w:type="dxa"/>
            <w:vAlign w:val="center"/>
          </w:tcPr>
          <w:p w:rsidR="00C22FCB" w:rsidRPr="000958D6" w:rsidRDefault="00C22FCB" w:rsidP="00987FF2">
            <w:pPr>
              <w:jc w:val="left"/>
              <w:rPr>
                <w:rStyle w:val="Emphaseintense"/>
                <w:rFonts w:asciiTheme="minorHAnsi" w:hAnsiTheme="minorHAnsi" w:cs="Tahoma"/>
                <w:i w:val="0"/>
                <w:color w:val="002060"/>
                <w:szCs w:val="20"/>
              </w:rPr>
            </w:pPr>
            <w:r w:rsidRPr="000958D6">
              <w:rPr>
                <w:rStyle w:val="Emphaseintense"/>
                <w:rFonts w:asciiTheme="minorHAnsi" w:hAnsiTheme="minorHAnsi" w:cs="Tahoma"/>
                <w:i w:val="0"/>
                <w:color w:val="002060"/>
                <w:szCs w:val="20"/>
              </w:rPr>
              <w:t>Anticiper les risques projet</w:t>
            </w:r>
          </w:p>
        </w:tc>
        <w:tc>
          <w:tcPr>
            <w:tcW w:w="6849" w:type="dxa"/>
            <w:vAlign w:val="center"/>
          </w:tcPr>
          <w:p w:rsidR="00C22FCB" w:rsidRPr="000958D6" w:rsidRDefault="00C22FCB" w:rsidP="00987FF2">
            <w:pPr>
              <w:spacing w:before="40"/>
              <w:jc w:val="left"/>
              <w:rPr>
                <w:rStyle w:val="Emphaseintense"/>
                <w:rFonts w:asciiTheme="minorHAnsi" w:hAnsiTheme="minorHAnsi"/>
                <w:i w:val="0"/>
                <w:color w:val="002060"/>
              </w:rPr>
            </w:pPr>
            <w:r w:rsidRPr="000958D6">
              <w:rPr>
                <w:rFonts w:asciiTheme="minorHAnsi" w:hAnsiTheme="minorHAnsi" w:cs="Tahoma"/>
                <w:b/>
                <w:color w:val="002060"/>
              </w:rPr>
              <w:t>Identifier les points critiques, établir l’inventaire des risques et définir les parades</w:t>
            </w:r>
          </w:p>
        </w:tc>
        <w:tc>
          <w:tcPr>
            <w:tcW w:w="3536" w:type="dxa"/>
            <w:vAlign w:val="center"/>
          </w:tcPr>
          <w:p w:rsidR="00C22FCB" w:rsidRPr="000958D6" w:rsidRDefault="00C22FCB" w:rsidP="00987FF2">
            <w:pPr>
              <w:jc w:val="center"/>
              <w:rPr>
                <w:rFonts w:asciiTheme="minorHAnsi" w:hAnsiTheme="minorHAnsi"/>
                <w:color w:val="002060"/>
              </w:rPr>
            </w:pPr>
            <w:r w:rsidRPr="000958D6">
              <w:rPr>
                <w:rFonts w:asciiTheme="minorHAnsi" w:hAnsiTheme="minorHAnsi"/>
                <w:color w:val="002060"/>
              </w:rPr>
              <w:t>Partage d’expériences</w:t>
            </w:r>
          </w:p>
          <w:p w:rsidR="00C22FCB" w:rsidRPr="000958D6" w:rsidRDefault="00C22FCB" w:rsidP="00987FF2">
            <w:pPr>
              <w:jc w:val="center"/>
              <w:rPr>
                <w:rStyle w:val="Emphaseintense"/>
                <w:rFonts w:asciiTheme="minorHAnsi" w:hAnsiTheme="minorHAnsi" w:cs="Tahoma"/>
                <w:b w:val="0"/>
                <w:i w:val="0"/>
                <w:color w:val="002060"/>
              </w:rPr>
            </w:pPr>
            <w:r w:rsidRPr="000958D6">
              <w:rPr>
                <w:rFonts w:asciiTheme="minorHAnsi" w:hAnsiTheme="minorHAnsi"/>
                <w:color w:val="002060"/>
              </w:rPr>
              <w:t>Apports pédagogiques</w:t>
            </w:r>
          </w:p>
        </w:tc>
      </w:tr>
      <w:tr w:rsidR="00C22FCB" w:rsidRPr="000958D6" w:rsidTr="00987FF2">
        <w:trPr>
          <w:trHeight w:val="701"/>
        </w:trPr>
        <w:tc>
          <w:tcPr>
            <w:tcW w:w="392" w:type="dxa"/>
            <w:vMerge/>
            <w:shd w:val="clear" w:color="auto" w:fill="9BBB59" w:themeFill="accent3"/>
            <w:textDirection w:val="btLr"/>
            <w:vAlign w:val="center"/>
          </w:tcPr>
          <w:p w:rsidR="00C22FCB" w:rsidRPr="000958D6" w:rsidRDefault="00C22FCB" w:rsidP="00987FF2">
            <w:pPr>
              <w:ind w:left="113" w:right="113"/>
              <w:jc w:val="center"/>
              <w:rPr>
                <w:rFonts w:asciiTheme="minorHAnsi" w:hAnsiTheme="minorHAnsi"/>
                <w:color w:val="002060"/>
              </w:rPr>
            </w:pPr>
          </w:p>
        </w:tc>
        <w:tc>
          <w:tcPr>
            <w:tcW w:w="3402" w:type="dxa"/>
            <w:vAlign w:val="center"/>
          </w:tcPr>
          <w:p w:rsidR="00C22FCB" w:rsidRPr="000958D6" w:rsidRDefault="00C22FCB" w:rsidP="00987FF2">
            <w:pPr>
              <w:jc w:val="left"/>
              <w:rPr>
                <w:rStyle w:val="Emphaseintense"/>
                <w:rFonts w:asciiTheme="minorHAnsi" w:hAnsiTheme="minorHAnsi"/>
                <w:b w:val="0"/>
                <w:i w:val="0"/>
                <w:color w:val="002060"/>
              </w:rPr>
            </w:pPr>
            <w:r w:rsidRPr="000958D6">
              <w:rPr>
                <w:rStyle w:val="Emphaseintense"/>
                <w:rFonts w:asciiTheme="minorHAnsi" w:hAnsiTheme="minorHAnsi" w:cs="Tahoma"/>
                <w:i w:val="0"/>
                <w:color w:val="002060"/>
                <w:szCs w:val="20"/>
              </w:rPr>
              <w:t>Les modes de fonctionnement et règles de travail</w:t>
            </w:r>
          </w:p>
        </w:tc>
        <w:tc>
          <w:tcPr>
            <w:tcW w:w="6849" w:type="dxa"/>
          </w:tcPr>
          <w:p w:rsidR="00C22FCB" w:rsidRPr="000958D6" w:rsidRDefault="00C22FCB" w:rsidP="00987FF2">
            <w:pPr>
              <w:rPr>
                <w:rStyle w:val="Emphaseintense"/>
                <w:rFonts w:asciiTheme="minorHAnsi" w:hAnsiTheme="minorHAnsi" w:cs="Tahoma"/>
                <w:i w:val="0"/>
                <w:color w:val="002060"/>
              </w:rPr>
            </w:pPr>
            <w:r w:rsidRPr="000958D6">
              <w:rPr>
                <w:rStyle w:val="Emphaseintense"/>
                <w:rFonts w:asciiTheme="minorHAnsi" w:hAnsiTheme="minorHAnsi" w:cs="Tahoma"/>
                <w:i w:val="0"/>
                <w:color w:val="002060"/>
              </w:rPr>
              <w:t>Mettre en œuvre une organisation efficace du projet </w:t>
            </w:r>
          </w:p>
          <w:p w:rsidR="00C22FCB" w:rsidRPr="000958D6" w:rsidRDefault="00C22FCB" w:rsidP="00987FF2">
            <w:pPr>
              <w:rPr>
                <w:color w:val="002060"/>
              </w:rPr>
            </w:pPr>
            <w:r w:rsidRPr="000958D6">
              <w:rPr>
                <w:rFonts w:asciiTheme="minorHAnsi" w:hAnsiTheme="minorHAnsi" w:cs="Tahoma"/>
                <w:b/>
                <w:color w:val="002060"/>
              </w:rPr>
              <w:t>Comprendre le fonctionnement des modes d’organisation d’un projet et en adapter le type de structure au projet</w:t>
            </w:r>
          </w:p>
        </w:tc>
        <w:tc>
          <w:tcPr>
            <w:tcW w:w="3536" w:type="dxa"/>
            <w:vAlign w:val="center"/>
          </w:tcPr>
          <w:p w:rsidR="00C22FCB" w:rsidRPr="000958D6" w:rsidRDefault="00C22FCB" w:rsidP="00987FF2">
            <w:pPr>
              <w:jc w:val="center"/>
              <w:rPr>
                <w:rFonts w:asciiTheme="minorHAnsi" w:hAnsiTheme="minorHAnsi"/>
                <w:color w:val="002060"/>
              </w:rPr>
            </w:pPr>
            <w:r w:rsidRPr="000958D6">
              <w:rPr>
                <w:rFonts w:asciiTheme="minorHAnsi" w:hAnsiTheme="minorHAnsi"/>
                <w:b/>
                <w:color w:val="002060"/>
              </w:rPr>
              <w:t>Exercice métaphorique :</w:t>
            </w:r>
            <w:r w:rsidRPr="000958D6">
              <w:rPr>
                <w:rFonts w:asciiTheme="minorHAnsi" w:hAnsiTheme="minorHAnsi"/>
                <w:color w:val="002060"/>
              </w:rPr>
              <w:t xml:space="preserve"> le Network (jeu des ficelles)</w:t>
            </w:r>
          </w:p>
        </w:tc>
      </w:tr>
      <w:tr w:rsidR="00C22FCB" w:rsidRPr="000958D6" w:rsidTr="00987FF2">
        <w:trPr>
          <w:cantSplit/>
          <w:trHeight w:val="669"/>
        </w:trPr>
        <w:tc>
          <w:tcPr>
            <w:tcW w:w="392" w:type="dxa"/>
            <w:vMerge/>
            <w:shd w:val="clear" w:color="auto" w:fill="9BBB59" w:themeFill="accent3"/>
            <w:textDirection w:val="btLr"/>
            <w:vAlign w:val="bottom"/>
          </w:tcPr>
          <w:p w:rsidR="00C22FCB" w:rsidRPr="000958D6" w:rsidRDefault="00C22FCB" w:rsidP="00987FF2">
            <w:pPr>
              <w:spacing w:line="276" w:lineRule="auto"/>
              <w:ind w:left="113" w:right="113"/>
              <w:jc w:val="center"/>
              <w:rPr>
                <w:rFonts w:asciiTheme="minorHAnsi" w:hAnsiTheme="minorHAnsi"/>
                <w:color w:val="002060"/>
              </w:rPr>
            </w:pPr>
          </w:p>
        </w:tc>
        <w:tc>
          <w:tcPr>
            <w:tcW w:w="3402" w:type="dxa"/>
            <w:vAlign w:val="center"/>
          </w:tcPr>
          <w:p w:rsidR="00C22FCB" w:rsidRPr="000958D6" w:rsidRDefault="00C22FCB" w:rsidP="00987FF2">
            <w:pPr>
              <w:jc w:val="left"/>
              <w:rPr>
                <w:rFonts w:asciiTheme="minorHAnsi" w:hAnsiTheme="minorHAnsi"/>
                <w:bCs/>
                <w:iCs/>
                <w:color w:val="002060"/>
              </w:rPr>
            </w:pPr>
            <w:r w:rsidRPr="000958D6">
              <w:rPr>
                <w:rStyle w:val="Emphaseintense"/>
                <w:rFonts w:asciiTheme="minorHAnsi" w:hAnsiTheme="minorHAnsi" w:cs="Tahoma"/>
                <w:i w:val="0"/>
                <w:color w:val="002060"/>
                <w:szCs w:val="20"/>
              </w:rPr>
              <w:t>Le retour d’expérience</w:t>
            </w:r>
          </w:p>
        </w:tc>
        <w:tc>
          <w:tcPr>
            <w:tcW w:w="6849" w:type="dxa"/>
          </w:tcPr>
          <w:p w:rsidR="00C22FCB" w:rsidRPr="000958D6" w:rsidRDefault="00C22FCB" w:rsidP="00987FF2">
            <w:pPr>
              <w:rPr>
                <w:rFonts w:asciiTheme="minorHAnsi" w:hAnsiTheme="minorHAnsi"/>
                <w:b/>
                <w:color w:val="002060"/>
              </w:rPr>
            </w:pPr>
            <w:r w:rsidRPr="000958D6">
              <w:rPr>
                <w:rFonts w:asciiTheme="minorHAnsi" w:hAnsiTheme="minorHAnsi"/>
                <w:b/>
                <w:color w:val="002060"/>
              </w:rPr>
              <w:t>Evaluer l’atteinte des objectifs du projet </w:t>
            </w:r>
          </w:p>
          <w:p w:rsidR="00C22FCB" w:rsidRPr="000958D6" w:rsidRDefault="00C22FCB" w:rsidP="00987FF2">
            <w:pPr>
              <w:jc w:val="left"/>
              <w:rPr>
                <w:rFonts w:asciiTheme="minorHAnsi" w:hAnsiTheme="minorHAnsi"/>
                <w:b/>
                <w:color w:val="002060"/>
              </w:rPr>
            </w:pPr>
            <w:r w:rsidRPr="000958D6">
              <w:rPr>
                <w:rFonts w:asciiTheme="minorHAnsi" w:hAnsiTheme="minorHAnsi"/>
                <w:b/>
                <w:color w:val="002060"/>
              </w:rPr>
              <w:t xml:space="preserve">Comprendre et partager les difficultés rencontrées et les succès de l’équipe. </w:t>
            </w:r>
          </w:p>
          <w:p w:rsidR="00C22FCB" w:rsidRPr="000958D6" w:rsidRDefault="00C22FCB" w:rsidP="00987FF2">
            <w:pPr>
              <w:rPr>
                <w:color w:val="002060"/>
              </w:rPr>
            </w:pPr>
            <w:r w:rsidRPr="000958D6">
              <w:rPr>
                <w:rFonts w:asciiTheme="minorHAnsi" w:hAnsiTheme="minorHAnsi"/>
                <w:b/>
                <w:color w:val="002060"/>
              </w:rPr>
              <w:t>Faire la synthèse du projet et déterminer les axes de progrès </w:t>
            </w:r>
          </w:p>
        </w:tc>
        <w:tc>
          <w:tcPr>
            <w:tcW w:w="3536" w:type="dxa"/>
            <w:vAlign w:val="center"/>
          </w:tcPr>
          <w:p w:rsidR="00C22FCB" w:rsidRPr="000958D6" w:rsidRDefault="00C22FCB" w:rsidP="00987FF2">
            <w:pPr>
              <w:spacing w:before="40"/>
              <w:jc w:val="center"/>
              <w:rPr>
                <w:rStyle w:val="Emphaseintense"/>
                <w:rFonts w:asciiTheme="minorHAnsi" w:hAnsiTheme="minorHAnsi" w:cs="Tahoma"/>
                <w:i w:val="0"/>
                <w:color w:val="002060"/>
              </w:rPr>
            </w:pPr>
            <w:r w:rsidRPr="000958D6">
              <w:rPr>
                <w:rStyle w:val="Emphaseintense"/>
                <w:rFonts w:asciiTheme="minorHAnsi" w:hAnsiTheme="minorHAnsi" w:cs="Tahoma"/>
                <w:i w:val="0"/>
                <w:color w:val="002060"/>
              </w:rPr>
              <w:t>Etude de cas</w:t>
            </w:r>
          </w:p>
          <w:p w:rsidR="00C22FCB" w:rsidRPr="000958D6" w:rsidRDefault="00C22FCB" w:rsidP="00987FF2">
            <w:pPr>
              <w:jc w:val="center"/>
              <w:rPr>
                <w:rFonts w:asciiTheme="minorHAnsi" w:hAnsiTheme="minorHAnsi"/>
                <w:color w:val="002060"/>
              </w:rPr>
            </w:pPr>
            <w:r w:rsidRPr="000958D6">
              <w:rPr>
                <w:rFonts w:asciiTheme="minorHAnsi" w:hAnsiTheme="minorHAnsi"/>
                <w:color w:val="002060"/>
              </w:rPr>
              <w:t>Animation participative</w:t>
            </w:r>
          </w:p>
          <w:p w:rsidR="00C22FCB" w:rsidRPr="000958D6" w:rsidRDefault="00C22FCB" w:rsidP="00987FF2">
            <w:pPr>
              <w:spacing w:before="40"/>
              <w:jc w:val="center"/>
              <w:rPr>
                <w:rFonts w:asciiTheme="minorHAnsi" w:hAnsiTheme="minorHAnsi" w:cs="Tahoma"/>
                <w:b/>
                <w:bCs/>
                <w:iCs/>
                <w:color w:val="002060"/>
              </w:rPr>
            </w:pPr>
            <w:r w:rsidRPr="000958D6">
              <w:rPr>
                <w:rStyle w:val="Emphaseintense"/>
                <w:rFonts w:asciiTheme="minorHAnsi" w:hAnsiTheme="minorHAnsi" w:cs="Tahoma"/>
                <w:b w:val="0"/>
                <w:i w:val="0"/>
                <w:color w:val="002060"/>
              </w:rPr>
              <w:t>Partages d’expériences</w:t>
            </w:r>
          </w:p>
        </w:tc>
      </w:tr>
    </w:tbl>
    <w:p w:rsidR="00C22FCB" w:rsidRDefault="00C22FCB" w:rsidP="00C22FCB">
      <w:pPr>
        <w:rPr>
          <w:rStyle w:val="Emphaseintense"/>
          <w:rFonts w:asciiTheme="minorHAnsi" w:hAnsiTheme="minorHAnsi"/>
          <w:color w:val="4F81BD" w:themeColor="accent1"/>
          <w:u w:val="single"/>
        </w:rPr>
      </w:pPr>
    </w:p>
    <w:p w:rsidR="00C22FCB" w:rsidRDefault="00C22FCB" w:rsidP="00C22FCB">
      <w:pPr>
        <w:jc w:val="left"/>
        <w:rPr>
          <w:rStyle w:val="Emphaseintense"/>
          <w:rFonts w:asciiTheme="minorHAnsi" w:hAnsiTheme="minorHAnsi"/>
          <w:color w:val="4F81BD" w:themeColor="accent1"/>
          <w:u w:val="single"/>
        </w:rPr>
      </w:pPr>
      <w:r>
        <w:rPr>
          <w:rStyle w:val="Emphaseintense"/>
          <w:rFonts w:asciiTheme="minorHAnsi" w:hAnsiTheme="minorHAnsi"/>
          <w:color w:val="4F81BD" w:themeColor="accent1"/>
          <w:u w:val="single"/>
        </w:rPr>
        <w:br w:type="page"/>
      </w:r>
    </w:p>
    <w:p w:rsidR="00C22FCB" w:rsidRPr="002B3421" w:rsidRDefault="00C22FCB" w:rsidP="002B3421">
      <w:pPr>
        <w:pStyle w:val="Titre2"/>
        <w:pBdr>
          <w:bottom w:val="single" w:sz="4" w:space="0" w:color="auto"/>
        </w:pBdr>
        <w:shd w:val="clear" w:color="auto" w:fill="9BBB59" w:themeFill="accent3"/>
        <w:jc w:val="left"/>
        <w:rPr>
          <w:color w:val="FFFFFF" w:themeColor="background1"/>
          <w:sz w:val="28"/>
        </w:rPr>
      </w:pPr>
      <w:bookmarkStart w:id="60" w:name="_Toc352939015"/>
      <w:bookmarkStart w:id="61" w:name="_Toc352939502"/>
      <w:r w:rsidRPr="002B3421">
        <w:rPr>
          <w:color w:val="FFFFFF" w:themeColor="background1"/>
          <w:sz w:val="28"/>
        </w:rPr>
        <w:t>LA CONDUITE DE PROJETS</w:t>
      </w:r>
      <w:bookmarkEnd w:id="60"/>
      <w:bookmarkEnd w:id="61"/>
    </w:p>
    <w:p w:rsidR="00C22FCB" w:rsidRDefault="002323BE" w:rsidP="00C22FCB">
      <w:pPr>
        <w:rPr>
          <w:rFonts w:asciiTheme="minorHAnsi" w:hAnsiTheme="minorHAnsi" w:cs="Tahoma"/>
          <w:b/>
        </w:rPr>
      </w:pPr>
      <w:r>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873280" behindDoc="0" locked="0" layoutInCell="1" allowOverlap="1" wp14:anchorId="60A104B0" wp14:editId="1C3DB113">
                <wp:simplePos x="0" y="0"/>
                <wp:positionH relativeFrom="column">
                  <wp:posOffset>3337</wp:posOffset>
                </wp:positionH>
                <wp:positionV relativeFrom="paragraph">
                  <wp:posOffset>24366</wp:posOffset>
                </wp:positionV>
                <wp:extent cx="1009015" cy="393405"/>
                <wp:effectExtent l="0" t="0" r="19685" b="26035"/>
                <wp:wrapNone/>
                <wp:docPr id="134" name="Rectangle 134"/>
                <wp:cNvGraphicFramePr/>
                <a:graphic xmlns:a="http://schemas.openxmlformats.org/drawingml/2006/main">
                  <a:graphicData uri="http://schemas.microsoft.com/office/word/2010/wordprocessingShape">
                    <wps:wsp>
                      <wps:cNvSpPr/>
                      <wps:spPr>
                        <a:xfrm>
                          <a:off x="0" y="0"/>
                          <a:ext cx="1009015" cy="393405"/>
                        </a:xfrm>
                        <a:prstGeom prst="rect">
                          <a:avLst/>
                        </a:prstGeom>
                      </wps:spPr>
                      <wps:style>
                        <a:lnRef idx="2">
                          <a:schemeClr val="accent3"/>
                        </a:lnRef>
                        <a:fillRef idx="1">
                          <a:schemeClr val="lt1"/>
                        </a:fillRef>
                        <a:effectRef idx="0">
                          <a:schemeClr val="accent3"/>
                        </a:effectRef>
                        <a:fontRef idx="minor">
                          <a:schemeClr val="dk1"/>
                        </a:fontRef>
                      </wps:style>
                      <wps:txbx>
                        <w:txbxContent>
                          <w:p w:rsidR="00703D73" w:rsidRPr="0050113E" w:rsidRDefault="00703D73" w:rsidP="00C22FCB">
                            <w:pPr>
                              <w:jc w:val="center"/>
                              <w:rPr>
                                <w:b/>
                                <w:color w:val="9BBB59" w:themeColor="accent3"/>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50113E">
                              <w:rPr>
                                <w:b/>
                                <w:color w:val="9BBB59" w:themeColor="accent3"/>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2 jours</w:t>
                            </w:r>
                          </w:p>
                          <w:p w:rsidR="00703D73" w:rsidRPr="002323BE" w:rsidRDefault="00703D73" w:rsidP="00C22FCB">
                            <w:pP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4" o:spid="_x0000_s1095" style="position:absolute;left:0;text-align:left;margin-left:.25pt;margin-top:1.9pt;width:79.45pt;height:31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" fillcolor="white [3201]" strokecolor="#9bbb59 [3206]" strokeweight="2pt">
                <v:textbox>
                  <w:txbxContent>
                    <w:p w:rsidR="00703D73" w:rsidRPr="0050113E" w:rsidRDefault="00703D73" w:rsidP="00C22FCB">
                      <w:pPr>
                        <w:jc w:val="center"/>
                        <w:rPr>
                          <w:b/>
                          <w:color w:val="9BBB59" w:themeColor="accent3"/>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50113E">
                        <w:rPr>
                          <w:b/>
                          <w:color w:val="9BBB59" w:themeColor="accent3"/>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2 jours</w:t>
                      </w:r>
                    </w:p>
                    <w:p w:rsidR="00703D73" w:rsidRPr="002323BE" w:rsidRDefault="00703D73" w:rsidP="00C22FCB">
                      <w:pPr>
                        <w:rPr>
                          <w:sz w:val="18"/>
                        </w:rPr>
                      </w:pPr>
                    </w:p>
                  </w:txbxContent>
                </v:textbox>
              </v:rect>
            </w:pict>
          </mc:Fallback>
        </mc:AlternateContent>
      </w:r>
      <w:r w:rsidR="00C22FCB">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874304" behindDoc="0" locked="0" layoutInCell="1" allowOverlap="1" wp14:anchorId="05BEF747" wp14:editId="0A211C50">
                <wp:simplePos x="0" y="0"/>
                <wp:positionH relativeFrom="column">
                  <wp:posOffset>4028409</wp:posOffset>
                </wp:positionH>
                <wp:positionV relativeFrom="paragraph">
                  <wp:posOffset>22288</wp:posOffset>
                </wp:positionV>
                <wp:extent cx="4852686" cy="1739590"/>
                <wp:effectExtent l="57150" t="19050" r="81280" b="89535"/>
                <wp:wrapNone/>
                <wp:docPr id="133" name="Arrondir un rectangle avec un coin diagonal 133"/>
                <wp:cNvGraphicFramePr/>
                <a:graphic xmlns:a="http://schemas.openxmlformats.org/drawingml/2006/main">
                  <a:graphicData uri="http://schemas.microsoft.com/office/word/2010/wordprocessingShape">
                    <wps:wsp>
                      <wps:cNvSpPr/>
                      <wps:spPr>
                        <a:xfrm>
                          <a:off x="0" y="0"/>
                          <a:ext cx="4852686" cy="1739590"/>
                        </a:xfrm>
                        <a:prstGeom prst="round2DiagRect">
                          <a:avLst/>
                        </a:prstGeom>
                      </wps:spPr>
                      <wps:style>
                        <a:lnRef idx="1">
                          <a:schemeClr val="accent3"/>
                        </a:lnRef>
                        <a:fillRef idx="3">
                          <a:schemeClr val="accent3"/>
                        </a:fillRef>
                        <a:effectRef idx="2">
                          <a:schemeClr val="accent3"/>
                        </a:effectRef>
                        <a:fontRef idx="minor">
                          <a:schemeClr val="lt1"/>
                        </a:fontRef>
                      </wps:style>
                      <wps:txbx>
                        <w:txbxContent>
                          <w:p w:rsidR="00703D73" w:rsidRPr="00DD237D" w:rsidRDefault="00703D73" w:rsidP="00C22FCB">
                            <w:p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306C4B" w:rsidRDefault="00703D73" w:rsidP="00836817">
                            <w:pPr>
                              <w:pStyle w:val="Paragraphedeliste"/>
                              <w:numPr>
                                <w:ilvl w:val="0"/>
                                <w:numId w:val="47"/>
                              </w:numPr>
                              <w:jc w:val="left"/>
                              <w:rPr>
                                <w:rFonts w:asciiTheme="minorHAnsi" w:eastAsia="Helvetica" w:hAnsiTheme="minorHAnsi" w:cstheme="minorHAnsi"/>
                                <w:b/>
                                <w:bCs/>
                                <w:i/>
                                <w:iCs/>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306C4B">
                              <w:rPr>
                                <w:rFonts w:asciiTheme="minorHAnsi" w:eastAsia="Helvetica" w:hAnsiTheme="minorHAnsi" w:cstheme="minorHAnsi"/>
                                <w:bCs/>
                                <w:iCs/>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 xml:space="preserve">Maîtriser les fondamentaux de la conduite de projet pour comprendre et assurer son rôle dans des projets transverses </w:t>
                            </w:r>
                          </w:p>
                          <w:p w:rsidR="00703D73" w:rsidRPr="00306C4B" w:rsidRDefault="00703D73" w:rsidP="00836817">
                            <w:pPr>
                              <w:pStyle w:val="Paragraphedeliste"/>
                              <w:numPr>
                                <w:ilvl w:val="0"/>
                                <w:numId w:val="47"/>
                              </w:numPr>
                              <w:jc w:val="left"/>
                              <w:rPr>
                                <w:rFonts w:asciiTheme="minorHAnsi" w:eastAsia="Helvetica" w:hAnsiTheme="minorHAnsi" w:cstheme="minorHAnsi"/>
                                <w:bCs/>
                                <w:iCs/>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306C4B">
                              <w:rPr>
                                <w:rFonts w:asciiTheme="minorHAnsi" w:eastAsia="Helvetica" w:hAnsiTheme="minorHAnsi" w:cstheme="minorHAnsi"/>
                                <w:bCs/>
                                <w:iCs/>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Mieux appréhender la dimension humaine d’un projet et en maitriser les subtilités relationnelles</w:t>
                            </w:r>
                          </w:p>
                          <w:p w:rsidR="00703D73" w:rsidRPr="00306C4B" w:rsidRDefault="00703D73" w:rsidP="00836817">
                            <w:pPr>
                              <w:pStyle w:val="Paragraphedeliste"/>
                              <w:numPr>
                                <w:ilvl w:val="0"/>
                                <w:numId w:val="47"/>
                              </w:numPr>
                              <w:jc w:val="left"/>
                              <w:rPr>
                                <w:rFonts w:asciiTheme="minorHAnsi" w:eastAsia="Helvetica" w:hAnsiTheme="minorHAnsi" w:cstheme="minorHAnsi"/>
                                <w:b/>
                                <w:bCs/>
                                <w:i/>
                                <w:iCs/>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306C4B">
                              <w:rPr>
                                <w:rFonts w:asciiTheme="minorHAnsi" w:eastAsia="Helvetica" w:hAnsiTheme="minorHAnsi" w:cstheme="minorHAnsi"/>
                                <w:bCs/>
                                <w:iCs/>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Garantir une meilleure contribution de chacun à la réussite des projets internes et donc à celle de l’entreprise</w:t>
                            </w:r>
                          </w:p>
                          <w:p w:rsidR="00703D73" w:rsidRPr="00306C4B" w:rsidRDefault="00703D73" w:rsidP="00C22FCB">
                            <w:pPr>
                              <w:pStyle w:val="Paragraphedeliste"/>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ndir un rectangle avec un coin diagonal 133" o:spid="_x0000_s1096" style="position:absolute;left:0;text-align:left;margin-left:317.2pt;margin-top:1.75pt;width:382.1pt;height:137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852686,17395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" adj="-11796480,,5400" path="m289937,l4852686,r,l4852686,1449653v,160128,-129809,289937,-289937,289937l,1739590r,l,289937c,129809,129809,,289937,xe" fillcolor="#506329 [1638]" strokecolor="#94b64e [3046]">
                <v:fill color2="#93b64c [3014]" rotate="t" angle="180" colors="0 #769535;52429f #9bc348;1 #9cc746" focus="100%" type="gradient">
                  <o:fill v:ext="view" type="gradientUnscaled"/>
                </v:fill>
                <v:stroke joinstyle="miter"/>
                <v:shadow on="t" color="black" opacity="22937f" origin=",.5" offset="0,.63889mm"/>
                <v:formulas/>
                <v:path arrowok="t" o:connecttype="custom" o:connectlocs="289937,0;4852686,0;4852686,0;4852686,1449653;4562749,1739590;0,1739590;0,1739590;0,289937;289937,0" o:connectangles="0,0,0,0,0,0,0,0,0" textboxrect="0,0,4852686,1739590"/>
                <v:textbox>
                  <w:txbxContent>
                    <w:p w:rsidR="00703D73" w:rsidRPr="00DD237D" w:rsidRDefault="00703D73" w:rsidP="00C22FCB">
                      <w:p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306C4B" w:rsidRDefault="00703D73" w:rsidP="00836817">
                      <w:pPr>
                        <w:pStyle w:val="Paragraphedeliste"/>
                        <w:numPr>
                          <w:ilvl w:val="0"/>
                          <w:numId w:val="47"/>
                        </w:numPr>
                        <w:jc w:val="left"/>
                        <w:rPr>
                          <w:rFonts w:asciiTheme="minorHAnsi" w:eastAsia="Helvetica" w:hAnsiTheme="minorHAnsi" w:cstheme="minorHAnsi"/>
                          <w:b/>
                          <w:bCs/>
                          <w:i/>
                          <w:iCs/>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306C4B">
                        <w:rPr>
                          <w:rFonts w:asciiTheme="minorHAnsi" w:eastAsia="Helvetica" w:hAnsiTheme="minorHAnsi" w:cstheme="minorHAnsi"/>
                          <w:bCs/>
                          <w:iCs/>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 xml:space="preserve">Maîtriser les fondamentaux de la conduite de projet pour comprendre et assurer son rôle dans des projets transverses </w:t>
                      </w:r>
                    </w:p>
                    <w:p w:rsidR="00703D73" w:rsidRPr="00306C4B" w:rsidRDefault="00703D73" w:rsidP="00836817">
                      <w:pPr>
                        <w:pStyle w:val="Paragraphedeliste"/>
                        <w:numPr>
                          <w:ilvl w:val="0"/>
                          <w:numId w:val="47"/>
                        </w:numPr>
                        <w:jc w:val="left"/>
                        <w:rPr>
                          <w:rFonts w:asciiTheme="minorHAnsi" w:eastAsia="Helvetica" w:hAnsiTheme="minorHAnsi" w:cstheme="minorHAnsi"/>
                          <w:bCs/>
                          <w:iCs/>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306C4B">
                        <w:rPr>
                          <w:rFonts w:asciiTheme="minorHAnsi" w:eastAsia="Helvetica" w:hAnsiTheme="minorHAnsi" w:cstheme="minorHAnsi"/>
                          <w:bCs/>
                          <w:iCs/>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Mieux appréhender la dimension humaine d’un projet et en maitriser les subtilités relationnelles</w:t>
                      </w:r>
                    </w:p>
                    <w:p w:rsidR="00703D73" w:rsidRPr="00306C4B" w:rsidRDefault="00703D73" w:rsidP="00836817">
                      <w:pPr>
                        <w:pStyle w:val="Paragraphedeliste"/>
                        <w:numPr>
                          <w:ilvl w:val="0"/>
                          <w:numId w:val="47"/>
                        </w:numPr>
                        <w:jc w:val="left"/>
                        <w:rPr>
                          <w:rFonts w:asciiTheme="minorHAnsi" w:eastAsia="Helvetica" w:hAnsiTheme="minorHAnsi" w:cstheme="minorHAnsi"/>
                          <w:b/>
                          <w:bCs/>
                          <w:i/>
                          <w:iCs/>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306C4B">
                        <w:rPr>
                          <w:rFonts w:asciiTheme="minorHAnsi" w:eastAsia="Helvetica" w:hAnsiTheme="minorHAnsi" w:cstheme="minorHAnsi"/>
                          <w:bCs/>
                          <w:iCs/>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Garantir une meilleure contribution de chacun à la réussite des projets internes et donc à celle de l’entreprise</w:t>
                      </w:r>
                    </w:p>
                    <w:p w:rsidR="00703D73" w:rsidRPr="00306C4B" w:rsidRDefault="00703D73" w:rsidP="00C22FCB">
                      <w:pPr>
                        <w:pStyle w:val="Paragraphedeliste"/>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p>
                  </w:txbxContent>
                </v:textbox>
              </v:shape>
            </w:pict>
          </mc:Fallback>
        </mc:AlternateContent>
      </w:r>
    </w:p>
    <w:p w:rsidR="00C22FCB" w:rsidRDefault="00C22FCB" w:rsidP="00C22FCB">
      <w:pPr>
        <w:rPr>
          <w:rFonts w:asciiTheme="minorHAnsi" w:hAnsiTheme="minorHAnsi" w:cs="Tahoma"/>
          <w:b/>
        </w:rPr>
      </w:pPr>
    </w:p>
    <w:p w:rsidR="00C22FCB" w:rsidRDefault="00C22FCB" w:rsidP="00C22FCB">
      <w:pPr>
        <w:pStyle w:val="Default"/>
        <w:rPr>
          <w:szCs w:val="20"/>
        </w:rPr>
      </w:pPr>
    </w:p>
    <w:p w:rsidR="00C22FCB" w:rsidRDefault="00C22FCB" w:rsidP="00C22FCB">
      <w:pPr>
        <w:pStyle w:val="Default"/>
        <w:rPr>
          <w:b/>
          <w:bCs/>
          <w:i/>
          <w:iCs/>
          <w:szCs w:val="20"/>
        </w:rPr>
      </w:pPr>
      <w:r>
        <w:rPr>
          <w:b/>
          <w:bCs/>
          <w:i/>
          <w:iCs/>
          <w:szCs w:val="20"/>
        </w:rPr>
        <w:br/>
      </w:r>
    </w:p>
    <w:p w:rsidR="00C22FCB" w:rsidRDefault="00C22FCB" w:rsidP="00C22FCB">
      <w:pPr>
        <w:pStyle w:val="Default"/>
        <w:rPr>
          <w:b/>
          <w:bCs/>
          <w:i/>
          <w:iCs/>
          <w:szCs w:val="20"/>
        </w:rPr>
      </w:pPr>
    </w:p>
    <w:p w:rsidR="00C22FCB" w:rsidRDefault="00C22FCB" w:rsidP="00C22FCB">
      <w:pPr>
        <w:rPr>
          <w:rFonts w:asciiTheme="minorHAnsi" w:hAnsiTheme="minorHAnsi"/>
          <w:b/>
          <w:color w:val="002060"/>
          <w:sz w:val="24"/>
        </w:rPr>
      </w:pPr>
    </w:p>
    <w:p w:rsidR="00C22FCB" w:rsidRDefault="00C22FCB" w:rsidP="00C22FCB">
      <w:pPr>
        <w:rPr>
          <w:rFonts w:asciiTheme="minorHAnsi" w:hAnsiTheme="minorHAnsi"/>
          <w:b/>
          <w:color w:val="002060"/>
          <w:sz w:val="24"/>
        </w:rPr>
      </w:pPr>
    </w:p>
    <w:p w:rsidR="00C22FCB" w:rsidRDefault="00C22FCB" w:rsidP="00C22FCB">
      <w:pPr>
        <w:rPr>
          <w:rFonts w:asciiTheme="minorHAnsi" w:hAnsiTheme="minorHAnsi"/>
          <w:b/>
          <w:color w:val="002060"/>
          <w:sz w:val="24"/>
        </w:rPr>
      </w:pPr>
    </w:p>
    <w:p w:rsidR="00C22FCB" w:rsidRDefault="00DF2BEA" w:rsidP="00C22FCB">
      <w:r>
        <w:rPr>
          <w:rFonts w:asciiTheme="minorHAnsi" w:hAnsiTheme="minorHAnsi"/>
          <w:b/>
          <w:color w:val="002060"/>
          <w:sz w:val="24"/>
        </w:rPr>
        <w:t>Dé</w:t>
      </w:r>
      <w:r w:rsidR="00C22FCB">
        <w:rPr>
          <w:rFonts w:asciiTheme="minorHAnsi" w:hAnsiTheme="minorHAnsi"/>
          <w:b/>
          <w:color w:val="002060"/>
          <w:sz w:val="24"/>
        </w:rPr>
        <w:t>tail du programme</w:t>
      </w:r>
    </w:p>
    <w:p w:rsidR="00C22FCB" w:rsidRDefault="00C22FCB" w:rsidP="00C22FCB">
      <w:pPr>
        <w:pStyle w:val="Corpsdetexte3"/>
        <w:rPr>
          <w:rFonts w:asciiTheme="minorHAnsi" w:hAnsiTheme="minorHAnsi" w:cs="Tahoma"/>
          <w:sz w:val="20"/>
        </w:rPr>
      </w:pPr>
    </w:p>
    <w:tbl>
      <w:tblPr>
        <w:tblStyle w:val="Grilledutableau"/>
        <w:tblpPr w:leftFromText="141" w:rightFromText="141" w:vertAnchor="text" w:horzAnchor="margin" w:tblpY="69"/>
        <w:tblW w:w="4949" w:type="dxa"/>
        <w:tblLook w:val="04A0" w:firstRow="1" w:lastRow="0" w:firstColumn="1" w:lastColumn="0" w:noHBand="0" w:noVBand="1"/>
      </w:tblPr>
      <w:tblGrid>
        <w:gridCol w:w="473"/>
        <w:gridCol w:w="2238"/>
        <w:gridCol w:w="2238"/>
      </w:tblGrid>
      <w:tr w:rsidR="00C22FCB" w:rsidRPr="007816C5" w:rsidTr="00987FF2">
        <w:trPr>
          <w:trHeight w:val="295"/>
        </w:trPr>
        <w:tc>
          <w:tcPr>
            <w:tcW w:w="455" w:type="dxa"/>
          </w:tcPr>
          <w:p w:rsidR="00C22FCB" w:rsidRPr="007816C5" w:rsidRDefault="00C22FCB" w:rsidP="00987FF2">
            <w:pPr>
              <w:jc w:val="center"/>
              <w:rPr>
                <w:rStyle w:val="Emphaseintense"/>
                <w:rFonts w:asciiTheme="minorHAnsi" w:hAnsiTheme="minorHAnsi" w:cs="Tahoma"/>
              </w:rPr>
            </w:pPr>
          </w:p>
        </w:tc>
        <w:tc>
          <w:tcPr>
            <w:tcW w:w="4494" w:type="dxa"/>
            <w:gridSpan w:val="2"/>
            <w:vAlign w:val="center"/>
          </w:tcPr>
          <w:p w:rsidR="00C22FCB" w:rsidRPr="007816C5" w:rsidRDefault="00C22FCB" w:rsidP="00987FF2">
            <w:pPr>
              <w:jc w:val="center"/>
              <w:rPr>
                <w:rStyle w:val="Emphaseintense"/>
                <w:rFonts w:asciiTheme="minorHAnsi" w:hAnsiTheme="minorHAnsi" w:cs="Tahoma"/>
              </w:rPr>
            </w:pPr>
            <w:r w:rsidRPr="00306C4B">
              <w:rPr>
                <w:rStyle w:val="Emphaseintense"/>
                <w:rFonts w:asciiTheme="minorHAnsi" w:hAnsiTheme="minorHAnsi" w:cs="Tahoma"/>
                <w:i w:val="0"/>
                <w:color w:val="002060"/>
              </w:rPr>
              <w:t>La conduite de projet</w:t>
            </w:r>
          </w:p>
        </w:tc>
      </w:tr>
      <w:tr w:rsidR="00C22FCB" w:rsidRPr="007816C5" w:rsidTr="00DF2BEA">
        <w:trPr>
          <w:trHeight w:val="912"/>
        </w:trPr>
        <w:tc>
          <w:tcPr>
            <w:tcW w:w="455" w:type="dxa"/>
            <w:vMerge w:val="restart"/>
            <w:tcBorders>
              <w:bottom w:val="single" w:sz="4" w:space="0" w:color="000000"/>
            </w:tcBorders>
            <w:shd w:val="clear" w:color="auto" w:fill="9BBB59" w:themeFill="accent3"/>
            <w:textDirection w:val="btLr"/>
          </w:tcPr>
          <w:p w:rsidR="00C22FCB" w:rsidRPr="00DF2BEA" w:rsidRDefault="00C22FCB" w:rsidP="00987FF2">
            <w:pPr>
              <w:ind w:left="113" w:right="113"/>
              <w:jc w:val="center"/>
              <w:rPr>
                <w:rStyle w:val="Emphaseintense"/>
                <w:rFonts w:asciiTheme="minorHAnsi" w:hAnsiTheme="minorHAnsi" w:cs="Tahoma"/>
                <w:color w:val="FFFFFF" w:themeColor="background1"/>
              </w:rPr>
            </w:pPr>
            <w:r w:rsidRPr="00DF2BEA">
              <w:rPr>
                <w:rStyle w:val="Emphaseintense"/>
                <w:rFonts w:asciiTheme="minorHAnsi" w:hAnsiTheme="minorHAnsi" w:cs="Tahoma"/>
                <w:i w:val="0"/>
                <w:color w:val="FFFFFF" w:themeColor="background1"/>
                <w:szCs w:val="20"/>
              </w:rPr>
              <w:t>MATIN</w:t>
            </w:r>
          </w:p>
        </w:tc>
        <w:tc>
          <w:tcPr>
            <w:tcW w:w="2249" w:type="dxa"/>
            <w:vMerge w:val="restart"/>
            <w:tcBorders>
              <w:bottom w:val="single" w:sz="4" w:space="0" w:color="000000"/>
            </w:tcBorders>
            <w:shd w:val="clear" w:color="auto" w:fill="auto"/>
            <w:vAlign w:val="center"/>
          </w:tcPr>
          <w:p w:rsidR="00C22FCB" w:rsidRPr="00306C4B" w:rsidRDefault="00C22FCB" w:rsidP="00987FF2">
            <w:pPr>
              <w:jc w:val="center"/>
              <w:rPr>
                <w:rStyle w:val="Emphaseintense"/>
                <w:rFonts w:asciiTheme="minorHAnsi" w:hAnsiTheme="minorHAnsi" w:cs="Tahoma"/>
                <w:color w:val="002060"/>
              </w:rPr>
            </w:pPr>
            <w:r w:rsidRPr="00306C4B">
              <w:rPr>
                <w:rStyle w:val="Emphaseintense"/>
                <w:rFonts w:asciiTheme="minorHAnsi" w:hAnsiTheme="minorHAnsi" w:cs="Tahoma"/>
                <w:b w:val="0"/>
                <w:i w:val="0"/>
                <w:color w:val="002060"/>
                <w:sz w:val="18"/>
                <w:szCs w:val="20"/>
              </w:rPr>
              <w:t>Séquence 1 :</w:t>
            </w:r>
          </w:p>
          <w:p w:rsidR="00C22FCB" w:rsidRPr="00306C4B" w:rsidRDefault="00C22FCB" w:rsidP="00987FF2">
            <w:pPr>
              <w:jc w:val="center"/>
              <w:rPr>
                <w:rStyle w:val="Emphaseintense"/>
                <w:rFonts w:asciiTheme="minorHAnsi" w:hAnsiTheme="minorHAnsi" w:cs="Tahoma"/>
                <w:b w:val="0"/>
                <w:i w:val="0"/>
                <w:color w:val="002060"/>
                <w:sz w:val="16"/>
                <w:szCs w:val="20"/>
              </w:rPr>
            </w:pPr>
            <w:r w:rsidRPr="00306C4B">
              <w:rPr>
                <w:rStyle w:val="Emphaseintense"/>
                <w:rFonts w:asciiTheme="minorHAnsi" w:hAnsiTheme="minorHAnsi" w:cs="Tahoma"/>
                <w:b w:val="0"/>
                <w:i w:val="0"/>
                <w:color w:val="002060"/>
                <w:sz w:val="18"/>
                <w:szCs w:val="20"/>
              </w:rPr>
              <w:t>Les notions clés de la gestion de projet</w:t>
            </w:r>
          </w:p>
        </w:tc>
        <w:tc>
          <w:tcPr>
            <w:tcW w:w="2245" w:type="dxa"/>
            <w:tcBorders>
              <w:bottom w:val="single" w:sz="4" w:space="0" w:color="000000"/>
            </w:tcBorders>
            <w:shd w:val="solid" w:color="FFFFFF" w:themeColor="background1" w:fill="auto"/>
            <w:vAlign w:val="center"/>
          </w:tcPr>
          <w:p w:rsidR="00C22FCB" w:rsidRPr="00306C4B" w:rsidRDefault="00C22FCB" w:rsidP="00987FF2">
            <w:pPr>
              <w:jc w:val="center"/>
              <w:rPr>
                <w:rStyle w:val="Emphaseintense"/>
                <w:rFonts w:asciiTheme="minorHAnsi" w:hAnsiTheme="minorHAnsi" w:cs="Tahoma"/>
                <w:color w:val="002060"/>
              </w:rPr>
            </w:pPr>
            <w:r w:rsidRPr="00306C4B">
              <w:rPr>
                <w:rStyle w:val="Emphaseintense"/>
                <w:rFonts w:asciiTheme="minorHAnsi" w:hAnsiTheme="minorHAnsi" w:cs="Tahoma"/>
                <w:b w:val="0"/>
                <w:i w:val="0"/>
                <w:color w:val="002060"/>
                <w:sz w:val="18"/>
                <w:szCs w:val="20"/>
              </w:rPr>
              <w:t xml:space="preserve">Séquence 3: </w:t>
            </w:r>
          </w:p>
          <w:p w:rsidR="00C22FCB" w:rsidRPr="00306C4B" w:rsidRDefault="00C22FCB" w:rsidP="00987FF2">
            <w:pPr>
              <w:jc w:val="center"/>
              <w:rPr>
                <w:rStyle w:val="Emphaseintense"/>
                <w:rFonts w:asciiTheme="minorHAnsi" w:hAnsiTheme="minorHAnsi" w:cs="Tahoma"/>
                <w:color w:val="002060"/>
              </w:rPr>
            </w:pPr>
            <w:r w:rsidRPr="00306C4B">
              <w:rPr>
                <w:rStyle w:val="Emphaseintense"/>
                <w:rFonts w:asciiTheme="minorHAnsi" w:hAnsiTheme="minorHAnsi" w:cs="Tahoma"/>
                <w:b w:val="0"/>
                <w:i w:val="0"/>
                <w:color w:val="002060"/>
                <w:sz w:val="18"/>
                <w:szCs w:val="20"/>
              </w:rPr>
              <w:t xml:space="preserve">Anticiper les risques projet </w:t>
            </w:r>
          </w:p>
          <w:p w:rsidR="00C22FCB" w:rsidRPr="00306C4B" w:rsidRDefault="00C22FCB" w:rsidP="00987FF2">
            <w:pPr>
              <w:jc w:val="center"/>
              <w:rPr>
                <w:rStyle w:val="Emphaseintense"/>
                <w:rFonts w:asciiTheme="minorHAnsi" w:hAnsiTheme="minorHAnsi" w:cs="Tahoma"/>
                <w:color w:val="002060"/>
              </w:rPr>
            </w:pPr>
          </w:p>
        </w:tc>
      </w:tr>
      <w:tr w:rsidR="00C22FCB" w:rsidRPr="007816C5" w:rsidTr="00DF2BEA">
        <w:trPr>
          <w:trHeight w:val="840"/>
        </w:trPr>
        <w:tc>
          <w:tcPr>
            <w:tcW w:w="455" w:type="dxa"/>
            <w:vMerge/>
            <w:tcBorders>
              <w:bottom w:val="single" w:sz="4" w:space="0" w:color="000000"/>
            </w:tcBorders>
            <w:shd w:val="clear" w:color="auto" w:fill="9BBB59" w:themeFill="accent3"/>
            <w:textDirection w:val="btLr"/>
          </w:tcPr>
          <w:p w:rsidR="00C22FCB" w:rsidRPr="00DF2BEA" w:rsidRDefault="00C22FCB" w:rsidP="00987FF2">
            <w:pPr>
              <w:ind w:left="113" w:right="113"/>
              <w:jc w:val="center"/>
              <w:rPr>
                <w:rStyle w:val="Emphaseintense"/>
                <w:rFonts w:asciiTheme="minorHAnsi" w:hAnsiTheme="minorHAnsi" w:cs="Tahoma"/>
                <w:color w:val="FFFFFF" w:themeColor="background1"/>
              </w:rPr>
            </w:pPr>
          </w:p>
        </w:tc>
        <w:tc>
          <w:tcPr>
            <w:tcW w:w="2249" w:type="dxa"/>
            <w:vMerge/>
            <w:tcBorders>
              <w:bottom w:val="single" w:sz="4" w:space="0" w:color="000000"/>
            </w:tcBorders>
            <w:shd w:val="clear" w:color="auto" w:fill="auto"/>
            <w:vAlign w:val="center"/>
          </w:tcPr>
          <w:p w:rsidR="00C22FCB" w:rsidRPr="00306C4B" w:rsidRDefault="00C22FCB" w:rsidP="00987FF2">
            <w:pPr>
              <w:jc w:val="center"/>
              <w:rPr>
                <w:rStyle w:val="Emphaseintense"/>
                <w:rFonts w:asciiTheme="minorHAnsi" w:hAnsiTheme="minorHAnsi" w:cs="Tahoma"/>
                <w:b w:val="0"/>
                <w:i w:val="0"/>
                <w:color w:val="002060"/>
                <w:sz w:val="18"/>
                <w:szCs w:val="20"/>
              </w:rPr>
            </w:pPr>
          </w:p>
        </w:tc>
        <w:tc>
          <w:tcPr>
            <w:tcW w:w="2245" w:type="dxa"/>
            <w:tcBorders>
              <w:top w:val="single" w:sz="4" w:space="0" w:color="auto"/>
              <w:bottom w:val="single" w:sz="4" w:space="0" w:color="auto"/>
            </w:tcBorders>
            <w:shd w:val="solid" w:color="FFFFFF" w:themeColor="background1" w:fill="auto"/>
            <w:vAlign w:val="center"/>
          </w:tcPr>
          <w:p w:rsidR="00C22FCB" w:rsidRPr="00306C4B" w:rsidRDefault="00C22FCB" w:rsidP="00987FF2">
            <w:pPr>
              <w:jc w:val="center"/>
              <w:rPr>
                <w:rStyle w:val="Emphaseintense"/>
                <w:rFonts w:asciiTheme="minorHAnsi" w:hAnsiTheme="minorHAnsi" w:cs="Tahoma"/>
                <w:color w:val="002060"/>
              </w:rPr>
            </w:pPr>
            <w:r w:rsidRPr="00306C4B">
              <w:rPr>
                <w:rStyle w:val="Emphaseintense"/>
                <w:rFonts w:asciiTheme="minorHAnsi" w:hAnsiTheme="minorHAnsi" w:cs="Tahoma"/>
                <w:b w:val="0"/>
                <w:i w:val="0"/>
                <w:color w:val="002060"/>
                <w:sz w:val="18"/>
                <w:szCs w:val="20"/>
              </w:rPr>
              <w:t>Séquence 4 : Les fondamentaux de la performance d’équipe</w:t>
            </w:r>
          </w:p>
        </w:tc>
      </w:tr>
      <w:tr w:rsidR="00C22FCB" w:rsidRPr="007816C5" w:rsidTr="00DF2BEA">
        <w:trPr>
          <w:trHeight w:val="874"/>
        </w:trPr>
        <w:tc>
          <w:tcPr>
            <w:tcW w:w="455" w:type="dxa"/>
            <w:vMerge w:val="restart"/>
            <w:shd w:val="clear" w:color="auto" w:fill="9BBB59" w:themeFill="accent3"/>
            <w:textDirection w:val="btLr"/>
          </w:tcPr>
          <w:p w:rsidR="00C22FCB" w:rsidRPr="00DF2BEA" w:rsidRDefault="00C22FCB" w:rsidP="00987FF2">
            <w:pPr>
              <w:ind w:left="113" w:right="113"/>
              <w:jc w:val="center"/>
              <w:rPr>
                <w:rStyle w:val="Emphaseintense"/>
                <w:rFonts w:asciiTheme="minorHAnsi" w:hAnsiTheme="minorHAnsi" w:cs="Tahoma"/>
                <w:color w:val="FFFFFF" w:themeColor="background1"/>
              </w:rPr>
            </w:pPr>
            <w:r w:rsidRPr="00DF2BEA">
              <w:rPr>
                <w:rStyle w:val="Emphaseintense"/>
                <w:rFonts w:asciiTheme="minorHAnsi" w:hAnsiTheme="minorHAnsi" w:cs="Tahoma"/>
                <w:i w:val="0"/>
                <w:color w:val="FFFFFF" w:themeColor="background1"/>
                <w:szCs w:val="20"/>
              </w:rPr>
              <w:t>APRES-MIDI</w:t>
            </w:r>
          </w:p>
        </w:tc>
        <w:tc>
          <w:tcPr>
            <w:tcW w:w="2249" w:type="dxa"/>
            <w:vMerge w:val="restart"/>
            <w:vAlign w:val="center"/>
          </w:tcPr>
          <w:p w:rsidR="00C22FCB" w:rsidRPr="00306C4B" w:rsidRDefault="00C22FCB" w:rsidP="00987FF2">
            <w:pPr>
              <w:jc w:val="center"/>
              <w:rPr>
                <w:rStyle w:val="Emphaseintense"/>
                <w:rFonts w:asciiTheme="minorHAnsi" w:hAnsiTheme="minorHAnsi" w:cs="Tahoma"/>
                <w:color w:val="002060"/>
              </w:rPr>
            </w:pPr>
            <w:r w:rsidRPr="00306C4B">
              <w:rPr>
                <w:rStyle w:val="Emphaseintense"/>
                <w:rFonts w:asciiTheme="minorHAnsi" w:hAnsiTheme="minorHAnsi" w:cs="Tahoma"/>
                <w:b w:val="0"/>
                <w:i w:val="0"/>
                <w:color w:val="002060"/>
                <w:sz w:val="18"/>
                <w:szCs w:val="20"/>
              </w:rPr>
              <w:t>Séquence 2 :</w:t>
            </w:r>
          </w:p>
          <w:p w:rsidR="00C22FCB" w:rsidRPr="00306C4B" w:rsidRDefault="00C22FCB" w:rsidP="00987FF2">
            <w:pPr>
              <w:jc w:val="center"/>
              <w:rPr>
                <w:rStyle w:val="Emphaseintense"/>
                <w:rFonts w:asciiTheme="minorHAnsi" w:hAnsiTheme="minorHAnsi" w:cs="Tahoma"/>
                <w:color w:val="002060"/>
              </w:rPr>
            </w:pPr>
            <w:r w:rsidRPr="00306C4B">
              <w:rPr>
                <w:rStyle w:val="Emphaseintense"/>
                <w:rFonts w:asciiTheme="minorHAnsi" w:hAnsiTheme="minorHAnsi" w:cs="Tahoma"/>
                <w:b w:val="0"/>
                <w:i w:val="0"/>
                <w:color w:val="002060"/>
                <w:sz w:val="18"/>
                <w:szCs w:val="20"/>
              </w:rPr>
              <w:t xml:space="preserve">Cadrer et planifier le projet </w:t>
            </w:r>
          </w:p>
        </w:tc>
        <w:tc>
          <w:tcPr>
            <w:tcW w:w="2245" w:type="dxa"/>
            <w:vMerge w:val="restart"/>
            <w:tcBorders>
              <w:top w:val="single" w:sz="4" w:space="0" w:color="auto"/>
            </w:tcBorders>
            <w:shd w:val="solid" w:color="FFFFFF" w:themeColor="background1" w:fill="auto"/>
            <w:vAlign w:val="center"/>
          </w:tcPr>
          <w:p w:rsidR="00C22FCB" w:rsidRPr="00306C4B" w:rsidRDefault="00C22FCB" w:rsidP="00987FF2">
            <w:pPr>
              <w:jc w:val="center"/>
              <w:rPr>
                <w:rStyle w:val="Emphaseintense"/>
                <w:rFonts w:asciiTheme="minorHAnsi" w:hAnsiTheme="minorHAnsi" w:cs="Tahoma"/>
                <w:color w:val="002060"/>
              </w:rPr>
            </w:pPr>
            <w:r w:rsidRPr="00306C4B">
              <w:rPr>
                <w:rStyle w:val="Emphaseintense"/>
                <w:rFonts w:asciiTheme="minorHAnsi" w:hAnsiTheme="minorHAnsi" w:cs="Tahoma"/>
                <w:b w:val="0"/>
                <w:i w:val="0"/>
                <w:color w:val="002060"/>
                <w:sz w:val="18"/>
                <w:szCs w:val="20"/>
              </w:rPr>
              <w:t>Séquence 5 : Les modes de fonctionnement et règles de travail</w:t>
            </w:r>
          </w:p>
        </w:tc>
      </w:tr>
      <w:tr w:rsidR="00C22FCB" w:rsidRPr="007816C5" w:rsidTr="00DF2BEA">
        <w:trPr>
          <w:trHeight w:val="244"/>
        </w:trPr>
        <w:tc>
          <w:tcPr>
            <w:tcW w:w="455" w:type="dxa"/>
            <w:vMerge/>
            <w:shd w:val="clear" w:color="auto" w:fill="9BBB59" w:themeFill="accent3"/>
          </w:tcPr>
          <w:p w:rsidR="00C22FCB" w:rsidRPr="00306C4B" w:rsidRDefault="00C22FCB" w:rsidP="00987FF2">
            <w:pPr>
              <w:jc w:val="left"/>
              <w:rPr>
                <w:rStyle w:val="Emphaseintense"/>
                <w:rFonts w:asciiTheme="minorHAnsi" w:hAnsiTheme="minorHAnsi" w:cs="Tahoma"/>
                <w:color w:val="002060"/>
              </w:rPr>
            </w:pPr>
          </w:p>
        </w:tc>
        <w:tc>
          <w:tcPr>
            <w:tcW w:w="2249" w:type="dxa"/>
            <w:vMerge/>
          </w:tcPr>
          <w:p w:rsidR="00C22FCB" w:rsidRPr="00306C4B" w:rsidRDefault="00C22FCB" w:rsidP="00987FF2">
            <w:pPr>
              <w:jc w:val="left"/>
              <w:rPr>
                <w:rStyle w:val="Emphaseintense"/>
                <w:rFonts w:asciiTheme="minorHAnsi" w:hAnsiTheme="minorHAnsi" w:cs="Tahoma"/>
                <w:color w:val="002060"/>
              </w:rPr>
            </w:pPr>
          </w:p>
        </w:tc>
        <w:tc>
          <w:tcPr>
            <w:tcW w:w="2245" w:type="dxa"/>
            <w:vMerge/>
            <w:shd w:val="solid" w:color="FFFFFF" w:themeColor="background1" w:fill="auto"/>
          </w:tcPr>
          <w:p w:rsidR="00C22FCB" w:rsidRPr="00306C4B" w:rsidRDefault="00C22FCB" w:rsidP="00987FF2">
            <w:pPr>
              <w:jc w:val="center"/>
              <w:rPr>
                <w:rStyle w:val="Emphaseintense"/>
                <w:rFonts w:asciiTheme="minorHAnsi" w:hAnsiTheme="minorHAnsi" w:cs="Tahoma"/>
                <w:color w:val="002060"/>
              </w:rPr>
            </w:pPr>
          </w:p>
        </w:tc>
      </w:tr>
      <w:tr w:rsidR="00C22FCB" w:rsidRPr="007816C5" w:rsidTr="00DF2BEA">
        <w:trPr>
          <w:trHeight w:val="360"/>
        </w:trPr>
        <w:tc>
          <w:tcPr>
            <w:tcW w:w="455" w:type="dxa"/>
            <w:vMerge/>
            <w:shd w:val="clear" w:color="auto" w:fill="9BBB59" w:themeFill="accent3"/>
          </w:tcPr>
          <w:p w:rsidR="00C22FCB" w:rsidRPr="00306C4B" w:rsidRDefault="00C22FCB" w:rsidP="00987FF2">
            <w:pPr>
              <w:jc w:val="left"/>
              <w:rPr>
                <w:rStyle w:val="Emphaseintense"/>
                <w:rFonts w:asciiTheme="minorHAnsi" w:hAnsiTheme="minorHAnsi" w:cs="Tahoma"/>
                <w:color w:val="002060"/>
              </w:rPr>
            </w:pPr>
          </w:p>
        </w:tc>
        <w:tc>
          <w:tcPr>
            <w:tcW w:w="2249" w:type="dxa"/>
            <w:vMerge/>
          </w:tcPr>
          <w:p w:rsidR="00C22FCB" w:rsidRPr="00306C4B" w:rsidRDefault="00C22FCB" w:rsidP="00987FF2">
            <w:pPr>
              <w:jc w:val="left"/>
              <w:rPr>
                <w:rStyle w:val="Emphaseintense"/>
                <w:rFonts w:asciiTheme="minorHAnsi" w:hAnsiTheme="minorHAnsi" w:cs="Tahoma"/>
                <w:color w:val="002060"/>
              </w:rPr>
            </w:pPr>
          </w:p>
        </w:tc>
        <w:tc>
          <w:tcPr>
            <w:tcW w:w="2245" w:type="dxa"/>
            <w:vMerge/>
            <w:shd w:val="solid" w:color="FFFFFF" w:themeColor="background1" w:fill="auto"/>
          </w:tcPr>
          <w:p w:rsidR="00C22FCB" w:rsidRPr="00306C4B" w:rsidRDefault="00C22FCB" w:rsidP="00987FF2">
            <w:pPr>
              <w:jc w:val="center"/>
              <w:rPr>
                <w:rStyle w:val="Emphaseintense"/>
                <w:rFonts w:asciiTheme="minorHAnsi" w:hAnsiTheme="minorHAnsi" w:cs="Tahoma"/>
                <w:color w:val="002060"/>
              </w:rPr>
            </w:pPr>
          </w:p>
        </w:tc>
      </w:tr>
      <w:tr w:rsidR="00C22FCB" w:rsidRPr="007816C5" w:rsidTr="00DF2BEA">
        <w:trPr>
          <w:trHeight w:val="244"/>
        </w:trPr>
        <w:tc>
          <w:tcPr>
            <w:tcW w:w="455" w:type="dxa"/>
            <w:vMerge/>
            <w:tcBorders>
              <w:bottom w:val="single" w:sz="4" w:space="0" w:color="000000"/>
            </w:tcBorders>
            <w:shd w:val="clear" w:color="auto" w:fill="9BBB59" w:themeFill="accent3"/>
          </w:tcPr>
          <w:p w:rsidR="00C22FCB" w:rsidRPr="00306C4B" w:rsidRDefault="00C22FCB" w:rsidP="00987FF2">
            <w:pPr>
              <w:jc w:val="left"/>
              <w:rPr>
                <w:rStyle w:val="Emphaseintense"/>
                <w:rFonts w:asciiTheme="minorHAnsi" w:hAnsiTheme="minorHAnsi" w:cs="Tahoma"/>
                <w:color w:val="002060"/>
              </w:rPr>
            </w:pPr>
          </w:p>
        </w:tc>
        <w:tc>
          <w:tcPr>
            <w:tcW w:w="2249" w:type="dxa"/>
            <w:vMerge/>
            <w:tcBorders>
              <w:bottom w:val="single" w:sz="4" w:space="0" w:color="000000"/>
            </w:tcBorders>
          </w:tcPr>
          <w:p w:rsidR="00C22FCB" w:rsidRPr="00306C4B" w:rsidRDefault="00C22FCB" w:rsidP="00987FF2">
            <w:pPr>
              <w:jc w:val="left"/>
              <w:rPr>
                <w:rStyle w:val="Emphaseintense"/>
                <w:rFonts w:asciiTheme="minorHAnsi" w:hAnsiTheme="minorHAnsi" w:cs="Tahoma"/>
                <w:color w:val="002060"/>
              </w:rPr>
            </w:pPr>
          </w:p>
        </w:tc>
        <w:tc>
          <w:tcPr>
            <w:tcW w:w="2245" w:type="dxa"/>
            <w:vMerge/>
            <w:tcBorders>
              <w:bottom w:val="single" w:sz="4" w:space="0" w:color="000000"/>
            </w:tcBorders>
            <w:shd w:val="solid" w:color="FFFFFF" w:themeColor="background1" w:fill="auto"/>
          </w:tcPr>
          <w:p w:rsidR="00C22FCB" w:rsidRPr="00306C4B" w:rsidRDefault="00C22FCB" w:rsidP="00987FF2">
            <w:pPr>
              <w:jc w:val="center"/>
              <w:rPr>
                <w:rStyle w:val="Emphaseintense"/>
                <w:rFonts w:asciiTheme="minorHAnsi" w:hAnsiTheme="minorHAnsi" w:cs="Tahoma"/>
                <w:color w:val="002060"/>
              </w:rPr>
            </w:pPr>
          </w:p>
        </w:tc>
      </w:tr>
      <w:tr w:rsidR="00C22FCB" w:rsidRPr="007816C5" w:rsidTr="00987FF2">
        <w:trPr>
          <w:trHeight w:val="403"/>
        </w:trPr>
        <w:tc>
          <w:tcPr>
            <w:tcW w:w="455" w:type="dxa"/>
          </w:tcPr>
          <w:p w:rsidR="00C22FCB" w:rsidRPr="00306C4B" w:rsidRDefault="00C22FCB" w:rsidP="00987FF2">
            <w:pPr>
              <w:jc w:val="center"/>
              <w:rPr>
                <w:rStyle w:val="Emphaseintense"/>
                <w:rFonts w:asciiTheme="minorHAnsi" w:hAnsiTheme="minorHAnsi" w:cs="Tahoma"/>
                <w:color w:val="002060"/>
              </w:rPr>
            </w:pPr>
          </w:p>
        </w:tc>
        <w:tc>
          <w:tcPr>
            <w:tcW w:w="2249" w:type="dxa"/>
          </w:tcPr>
          <w:p w:rsidR="00C22FCB" w:rsidRPr="00306C4B" w:rsidRDefault="00C22FCB" w:rsidP="00987FF2">
            <w:pPr>
              <w:jc w:val="center"/>
              <w:rPr>
                <w:rStyle w:val="Emphaseintense"/>
                <w:rFonts w:asciiTheme="minorHAnsi" w:hAnsiTheme="minorHAnsi" w:cs="Tahoma"/>
                <w:color w:val="002060"/>
              </w:rPr>
            </w:pPr>
            <w:r w:rsidRPr="00306C4B">
              <w:rPr>
                <w:rStyle w:val="Emphaseintense"/>
                <w:rFonts w:asciiTheme="minorHAnsi" w:hAnsiTheme="minorHAnsi" w:cs="Tahoma"/>
                <w:i w:val="0"/>
                <w:color w:val="002060"/>
                <w:szCs w:val="20"/>
              </w:rPr>
              <w:t>1 jour</w:t>
            </w:r>
          </w:p>
        </w:tc>
        <w:tc>
          <w:tcPr>
            <w:tcW w:w="2245" w:type="dxa"/>
          </w:tcPr>
          <w:p w:rsidR="00C22FCB" w:rsidRPr="00306C4B" w:rsidRDefault="00C22FCB" w:rsidP="00987FF2">
            <w:pPr>
              <w:jc w:val="center"/>
              <w:rPr>
                <w:rStyle w:val="Emphaseintense"/>
                <w:rFonts w:asciiTheme="minorHAnsi" w:hAnsiTheme="minorHAnsi" w:cs="Tahoma"/>
                <w:color w:val="002060"/>
              </w:rPr>
            </w:pPr>
            <w:r w:rsidRPr="00306C4B">
              <w:rPr>
                <w:rStyle w:val="Emphaseintense"/>
                <w:rFonts w:asciiTheme="minorHAnsi" w:hAnsiTheme="minorHAnsi" w:cs="Tahoma"/>
                <w:i w:val="0"/>
                <w:color w:val="002060"/>
                <w:szCs w:val="20"/>
              </w:rPr>
              <w:t>1 jour</w:t>
            </w:r>
          </w:p>
        </w:tc>
      </w:tr>
    </w:tbl>
    <w:tbl>
      <w:tblPr>
        <w:tblStyle w:val="Grilledutableau"/>
        <w:tblpPr w:leftFromText="141" w:rightFromText="141" w:vertAnchor="text" w:horzAnchor="margin" w:tblpXSpec="right" w:tblpY="70"/>
        <w:tblW w:w="3178" w:type="pct"/>
        <w:tblLayout w:type="fixed"/>
        <w:tblLook w:val="04A0" w:firstRow="1" w:lastRow="0" w:firstColumn="1" w:lastColumn="0" w:noHBand="0" w:noVBand="1"/>
      </w:tblPr>
      <w:tblGrid>
        <w:gridCol w:w="535"/>
        <w:gridCol w:w="709"/>
        <w:gridCol w:w="7794"/>
      </w:tblGrid>
      <w:tr w:rsidR="00C22FCB" w:rsidRPr="00306C4B" w:rsidTr="00987FF2">
        <w:trPr>
          <w:trHeight w:val="502"/>
        </w:trPr>
        <w:tc>
          <w:tcPr>
            <w:tcW w:w="688" w:type="pct"/>
            <w:gridSpan w:val="2"/>
            <w:tcBorders>
              <w:bottom w:val="single" w:sz="4" w:space="0" w:color="000000"/>
            </w:tcBorders>
            <w:vAlign w:val="center"/>
          </w:tcPr>
          <w:p w:rsidR="00C22FCB" w:rsidRPr="00306C4B" w:rsidRDefault="00C22FCB" w:rsidP="00987FF2">
            <w:pPr>
              <w:jc w:val="center"/>
              <w:rPr>
                <w:rStyle w:val="Emphaseintense"/>
                <w:rFonts w:asciiTheme="minorHAnsi" w:hAnsiTheme="minorHAnsi" w:cs="Tahoma"/>
                <w:color w:val="002060"/>
              </w:rPr>
            </w:pPr>
            <w:r w:rsidRPr="00306C4B">
              <w:rPr>
                <w:rStyle w:val="Emphaseintense"/>
                <w:rFonts w:asciiTheme="minorHAnsi" w:hAnsiTheme="minorHAnsi" w:cs="Tahoma"/>
                <w:i w:val="0"/>
                <w:color w:val="002060"/>
              </w:rPr>
              <w:t>Séquences</w:t>
            </w:r>
          </w:p>
        </w:tc>
        <w:tc>
          <w:tcPr>
            <w:tcW w:w="4312" w:type="pct"/>
            <w:vAlign w:val="center"/>
          </w:tcPr>
          <w:p w:rsidR="00C22FCB" w:rsidRPr="00306C4B" w:rsidRDefault="00C22FCB" w:rsidP="00987FF2">
            <w:pPr>
              <w:jc w:val="center"/>
              <w:rPr>
                <w:rStyle w:val="Emphaseintense"/>
                <w:rFonts w:asciiTheme="minorHAnsi" w:hAnsiTheme="minorHAnsi" w:cs="Tahoma"/>
                <w:color w:val="002060"/>
              </w:rPr>
            </w:pPr>
            <w:r w:rsidRPr="00306C4B">
              <w:rPr>
                <w:rStyle w:val="Emphaseintense"/>
                <w:rFonts w:asciiTheme="minorHAnsi" w:hAnsiTheme="minorHAnsi" w:cs="Tahoma"/>
                <w:i w:val="0"/>
                <w:color w:val="002060"/>
              </w:rPr>
              <w:t>Description</w:t>
            </w:r>
          </w:p>
        </w:tc>
      </w:tr>
      <w:tr w:rsidR="00C22FCB" w:rsidRPr="00306C4B" w:rsidTr="00987FF2">
        <w:trPr>
          <w:trHeight w:val="378"/>
        </w:trPr>
        <w:tc>
          <w:tcPr>
            <w:tcW w:w="296" w:type="pct"/>
            <w:tcBorders>
              <w:right w:val="nil"/>
            </w:tcBorders>
            <w:shd w:val="solid" w:color="FFFFFF" w:themeColor="background1" w:fill="auto"/>
            <w:vAlign w:val="center"/>
          </w:tcPr>
          <w:p w:rsidR="00C22FCB" w:rsidRPr="00306C4B" w:rsidRDefault="00C22FCB" w:rsidP="00987FF2">
            <w:pPr>
              <w:jc w:val="center"/>
              <w:rPr>
                <w:rStyle w:val="Emphaseintense"/>
                <w:rFonts w:asciiTheme="minorHAnsi" w:hAnsiTheme="minorHAnsi" w:cs="Tahoma"/>
                <w:color w:val="002060"/>
              </w:rPr>
            </w:pPr>
            <w:r w:rsidRPr="00306C4B">
              <w:rPr>
                <w:rStyle w:val="Emphaseintense"/>
                <w:rFonts w:asciiTheme="minorHAnsi" w:hAnsiTheme="minorHAnsi" w:cs="Tahoma"/>
                <w:i w:val="0"/>
                <w:color w:val="002060"/>
              </w:rPr>
              <w:t>1</w:t>
            </w:r>
          </w:p>
        </w:tc>
        <w:tc>
          <w:tcPr>
            <w:tcW w:w="392" w:type="pct"/>
            <w:tcBorders>
              <w:left w:val="nil"/>
            </w:tcBorders>
            <w:vAlign w:val="center"/>
          </w:tcPr>
          <w:p w:rsidR="00C22FCB" w:rsidRPr="00306C4B" w:rsidRDefault="00C22FCB" w:rsidP="00987FF2">
            <w:pPr>
              <w:jc w:val="left"/>
              <w:rPr>
                <w:rStyle w:val="Emphaseintense"/>
                <w:rFonts w:asciiTheme="minorHAnsi" w:hAnsiTheme="minorHAnsi" w:cs="Tahoma"/>
                <w:color w:val="002060"/>
              </w:rPr>
            </w:pPr>
          </w:p>
        </w:tc>
        <w:tc>
          <w:tcPr>
            <w:tcW w:w="4312" w:type="pct"/>
            <w:vAlign w:val="center"/>
          </w:tcPr>
          <w:p w:rsidR="00C22FCB" w:rsidRPr="00306C4B" w:rsidRDefault="00C22FCB" w:rsidP="00987FF2">
            <w:pPr>
              <w:jc w:val="left"/>
              <w:rPr>
                <w:rStyle w:val="Emphaseintense"/>
                <w:rFonts w:asciiTheme="minorHAnsi" w:hAnsiTheme="minorHAnsi" w:cs="Tahoma"/>
                <w:b w:val="0"/>
                <w:i w:val="0"/>
                <w:iCs w:val="0"/>
                <w:color w:val="002060"/>
              </w:rPr>
            </w:pPr>
            <w:r w:rsidRPr="00306C4B">
              <w:rPr>
                <w:rStyle w:val="Emphaseintense"/>
                <w:rFonts w:asciiTheme="minorHAnsi" w:hAnsiTheme="minorHAnsi" w:cs="Tahoma"/>
                <w:b w:val="0"/>
                <w:i w:val="0"/>
                <w:iCs w:val="0"/>
                <w:color w:val="002060"/>
              </w:rPr>
              <w:t xml:space="preserve">Comprendre les principales notions de la gestion de projet : phases, planifications, délais, ressources, rapport client/fournisseur ; </w:t>
            </w:r>
          </w:p>
          <w:p w:rsidR="00C22FCB" w:rsidRPr="00306C4B" w:rsidRDefault="00C22FCB" w:rsidP="00987FF2">
            <w:pPr>
              <w:jc w:val="left"/>
              <w:rPr>
                <w:rFonts w:asciiTheme="minorHAnsi" w:hAnsiTheme="minorHAnsi" w:cs="Tahoma"/>
                <w:i/>
                <w:color w:val="002060"/>
              </w:rPr>
            </w:pPr>
            <w:r w:rsidRPr="00306C4B">
              <w:rPr>
                <w:rStyle w:val="Emphaseintense"/>
                <w:rFonts w:asciiTheme="minorHAnsi" w:hAnsiTheme="minorHAnsi" w:cs="Tahoma"/>
                <w:b w:val="0"/>
                <w:i w:val="0"/>
                <w:iCs w:val="0"/>
                <w:color w:val="002060"/>
              </w:rPr>
              <w:t>Définir clairement les objectifs et les résultats attendus.</w:t>
            </w:r>
          </w:p>
        </w:tc>
      </w:tr>
      <w:tr w:rsidR="00C22FCB" w:rsidRPr="00306C4B" w:rsidTr="00987FF2">
        <w:trPr>
          <w:trHeight w:val="487"/>
        </w:trPr>
        <w:tc>
          <w:tcPr>
            <w:tcW w:w="296" w:type="pct"/>
            <w:tcBorders>
              <w:right w:val="nil"/>
            </w:tcBorders>
            <w:shd w:val="solid" w:color="FFFFFF" w:themeColor="background1" w:fill="auto"/>
            <w:vAlign w:val="center"/>
          </w:tcPr>
          <w:p w:rsidR="00C22FCB" w:rsidRPr="00306C4B" w:rsidRDefault="00C22FCB" w:rsidP="00987FF2">
            <w:pPr>
              <w:jc w:val="center"/>
              <w:rPr>
                <w:rStyle w:val="Emphaseintense"/>
                <w:rFonts w:asciiTheme="minorHAnsi" w:hAnsiTheme="minorHAnsi" w:cs="Tahoma"/>
                <w:color w:val="002060"/>
              </w:rPr>
            </w:pPr>
            <w:r w:rsidRPr="00306C4B">
              <w:rPr>
                <w:rStyle w:val="Emphaseintense"/>
                <w:rFonts w:asciiTheme="minorHAnsi" w:hAnsiTheme="minorHAnsi" w:cs="Tahoma"/>
                <w:i w:val="0"/>
                <w:color w:val="002060"/>
              </w:rPr>
              <w:t>2</w:t>
            </w:r>
          </w:p>
        </w:tc>
        <w:tc>
          <w:tcPr>
            <w:tcW w:w="392" w:type="pct"/>
            <w:tcBorders>
              <w:left w:val="nil"/>
            </w:tcBorders>
            <w:vAlign w:val="center"/>
          </w:tcPr>
          <w:p w:rsidR="00C22FCB" w:rsidRPr="00306C4B" w:rsidRDefault="00C22FCB" w:rsidP="00987FF2">
            <w:pPr>
              <w:jc w:val="left"/>
              <w:rPr>
                <w:rStyle w:val="Emphaseintense"/>
                <w:rFonts w:asciiTheme="minorHAnsi" w:hAnsiTheme="minorHAnsi" w:cs="Tahoma"/>
                <w:color w:val="002060"/>
              </w:rPr>
            </w:pPr>
          </w:p>
        </w:tc>
        <w:tc>
          <w:tcPr>
            <w:tcW w:w="4312" w:type="pct"/>
            <w:vAlign w:val="center"/>
          </w:tcPr>
          <w:p w:rsidR="00C22FCB" w:rsidRPr="00306C4B" w:rsidRDefault="00C22FCB" w:rsidP="00987FF2">
            <w:pPr>
              <w:jc w:val="left"/>
              <w:rPr>
                <w:rFonts w:asciiTheme="minorHAnsi" w:hAnsiTheme="minorHAnsi" w:cs="Tahoma"/>
                <w:color w:val="002060"/>
              </w:rPr>
            </w:pPr>
            <w:r w:rsidRPr="00306C4B">
              <w:rPr>
                <w:rFonts w:asciiTheme="minorHAnsi" w:hAnsiTheme="minorHAnsi" w:cs="Tahoma"/>
                <w:color w:val="002060"/>
              </w:rPr>
              <w:t>Préparer les étapes en amont du projet : identifier les ressources et définir les principales étapes.</w:t>
            </w:r>
          </w:p>
        </w:tc>
      </w:tr>
      <w:tr w:rsidR="00C22FCB" w:rsidRPr="00306C4B" w:rsidTr="00987FF2">
        <w:trPr>
          <w:trHeight w:val="487"/>
        </w:trPr>
        <w:tc>
          <w:tcPr>
            <w:tcW w:w="296" w:type="pct"/>
            <w:tcBorders>
              <w:right w:val="nil"/>
            </w:tcBorders>
            <w:shd w:val="solid" w:color="FFFFFF" w:themeColor="background1" w:fill="auto"/>
            <w:vAlign w:val="center"/>
          </w:tcPr>
          <w:p w:rsidR="00C22FCB" w:rsidRPr="00306C4B" w:rsidRDefault="00C22FCB" w:rsidP="00987FF2">
            <w:pPr>
              <w:jc w:val="center"/>
              <w:rPr>
                <w:rStyle w:val="Emphaseintense"/>
                <w:rFonts w:asciiTheme="minorHAnsi" w:hAnsiTheme="minorHAnsi" w:cs="Tahoma"/>
                <w:i w:val="0"/>
                <w:color w:val="002060"/>
              </w:rPr>
            </w:pPr>
            <w:r w:rsidRPr="00306C4B">
              <w:rPr>
                <w:rStyle w:val="Emphaseintense"/>
                <w:rFonts w:asciiTheme="minorHAnsi" w:hAnsiTheme="minorHAnsi" w:cs="Tahoma"/>
                <w:i w:val="0"/>
                <w:color w:val="002060"/>
              </w:rPr>
              <w:t>3</w:t>
            </w:r>
          </w:p>
        </w:tc>
        <w:tc>
          <w:tcPr>
            <w:tcW w:w="392" w:type="pct"/>
            <w:tcBorders>
              <w:left w:val="nil"/>
            </w:tcBorders>
            <w:vAlign w:val="center"/>
          </w:tcPr>
          <w:p w:rsidR="00C22FCB" w:rsidRPr="00306C4B" w:rsidRDefault="00C22FCB" w:rsidP="00987FF2">
            <w:pPr>
              <w:jc w:val="left"/>
              <w:rPr>
                <w:rStyle w:val="Emphaseintense"/>
                <w:rFonts w:asciiTheme="minorHAnsi" w:hAnsiTheme="minorHAnsi" w:cs="Tahoma"/>
                <w:b w:val="0"/>
                <w:i w:val="0"/>
                <w:color w:val="002060"/>
                <w:sz w:val="18"/>
                <w:szCs w:val="20"/>
              </w:rPr>
            </w:pPr>
          </w:p>
        </w:tc>
        <w:tc>
          <w:tcPr>
            <w:tcW w:w="4312" w:type="pct"/>
            <w:vAlign w:val="center"/>
          </w:tcPr>
          <w:p w:rsidR="00C22FCB" w:rsidRPr="00306C4B" w:rsidRDefault="00C22FCB" w:rsidP="00987FF2">
            <w:pPr>
              <w:jc w:val="left"/>
              <w:rPr>
                <w:rFonts w:asciiTheme="minorHAnsi" w:hAnsiTheme="minorHAnsi" w:cs="Tahoma"/>
                <w:color w:val="002060"/>
              </w:rPr>
            </w:pPr>
            <w:r w:rsidRPr="00306C4B">
              <w:rPr>
                <w:rFonts w:asciiTheme="minorHAnsi" w:hAnsiTheme="minorHAnsi" w:cs="Tahoma"/>
                <w:color w:val="002060"/>
              </w:rPr>
              <w:t>Identifier les points critiques, établir l’inventaire des risques et définir les parades.</w:t>
            </w:r>
          </w:p>
        </w:tc>
      </w:tr>
      <w:tr w:rsidR="00C22FCB" w:rsidRPr="00306C4B" w:rsidTr="00987FF2">
        <w:trPr>
          <w:trHeight w:val="487"/>
        </w:trPr>
        <w:tc>
          <w:tcPr>
            <w:tcW w:w="296" w:type="pct"/>
            <w:tcBorders>
              <w:right w:val="nil"/>
            </w:tcBorders>
            <w:shd w:val="solid" w:color="FFFFFF" w:themeColor="background1" w:fill="auto"/>
            <w:vAlign w:val="center"/>
          </w:tcPr>
          <w:p w:rsidR="00C22FCB" w:rsidRPr="00306C4B" w:rsidRDefault="00C22FCB" w:rsidP="00987FF2">
            <w:pPr>
              <w:jc w:val="center"/>
              <w:rPr>
                <w:rStyle w:val="Emphaseintense"/>
                <w:rFonts w:asciiTheme="minorHAnsi" w:hAnsiTheme="minorHAnsi" w:cs="Tahoma"/>
                <w:i w:val="0"/>
                <w:color w:val="002060"/>
              </w:rPr>
            </w:pPr>
            <w:r w:rsidRPr="00306C4B">
              <w:rPr>
                <w:rStyle w:val="Emphaseintense"/>
                <w:rFonts w:asciiTheme="minorHAnsi" w:hAnsiTheme="minorHAnsi" w:cs="Tahoma"/>
                <w:i w:val="0"/>
                <w:color w:val="002060"/>
              </w:rPr>
              <w:t>4</w:t>
            </w:r>
          </w:p>
        </w:tc>
        <w:tc>
          <w:tcPr>
            <w:tcW w:w="392" w:type="pct"/>
            <w:tcBorders>
              <w:left w:val="nil"/>
            </w:tcBorders>
            <w:vAlign w:val="center"/>
          </w:tcPr>
          <w:p w:rsidR="00C22FCB" w:rsidRPr="00306C4B" w:rsidRDefault="00C22FCB" w:rsidP="00987FF2">
            <w:pPr>
              <w:jc w:val="left"/>
              <w:rPr>
                <w:rStyle w:val="Emphaseintense"/>
                <w:rFonts w:asciiTheme="minorHAnsi" w:hAnsiTheme="minorHAnsi" w:cs="Tahoma"/>
                <w:b w:val="0"/>
                <w:i w:val="0"/>
                <w:color w:val="002060"/>
                <w:sz w:val="18"/>
                <w:szCs w:val="20"/>
              </w:rPr>
            </w:pPr>
          </w:p>
        </w:tc>
        <w:tc>
          <w:tcPr>
            <w:tcW w:w="4312" w:type="pct"/>
            <w:vAlign w:val="center"/>
          </w:tcPr>
          <w:p w:rsidR="00C22FCB" w:rsidRPr="00306C4B" w:rsidRDefault="00C22FCB" w:rsidP="00987FF2">
            <w:pPr>
              <w:jc w:val="left"/>
              <w:rPr>
                <w:rFonts w:asciiTheme="minorHAnsi" w:hAnsiTheme="minorHAnsi" w:cs="Tahoma"/>
                <w:color w:val="002060"/>
              </w:rPr>
            </w:pPr>
            <w:r w:rsidRPr="00306C4B">
              <w:rPr>
                <w:rFonts w:asciiTheme="minorHAnsi" w:hAnsiTheme="minorHAnsi" w:cs="Tahoma"/>
                <w:color w:val="002060"/>
              </w:rPr>
              <w:t>Comprendre les points clefs de la performance d’équipe.</w:t>
            </w:r>
          </w:p>
          <w:p w:rsidR="00C22FCB" w:rsidRPr="00306C4B" w:rsidRDefault="00C22FCB" w:rsidP="00987FF2">
            <w:pPr>
              <w:jc w:val="left"/>
              <w:rPr>
                <w:rFonts w:asciiTheme="minorHAnsi" w:hAnsiTheme="minorHAnsi" w:cs="Tahoma"/>
                <w:color w:val="002060"/>
              </w:rPr>
            </w:pPr>
            <w:r w:rsidRPr="00306C4B">
              <w:rPr>
                <w:rFonts w:asciiTheme="minorHAnsi" w:hAnsiTheme="minorHAnsi" w:cs="Tahoma"/>
                <w:color w:val="002060"/>
              </w:rPr>
              <w:t>Identifier les rôles d’équipier avec la méthode Belbin.</w:t>
            </w:r>
          </w:p>
          <w:p w:rsidR="00C22FCB" w:rsidRPr="00306C4B" w:rsidRDefault="00C22FCB" w:rsidP="00987FF2">
            <w:pPr>
              <w:jc w:val="left"/>
              <w:rPr>
                <w:rFonts w:asciiTheme="minorHAnsi" w:hAnsiTheme="minorHAnsi" w:cs="Tahoma"/>
                <w:color w:val="002060"/>
              </w:rPr>
            </w:pPr>
            <w:r w:rsidRPr="00306C4B">
              <w:rPr>
                <w:rFonts w:asciiTheme="minorHAnsi" w:hAnsiTheme="minorHAnsi" w:cs="Tahoma"/>
                <w:color w:val="002060"/>
              </w:rPr>
              <w:t>Développer la performance collective : identifier et résoudre les problèmes, mettre en place une vision et des objectifs communs, renforcer les synergies. Identifier les moyens et outils pour l’animation et la participation de l’équipe au projet.</w:t>
            </w:r>
          </w:p>
        </w:tc>
      </w:tr>
      <w:tr w:rsidR="00C22FCB" w:rsidRPr="00306C4B" w:rsidTr="00987FF2">
        <w:trPr>
          <w:trHeight w:val="766"/>
        </w:trPr>
        <w:tc>
          <w:tcPr>
            <w:tcW w:w="296" w:type="pct"/>
            <w:tcBorders>
              <w:right w:val="nil"/>
            </w:tcBorders>
            <w:shd w:val="solid" w:color="FFFFFF" w:themeColor="background1" w:fill="auto"/>
            <w:vAlign w:val="center"/>
          </w:tcPr>
          <w:p w:rsidR="00C22FCB" w:rsidRPr="00306C4B" w:rsidRDefault="00C22FCB" w:rsidP="00987FF2">
            <w:pPr>
              <w:jc w:val="center"/>
              <w:rPr>
                <w:rStyle w:val="Emphaseintense"/>
                <w:rFonts w:asciiTheme="minorHAnsi" w:hAnsiTheme="minorHAnsi" w:cs="Tahoma"/>
                <w:color w:val="002060"/>
              </w:rPr>
            </w:pPr>
            <w:r w:rsidRPr="00306C4B">
              <w:rPr>
                <w:rStyle w:val="Emphaseintense"/>
                <w:rFonts w:asciiTheme="minorHAnsi" w:hAnsiTheme="minorHAnsi" w:cs="Tahoma"/>
                <w:i w:val="0"/>
                <w:color w:val="002060"/>
              </w:rPr>
              <w:t>5</w:t>
            </w:r>
          </w:p>
        </w:tc>
        <w:tc>
          <w:tcPr>
            <w:tcW w:w="392" w:type="pct"/>
            <w:tcBorders>
              <w:left w:val="nil"/>
            </w:tcBorders>
            <w:vAlign w:val="center"/>
          </w:tcPr>
          <w:p w:rsidR="00C22FCB" w:rsidRPr="00306C4B" w:rsidRDefault="00C22FCB" w:rsidP="00987FF2">
            <w:pPr>
              <w:jc w:val="left"/>
              <w:rPr>
                <w:rStyle w:val="Emphaseintense"/>
                <w:rFonts w:asciiTheme="minorHAnsi" w:hAnsiTheme="minorHAnsi" w:cs="Tahoma"/>
                <w:color w:val="002060"/>
              </w:rPr>
            </w:pPr>
          </w:p>
        </w:tc>
        <w:tc>
          <w:tcPr>
            <w:tcW w:w="4312" w:type="pct"/>
            <w:vAlign w:val="center"/>
          </w:tcPr>
          <w:p w:rsidR="00C22FCB" w:rsidRPr="00306C4B" w:rsidRDefault="00C22FCB" w:rsidP="00987FF2">
            <w:pPr>
              <w:jc w:val="left"/>
              <w:rPr>
                <w:rFonts w:asciiTheme="minorHAnsi" w:hAnsiTheme="minorHAnsi" w:cs="Tahoma"/>
                <w:color w:val="002060"/>
              </w:rPr>
            </w:pPr>
            <w:r w:rsidRPr="00306C4B">
              <w:rPr>
                <w:rStyle w:val="Emphaseintense"/>
                <w:rFonts w:asciiTheme="minorHAnsi" w:hAnsiTheme="minorHAnsi" w:cs="Tahoma"/>
                <w:b w:val="0"/>
                <w:i w:val="0"/>
                <w:color w:val="002060"/>
              </w:rPr>
              <w:t>Mettre en œuvre une organisation efficace du projet : définir les rôles et responsabilités, les modes de communication et les modalités de suivi.</w:t>
            </w:r>
            <w:r w:rsidRPr="00306C4B">
              <w:rPr>
                <w:rFonts w:asciiTheme="minorHAnsi" w:hAnsiTheme="minorHAnsi" w:cs="Tahoma"/>
                <w:color w:val="002060"/>
              </w:rPr>
              <w:t xml:space="preserve"> Comprendre le fonctionnement des modes d’organisation d’un projet et en adapter le type de structure au projet</w:t>
            </w:r>
          </w:p>
        </w:tc>
      </w:tr>
    </w:tbl>
    <w:p w:rsidR="00C22FCB" w:rsidRPr="007816C5" w:rsidRDefault="00C22FCB" w:rsidP="00C22FCB">
      <w:pPr>
        <w:rPr>
          <w:rFonts w:asciiTheme="minorHAnsi" w:hAnsiTheme="minorHAnsi"/>
        </w:rPr>
      </w:pPr>
    </w:p>
    <w:p w:rsidR="00C22FCB" w:rsidRDefault="00C22FCB" w:rsidP="00C22FCB">
      <w:pPr>
        <w:pStyle w:val="Sous-titre"/>
        <w:numPr>
          <w:ilvl w:val="0"/>
          <w:numId w:val="0"/>
        </w:numPr>
        <w:rPr>
          <w:rFonts w:asciiTheme="minorHAnsi" w:hAnsiTheme="minorHAnsi"/>
        </w:rPr>
      </w:pPr>
    </w:p>
    <w:p w:rsidR="00C22FCB" w:rsidRDefault="00C22FCB" w:rsidP="00C22FCB"/>
    <w:p w:rsidR="00C22FCB" w:rsidRDefault="00C22FCB" w:rsidP="00C22FCB"/>
    <w:p w:rsidR="00C22FCB" w:rsidRDefault="00C22FCB" w:rsidP="00C22FCB"/>
    <w:p w:rsidR="00C22FCB" w:rsidRPr="002B3421" w:rsidRDefault="00C22FCB" w:rsidP="002B3421">
      <w:pPr>
        <w:pStyle w:val="Titre2"/>
        <w:pBdr>
          <w:bottom w:val="single" w:sz="4" w:space="0" w:color="auto"/>
        </w:pBdr>
        <w:shd w:val="clear" w:color="auto" w:fill="9BBB59" w:themeFill="accent3"/>
        <w:jc w:val="left"/>
        <w:rPr>
          <w:color w:val="FFFFFF" w:themeColor="background1"/>
          <w:sz w:val="28"/>
        </w:rPr>
      </w:pPr>
      <w:bookmarkStart w:id="62" w:name="_Toc352939016"/>
      <w:bookmarkStart w:id="63" w:name="_Toc352939503"/>
      <w:r w:rsidRPr="002B3421">
        <w:rPr>
          <w:color w:val="FFFFFF" w:themeColor="background1"/>
          <w:sz w:val="28"/>
        </w:rPr>
        <w:t>CONCEVOIR UN PROJET DE SERVICE</w:t>
      </w:r>
      <w:bookmarkEnd w:id="62"/>
      <w:bookmarkEnd w:id="63"/>
    </w:p>
    <w:p w:rsidR="00C22FCB" w:rsidRDefault="002323BE" w:rsidP="00C22FCB">
      <w:pPr>
        <w:rPr>
          <w:rFonts w:asciiTheme="minorHAnsi" w:hAnsiTheme="minorHAnsi" w:cs="Tahoma"/>
          <w:b/>
        </w:rPr>
      </w:pPr>
      <w:r>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879424" behindDoc="0" locked="0" layoutInCell="1" allowOverlap="1" wp14:anchorId="3347E169" wp14:editId="679F4365">
                <wp:simplePos x="0" y="0"/>
                <wp:positionH relativeFrom="column">
                  <wp:posOffset>3337</wp:posOffset>
                </wp:positionH>
                <wp:positionV relativeFrom="paragraph">
                  <wp:posOffset>24366</wp:posOffset>
                </wp:positionV>
                <wp:extent cx="996950" cy="414670"/>
                <wp:effectExtent l="0" t="0" r="12700" b="23495"/>
                <wp:wrapNone/>
                <wp:docPr id="138" name="Rectangle 138"/>
                <wp:cNvGraphicFramePr/>
                <a:graphic xmlns:a="http://schemas.openxmlformats.org/drawingml/2006/main">
                  <a:graphicData uri="http://schemas.microsoft.com/office/word/2010/wordprocessingShape">
                    <wps:wsp>
                      <wps:cNvSpPr/>
                      <wps:spPr>
                        <a:xfrm>
                          <a:off x="0" y="0"/>
                          <a:ext cx="996950" cy="414670"/>
                        </a:xfrm>
                        <a:prstGeom prst="rect">
                          <a:avLst/>
                        </a:prstGeom>
                      </wps:spPr>
                      <wps:style>
                        <a:lnRef idx="2">
                          <a:schemeClr val="accent3"/>
                        </a:lnRef>
                        <a:fillRef idx="1">
                          <a:schemeClr val="lt1"/>
                        </a:fillRef>
                        <a:effectRef idx="0">
                          <a:schemeClr val="accent3"/>
                        </a:effectRef>
                        <a:fontRef idx="minor">
                          <a:schemeClr val="dk1"/>
                        </a:fontRef>
                      </wps:style>
                      <wps:txbx>
                        <w:txbxContent>
                          <w:p w:rsidR="00703D73" w:rsidRPr="0050113E" w:rsidRDefault="00703D73" w:rsidP="00C22FCB">
                            <w:pPr>
                              <w:jc w:val="center"/>
                              <w:rPr>
                                <w:b/>
                                <w:color w:val="9BBB59" w:themeColor="accent3"/>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50113E">
                              <w:rPr>
                                <w:b/>
                                <w:color w:val="9BBB59" w:themeColor="accent3"/>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2 jours</w:t>
                            </w:r>
                          </w:p>
                          <w:p w:rsidR="00703D73" w:rsidRPr="002323BE" w:rsidRDefault="00703D73" w:rsidP="00C22FCB">
                            <w:pP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8" o:spid="_x0000_s1097" style="position:absolute;left:0;text-align:left;margin-left:.25pt;margin-top:1.9pt;width:78.5pt;height:32.6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" fillcolor="white [3201]" strokecolor="#9bbb59 [3206]" strokeweight="2pt">
                <v:textbox>
                  <w:txbxContent>
                    <w:p w:rsidR="00703D73" w:rsidRPr="0050113E" w:rsidRDefault="00703D73" w:rsidP="00C22FCB">
                      <w:pPr>
                        <w:jc w:val="center"/>
                        <w:rPr>
                          <w:b/>
                          <w:color w:val="9BBB59" w:themeColor="accent3"/>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50113E">
                        <w:rPr>
                          <w:b/>
                          <w:color w:val="9BBB59" w:themeColor="accent3"/>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2 jours</w:t>
                      </w:r>
                    </w:p>
                    <w:p w:rsidR="00703D73" w:rsidRPr="002323BE" w:rsidRDefault="00703D73" w:rsidP="00C22FCB">
                      <w:pPr>
                        <w:rPr>
                          <w:sz w:val="18"/>
                        </w:rPr>
                      </w:pPr>
                    </w:p>
                  </w:txbxContent>
                </v:textbox>
              </v:rect>
            </w:pict>
          </mc:Fallback>
        </mc:AlternateContent>
      </w:r>
      <w:r w:rsidR="00C22FCB">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880448" behindDoc="0" locked="0" layoutInCell="1" allowOverlap="1" wp14:anchorId="63E97A1E" wp14:editId="0EFEB77B">
                <wp:simplePos x="0" y="0"/>
                <wp:positionH relativeFrom="column">
                  <wp:posOffset>4028409</wp:posOffset>
                </wp:positionH>
                <wp:positionV relativeFrom="paragraph">
                  <wp:posOffset>22288</wp:posOffset>
                </wp:positionV>
                <wp:extent cx="4852686" cy="1739590"/>
                <wp:effectExtent l="57150" t="19050" r="81280" b="89535"/>
                <wp:wrapNone/>
                <wp:docPr id="137" name="Arrondir un rectangle avec un coin diagonal 137"/>
                <wp:cNvGraphicFramePr/>
                <a:graphic xmlns:a="http://schemas.openxmlformats.org/drawingml/2006/main">
                  <a:graphicData uri="http://schemas.microsoft.com/office/word/2010/wordprocessingShape">
                    <wps:wsp>
                      <wps:cNvSpPr/>
                      <wps:spPr>
                        <a:xfrm>
                          <a:off x="0" y="0"/>
                          <a:ext cx="4852686" cy="1739590"/>
                        </a:xfrm>
                        <a:prstGeom prst="round2DiagRect">
                          <a:avLst/>
                        </a:prstGeom>
                      </wps:spPr>
                      <wps:style>
                        <a:lnRef idx="1">
                          <a:schemeClr val="accent3"/>
                        </a:lnRef>
                        <a:fillRef idx="3">
                          <a:schemeClr val="accent3"/>
                        </a:fillRef>
                        <a:effectRef idx="2">
                          <a:schemeClr val="accent3"/>
                        </a:effectRef>
                        <a:fontRef idx="minor">
                          <a:schemeClr val="lt1"/>
                        </a:fontRef>
                      </wps:style>
                      <wps:txbx>
                        <w:txbxContent>
                          <w:p w:rsidR="00703D73" w:rsidRPr="00DD237D" w:rsidRDefault="00703D73" w:rsidP="00C22FCB">
                            <w:p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306C4B" w:rsidRDefault="00703D73" w:rsidP="00836817">
                            <w:pPr>
                              <w:pStyle w:val="Paragraphedeliste"/>
                              <w:numPr>
                                <w:ilvl w:val="0"/>
                                <w:numId w:val="48"/>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306C4B">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Comprendre les conditions nécessaires pour mettre en œuvre un projet ambitieux et partagé.</w:t>
                            </w:r>
                          </w:p>
                          <w:p w:rsidR="00703D73" w:rsidRPr="00306C4B" w:rsidRDefault="00703D73" w:rsidP="00836817">
                            <w:pPr>
                              <w:pStyle w:val="Paragraphedeliste"/>
                              <w:numPr>
                                <w:ilvl w:val="0"/>
                                <w:numId w:val="48"/>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306C4B">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Identifier les points forts et axes d’amélioration de son équipe, et accompagner son développement dans le cadre d’un projet de service</w:t>
                            </w:r>
                          </w:p>
                          <w:p w:rsidR="00703D73" w:rsidRPr="00306C4B" w:rsidRDefault="00703D73" w:rsidP="00836817">
                            <w:pPr>
                              <w:pStyle w:val="Paragraphedeliste"/>
                              <w:numPr>
                                <w:ilvl w:val="0"/>
                                <w:numId w:val="48"/>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306C4B">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Définir un projet collectif, faire partager la vision, et accompagner sa mise en œuvre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ndir un rectangle avec un coin diagonal 137" o:spid="_x0000_s1098" style="position:absolute;left:0;text-align:left;margin-left:317.2pt;margin-top:1.75pt;width:382.1pt;height:137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852686,17395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" adj="-11796480,,5400" path="m289937,l4852686,r,l4852686,1449653v,160128,-129809,289937,-289937,289937l,1739590r,l,289937c,129809,129809,,289937,xe" fillcolor="#506329 [1638]" strokecolor="#94b64e [3046]">
                <v:fill color2="#93b64c [3014]" rotate="t" angle="180" colors="0 #769535;52429f #9bc348;1 #9cc746" focus="100%" type="gradient">
                  <o:fill v:ext="view" type="gradientUnscaled"/>
                </v:fill>
                <v:stroke joinstyle="miter"/>
                <v:shadow on="t" color="black" opacity="22937f" origin=",.5" offset="0,.63889mm"/>
                <v:formulas/>
                <v:path arrowok="t" o:connecttype="custom" o:connectlocs="289937,0;4852686,0;4852686,0;4852686,1449653;4562749,1739590;0,1739590;0,1739590;0,289937;289937,0" o:connectangles="0,0,0,0,0,0,0,0,0" textboxrect="0,0,4852686,1739590"/>
                <v:textbox>
                  <w:txbxContent>
                    <w:p w:rsidR="00703D73" w:rsidRPr="00DD237D" w:rsidRDefault="00703D73" w:rsidP="00C22FCB">
                      <w:p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306C4B" w:rsidRDefault="00703D73" w:rsidP="00836817">
                      <w:pPr>
                        <w:pStyle w:val="Paragraphedeliste"/>
                        <w:numPr>
                          <w:ilvl w:val="0"/>
                          <w:numId w:val="48"/>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306C4B">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Comprendre les conditions nécessaires pour mettre en œuvre un projet ambitieux et partagé.</w:t>
                      </w:r>
                    </w:p>
                    <w:p w:rsidR="00703D73" w:rsidRPr="00306C4B" w:rsidRDefault="00703D73" w:rsidP="00836817">
                      <w:pPr>
                        <w:pStyle w:val="Paragraphedeliste"/>
                        <w:numPr>
                          <w:ilvl w:val="0"/>
                          <w:numId w:val="48"/>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306C4B">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Identifier les points forts et axes d’amélioration de son équipe, et accompagner son développement dans le cadre d’un projet de service</w:t>
                      </w:r>
                    </w:p>
                    <w:p w:rsidR="00703D73" w:rsidRPr="00306C4B" w:rsidRDefault="00703D73" w:rsidP="00836817">
                      <w:pPr>
                        <w:pStyle w:val="Paragraphedeliste"/>
                        <w:numPr>
                          <w:ilvl w:val="0"/>
                          <w:numId w:val="48"/>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306C4B">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Définir un projet collectif, faire partager la vision, et accompagner sa mise en œuvre</w:t>
                      </w:r>
                    </w:p>
                  </w:txbxContent>
                </v:textbox>
              </v:shape>
            </w:pict>
          </mc:Fallback>
        </mc:AlternateContent>
      </w:r>
    </w:p>
    <w:p w:rsidR="00C22FCB" w:rsidRDefault="00C22FCB" w:rsidP="00C22FCB">
      <w:pPr>
        <w:rPr>
          <w:rFonts w:asciiTheme="minorHAnsi" w:hAnsiTheme="minorHAnsi" w:cs="Tahoma"/>
          <w:b/>
        </w:rPr>
      </w:pPr>
    </w:p>
    <w:p w:rsidR="00C22FCB" w:rsidRDefault="00C22FCB" w:rsidP="00C22FCB">
      <w:pPr>
        <w:pStyle w:val="Default"/>
        <w:rPr>
          <w:szCs w:val="20"/>
        </w:rPr>
      </w:pPr>
    </w:p>
    <w:p w:rsidR="00C22FCB" w:rsidRDefault="00C22FCB" w:rsidP="00C22FCB">
      <w:pPr>
        <w:pStyle w:val="Default"/>
        <w:rPr>
          <w:b/>
          <w:bCs/>
          <w:i/>
          <w:iCs/>
          <w:szCs w:val="20"/>
        </w:rPr>
      </w:pPr>
      <w:r>
        <w:rPr>
          <w:b/>
          <w:bCs/>
          <w:i/>
          <w:iCs/>
          <w:szCs w:val="20"/>
        </w:rPr>
        <w:br/>
      </w:r>
    </w:p>
    <w:p w:rsidR="00C22FCB" w:rsidRDefault="00C22FCB" w:rsidP="00C22FCB">
      <w:pPr>
        <w:pStyle w:val="Default"/>
        <w:rPr>
          <w:b/>
          <w:bCs/>
          <w:i/>
          <w:iCs/>
          <w:szCs w:val="20"/>
        </w:rPr>
      </w:pPr>
    </w:p>
    <w:p w:rsidR="00C22FCB" w:rsidRDefault="00C22FCB" w:rsidP="00C22FCB">
      <w:pPr>
        <w:rPr>
          <w:rFonts w:asciiTheme="minorHAnsi" w:hAnsiTheme="minorHAnsi"/>
          <w:b/>
          <w:color w:val="002060"/>
          <w:sz w:val="24"/>
        </w:rPr>
      </w:pPr>
    </w:p>
    <w:p w:rsidR="00C22FCB" w:rsidRDefault="00C22FCB" w:rsidP="00C22FCB">
      <w:pPr>
        <w:rPr>
          <w:rFonts w:asciiTheme="minorHAnsi" w:hAnsiTheme="minorHAnsi"/>
          <w:b/>
          <w:color w:val="002060"/>
          <w:sz w:val="24"/>
        </w:rPr>
      </w:pPr>
    </w:p>
    <w:p w:rsidR="00C22FCB" w:rsidRDefault="00C22FCB" w:rsidP="00C22FCB">
      <w:pPr>
        <w:rPr>
          <w:rFonts w:asciiTheme="minorHAnsi" w:hAnsiTheme="minorHAnsi"/>
          <w:b/>
          <w:color w:val="002060"/>
          <w:sz w:val="24"/>
        </w:rPr>
      </w:pPr>
    </w:p>
    <w:p w:rsidR="00C22FCB" w:rsidRDefault="00DF2BEA" w:rsidP="00C22FCB">
      <w:r>
        <w:rPr>
          <w:rFonts w:asciiTheme="minorHAnsi" w:hAnsiTheme="minorHAnsi"/>
          <w:b/>
          <w:color w:val="002060"/>
          <w:sz w:val="24"/>
        </w:rPr>
        <w:t>Dé</w:t>
      </w:r>
      <w:r w:rsidR="00C22FCB">
        <w:rPr>
          <w:rFonts w:asciiTheme="minorHAnsi" w:hAnsiTheme="minorHAnsi"/>
          <w:b/>
          <w:color w:val="002060"/>
          <w:sz w:val="24"/>
        </w:rPr>
        <w:t>tail du programme</w:t>
      </w:r>
    </w:p>
    <w:p w:rsidR="00C22FCB" w:rsidRDefault="00C22FCB" w:rsidP="00C22FCB"/>
    <w:p w:rsidR="00C22FCB" w:rsidRDefault="00C22FCB" w:rsidP="00C22FCB"/>
    <w:p w:rsidR="00C22FCB" w:rsidRPr="007816C5" w:rsidRDefault="00C22FCB" w:rsidP="00C22FCB">
      <w:pPr>
        <w:pStyle w:val="Sous-titre"/>
        <w:numPr>
          <w:ilvl w:val="0"/>
          <w:numId w:val="0"/>
        </w:numPr>
        <w:ind w:left="360"/>
        <w:rPr>
          <w:rFonts w:asciiTheme="minorHAnsi" w:hAnsiTheme="minorHAnsi"/>
        </w:rPr>
      </w:pPr>
    </w:p>
    <w:tbl>
      <w:tblPr>
        <w:tblStyle w:val="Grilledutableau"/>
        <w:tblW w:w="0" w:type="auto"/>
        <w:jc w:val="center"/>
        <w:tblLook w:val="04A0" w:firstRow="1" w:lastRow="0" w:firstColumn="1" w:lastColumn="0" w:noHBand="0" w:noVBand="1"/>
      </w:tblPr>
      <w:tblGrid>
        <w:gridCol w:w="3260"/>
        <w:gridCol w:w="3118"/>
        <w:gridCol w:w="3260"/>
        <w:gridCol w:w="3197"/>
      </w:tblGrid>
      <w:tr w:rsidR="00C22FCB" w:rsidRPr="00CD3B79" w:rsidTr="00987FF2">
        <w:trPr>
          <w:trHeight w:val="410"/>
          <w:jc w:val="center"/>
        </w:trPr>
        <w:tc>
          <w:tcPr>
            <w:tcW w:w="6378" w:type="dxa"/>
            <w:gridSpan w:val="2"/>
            <w:shd w:val="clear" w:color="auto" w:fill="auto"/>
            <w:vAlign w:val="center"/>
          </w:tcPr>
          <w:p w:rsidR="00C22FCB" w:rsidRPr="00CD3B79" w:rsidRDefault="00C22FCB" w:rsidP="00987FF2">
            <w:pPr>
              <w:jc w:val="center"/>
              <w:rPr>
                <w:rFonts w:asciiTheme="minorHAnsi" w:hAnsiTheme="minorHAnsi"/>
                <w:b/>
                <w:bCs/>
                <w:iCs/>
                <w:color w:val="002060"/>
              </w:rPr>
            </w:pPr>
            <w:r w:rsidRPr="00CD3B79">
              <w:rPr>
                <w:rStyle w:val="Emphaseintense"/>
                <w:rFonts w:asciiTheme="minorHAnsi" w:hAnsiTheme="minorHAnsi"/>
                <w:color w:val="002060"/>
              </w:rPr>
              <w:t>Jour 1</w:t>
            </w:r>
          </w:p>
        </w:tc>
        <w:tc>
          <w:tcPr>
            <w:tcW w:w="6457" w:type="dxa"/>
            <w:gridSpan w:val="2"/>
            <w:shd w:val="clear" w:color="auto" w:fill="auto"/>
            <w:vAlign w:val="center"/>
          </w:tcPr>
          <w:p w:rsidR="00C22FCB" w:rsidRPr="00CD3B79" w:rsidRDefault="00C22FCB" w:rsidP="00987FF2">
            <w:pPr>
              <w:jc w:val="center"/>
              <w:rPr>
                <w:rFonts w:asciiTheme="minorHAnsi" w:hAnsiTheme="minorHAnsi"/>
                <w:b/>
                <w:bCs/>
                <w:iCs/>
                <w:color w:val="002060"/>
              </w:rPr>
            </w:pPr>
            <w:r w:rsidRPr="00CD3B79">
              <w:rPr>
                <w:rStyle w:val="Emphaseintense"/>
                <w:rFonts w:asciiTheme="minorHAnsi" w:hAnsiTheme="minorHAnsi"/>
                <w:color w:val="002060"/>
              </w:rPr>
              <w:t>Jour  2</w:t>
            </w:r>
          </w:p>
        </w:tc>
      </w:tr>
      <w:tr w:rsidR="00C22FCB" w:rsidRPr="00CD3B79" w:rsidTr="00987FF2">
        <w:trPr>
          <w:trHeight w:val="274"/>
          <w:jc w:val="center"/>
        </w:trPr>
        <w:tc>
          <w:tcPr>
            <w:tcW w:w="3260" w:type="dxa"/>
            <w:shd w:val="clear" w:color="auto" w:fill="9BBB59" w:themeFill="accent3"/>
          </w:tcPr>
          <w:p w:rsidR="00C22FCB" w:rsidRPr="00CD3B79" w:rsidRDefault="00C22FCB" w:rsidP="00987FF2">
            <w:pPr>
              <w:jc w:val="center"/>
              <w:rPr>
                <w:rStyle w:val="Emphaseintense"/>
                <w:rFonts w:asciiTheme="minorHAnsi" w:hAnsiTheme="minorHAnsi"/>
                <w:i w:val="0"/>
                <w:color w:val="FFFFFF" w:themeColor="background1"/>
              </w:rPr>
            </w:pPr>
            <w:r w:rsidRPr="00CD3B79">
              <w:rPr>
                <w:rStyle w:val="Emphaseintense"/>
                <w:rFonts w:asciiTheme="minorHAnsi" w:hAnsiTheme="minorHAnsi"/>
                <w:color w:val="FFFFFF" w:themeColor="background1"/>
              </w:rPr>
              <w:t>Matin</w:t>
            </w:r>
          </w:p>
        </w:tc>
        <w:tc>
          <w:tcPr>
            <w:tcW w:w="3118" w:type="dxa"/>
            <w:shd w:val="clear" w:color="auto" w:fill="9BBB59" w:themeFill="accent3"/>
          </w:tcPr>
          <w:p w:rsidR="00C22FCB" w:rsidRPr="00CD3B79" w:rsidRDefault="00C22FCB" w:rsidP="00987FF2">
            <w:pPr>
              <w:jc w:val="center"/>
              <w:rPr>
                <w:rStyle w:val="Emphaseintense"/>
                <w:rFonts w:asciiTheme="minorHAnsi" w:hAnsiTheme="minorHAnsi"/>
                <w:i w:val="0"/>
                <w:color w:val="FFFFFF" w:themeColor="background1"/>
              </w:rPr>
            </w:pPr>
            <w:r w:rsidRPr="00CD3B79">
              <w:rPr>
                <w:rStyle w:val="Emphaseintense"/>
                <w:rFonts w:asciiTheme="minorHAnsi" w:hAnsiTheme="minorHAnsi"/>
                <w:color w:val="FFFFFF" w:themeColor="background1"/>
              </w:rPr>
              <w:t>Après-midi</w:t>
            </w:r>
          </w:p>
        </w:tc>
        <w:tc>
          <w:tcPr>
            <w:tcW w:w="3260" w:type="dxa"/>
            <w:shd w:val="clear" w:color="auto" w:fill="9BBB59" w:themeFill="accent3"/>
          </w:tcPr>
          <w:p w:rsidR="00C22FCB" w:rsidRPr="00CD3B79" w:rsidRDefault="00C22FCB" w:rsidP="00987FF2">
            <w:pPr>
              <w:jc w:val="center"/>
              <w:rPr>
                <w:rStyle w:val="Emphaseintense"/>
                <w:rFonts w:asciiTheme="minorHAnsi" w:hAnsiTheme="minorHAnsi"/>
                <w:i w:val="0"/>
                <w:color w:val="FFFFFF" w:themeColor="background1"/>
              </w:rPr>
            </w:pPr>
            <w:r w:rsidRPr="00CD3B79">
              <w:rPr>
                <w:rStyle w:val="Emphaseintense"/>
                <w:rFonts w:asciiTheme="minorHAnsi" w:hAnsiTheme="minorHAnsi"/>
                <w:color w:val="FFFFFF" w:themeColor="background1"/>
              </w:rPr>
              <w:t>Matin</w:t>
            </w:r>
          </w:p>
        </w:tc>
        <w:tc>
          <w:tcPr>
            <w:tcW w:w="3197" w:type="dxa"/>
            <w:shd w:val="clear" w:color="auto" w:fill="9BBB59" w:themeFill="accent3"/>
          </w:tcPr>
          <w:p w:rsidR="00C22FCB" w:rsidRPr="00CD3B79" w:rsidRDefault="00C22FCB" w:rsidP="00987FF2">
            <w:pPr>
              <w:jc w:val="center"/>
              <w:rPr>
                <w:rStyle w:val="Emphaseintense"/>
                <w:rFonts w:asciiTheme="minorHAnsi" w:hAnsiTheme="minorHAnsi"/>
                <w:i w:val="0"/>
                <w:color w:val="FFFFFF" w:themeColor="background1"/>
              </w:rPr>
            </w:pPr>
            <w:r w:rsidRPr="00CD3B79">
              <w:rPr>
                <w:rStyle w:val="Emphaseintense"/>
                <w:rFonts w:asciiTheme="minorHAnsi" w:hAnsiTheme="minorHAnsi"/>
                <w:color w:val="FFFFFF" w:themeColor="background1"/>
              </w:rPr>
              <w:t>Après-midi</w:t>
            </w:r>
          </w:p>
        </w:tc>
      </w:tr>
      <w:tr w:rsidR="00C22FCB" w:rsidRPr="00CD3B79" w:rsidTr="00987FF2">
        <w:trPr>
          <w:trHeight w:val="1312"/>
          <w:jc w:val="center"/>
        </w:trPr>
        <w:tc>
          <w:tcPr>
            <w:tcW w:w="3260" w:type="dxa"/>
            <w:shd w:val="clear" w:color="auto" w:fill="auto"/>
            <w:vAlign w:val="center"/>
          </w:tcPr>
          <w:p w:rsidR="00C22FCB" w:rsidRPr="00CD3B79" w:rsidRDefault="00C22FCB" w:rsidP="00987FF2">
            <w:pPr>
              <w:jc w:val="center"/>
              <w:rPr>
                <w:rStyle w:val="Emphaseintense"/>
                <w:rFonts w:asciiTheme="minorHAnsi" w:hAnsiTheme="minorHAnsi"/>
                <w:color w:val="002060"/>
              </w:rPr>
            </w:pPr>
            <w:r w:rsidRPr="00CD3B79">
              <w:rPr>
                <w:rStyle w:val="Emphaseintense"/>
                <w:rFonts w:asciiTheme="minorHAnsi" w:hAnsiTheme="minorHAnsi"/>
                <w:color w:val="002060"/>
              </w:rPr>
              <w:t>Séquence 1 : les fondamentaux de la performance d’équipe</w:t>
            </w:r>
          </w:p>
        </w:tc>
        <w:tc>
          <w:tcPr>
            <w:tcW w:w="3118" w:type="dxa"/>
            <w:shd w:val="clear" w:color="auto" w:fill="auto"/>
            <w:vAlign w:val="center"/>
          </w:tcPr>
          <w:p w:rsidR="00C22FCB" w:rsidRPr="00CD3B79" w:rsidRDefault="00C22FCB" w:rsidP="00987FF2">
            <w:pPr>
              <w:jc w:val="center"/>
              <w:rPr>
                <w:rStyle w:val="Emphaseintense"/>
                <w:rFonts w:asciiTheme="minorHAnsi" w:hAnsiTheme="minorHAnsi"/>
                <w:color w:val="002060"/>
              </w:rPr>
            </w:pPr>
            <w:r w:rsidRPr="00CD3B79">
              <w:rPr>
                <w:rStyle w:val="Emphaseintense"/>
                <w:rFonts w:asciiTheme="minorHAnsi" w:hAnsiTheme="minorHAnsi"/>
                <w:color w:val="002060"/>
              </w:rPr>
              <w:t>Séquence 3 : Développer l’orientation client de son service</w:t>
            </w:r>
          </w:p>
        </w:tc>
        <w:tc>
          <w:tcPr>
            <w:tcW w:w="3260" w:type="dxa"/>
            <w:shd w:val="clear" w:color="auto" w:fill="auto"/>
            <w:vAlign w:val="center"/>
          </w:tcPr>
          <w:p w:rsidR="00C22FCB" w:rsidRPr="00CD3B79" w:rsidRDefault="00C22FCB" w:rsidP="00987FF2">
            <w:pPr>
              <w:jc w:val="center"/>
              <w:rPr>
                <w:rStyle w:val="Emphaseintense"/>
                <w:rFonts w:asciiTheme="minorHAnsi" w:hAnsiTheme="minorHAnsi"/>
                <w:color w:val="002060"/>
              </w:rPr>
            </w:pPr>
            <w:r w:rsidRPr="00CD3B79">
              <w:rPr>
                <w:rStyle w:val="Emphaseintense"/>
                <w:rFonts w:asciiTheme="minorHAnsi" w:hAnsiTheme="minorHAnsi"/>
                <w:color w:val="002060"/>
              </w:rPr>
              <w:t>Séquence 4 (suite)</w:t>
            </w:r>
          </w:p>
        </w:tc>
        <w:tc>
          <w:tcPr>
            <w:tcW w:w="3197" w:type="dxa"/>
            <w:vMerge w:val="restart"/>
            <w:shd w:val="clear" w:color="auto" w:fill="auto"/>
            <w:vAlign w:val="center"/>
          </w:tcPr>
          <w:p w:rsidR="00C22FCB" w:rsidRPr="00CD3B79" w:rsidRDefault="00C22FCB" w:rsidP="00987FF2">
            <w:pPr>
              <w:jc w:val="center"/>
              <w:rPr>
                <w:rStyle w:val="Emphaseintense"/>
                <w:rFonts w:asciiTheme="minorHAnsi" w:hAnsiTheme="minorHAnsi"/>
                <w:color w:val="002060"/>
              </w:rPr>
            </w:pPr>
            <w:r w:rsidRPr="00CD3B79">
              <w:rPr>
                <w:rStyle w:val="Emphaseintense"/>
                <w:rFonts w:asciiTheme="minorHAnsi" w:hAnsiTheme="minorHAnsi"/>
                <w:color w:val="002060"/>
              </w:rPr>
              <w:t>Séquence 6 : Mettre en œuvre le projet de service</w:t>
            </w:r>
          </w:p>
        </w:tc>
      </w:tr>
      <w:tr w:rsidR="00C22FCB" w:rsidRPr="00CD3B79" w:rsidTr="00987FF2">
        <w:trPr>
          <w:trHeight w:val="851"/>
          <w:jc w:val="center"/>
        </w:trPr>
        <w:tc>
          <w:tcPr>
            <w:tcW w:w="3260" w:type="dxa"/>
            <w:vMerge w:val="restart"/>
            <w:shd w:val="clear" w:color="auto" w:fill="auto"/>
            <w:vAlign w:val="center"/>
          </w:tcPr>
          <w:p w:rsidR="00C22FCB" w:rsidRPr="00CD3B79" w:rsidRDefault="00C22FCB" w:rsidP="00987FF2">
            <w:pPr>
              <w:jc w:val="center"/>
              <w:rPr>
                <w:rStyle w:val="Emphaseintense"/>
                <w:rFonts w:asciiTheme="minorHAnsi" w:hAnsiTheme="minorHAnsi"/>
                <w:color w:val="002060"/>
              </w:rPr>
            </w:pPr>
            <w:r w:rsidRPr="00CD3B79">
              <w:rPr>
                <w:rStyle w:val="Emphaseintense"/>
                <w:rFonts w:asciiTheme="minorHAnsi" w:hAnsiTheme="minorHAnsi"/>
                <w:color w:val="002060"/>
              </w:rPr>
              <w:t>Séquence 2 : Evaluer la performance collective de son équipe</w:t>
            </w:r>
          </w:p>
        </w:tc>
        <w:tc>
          <w:tcPr>
            <w:tcW w:w="3118" w:type="dxa"/>
            <w:vMerge w:val="restart"/>
            <w:shd w:val="clear" w:color="auto" w:fill="auto"/>
            <w:vAlign w:val="center"/>
          </w:tcPr>
          <w:p w:rsidR="00C22FCB" w:rsidRPr="00CD3B79" w:rsidRDefault="00C22FCB" w:rsidP="00987FF2">
            <w:pPr>
              <w:jc w:val="center"/>
              <w:rPr>
                <w:rStyle w:val="Emphaseintense"/>
                <w:rFonts w:asciiTheme="minorHAnsi" w:hAnsiTheme="minorHAnsi"/>
                <w:color w:val="002060"/>
              </w:rPr>
            </w:pPr>
            <w:r w:rsidRPr="00CD3B79">
              <w:rPr>
                <w:rStyle w:val="Emphaseintense"/>
                <w:rFonts w:asciiTheme="minorHAnsi" w:hAnsiTheme="minorHAnsi"/>
                <w:color w:val="002060"/>
              </w:rPr>
              <w:t>Séquence 4 : Définir un projet ambitieux et partager la vision</w:t>
            </w:r>
          </w:p>
        </w:tc>
        <w:tc>
          <w:tcPr>
            <w:tcW w:w="3260" w:type="dxa"/>
            <w:vMerge w:val="restart"/>
            <w:shd w:val="clear" w:color="auto" w:fill="auto"/>
            <w:vAlign w:val="center"/>
          </w:tcPr>
          <w:p w:rsidR="00C22FCB" w:rsidRPr="00CD3B79" w:rsidRDefault="00C22FCB" w:rsidP="00987FF2">
            <w:pPr>
              <w:jc w:val="center"/>
              <w:rPr>
                <w:rStyle w:val="Emphaseintense"/>
                <w:rFonts w:asciiTheme="minorHAnsi" w:hAnsiTheme="minorHAnsi"/>
                <w:color w:val="002060"/>
              </w:rPr>
            </w:pPr>
            <w:r w:rsidRPr="00CD3B79">
              <w:rPr>
                <w:rStyle w:val="Emphaseintense"/>
                <w:rFonts w:asciiTheme="minorHAnsi" w:hAnsiTheme="minorHAnsi"/>
                <w:color w:val="002060"/>
              </w:rPr>
              <w:t>Séquence 5 : Développer les synergies au sein de son équipe</w:t>
            </w:r>
          </w:p>
        </w:tc>
        <w:tc>
          <w:tcPr>
            <w:tcW w:w="3197" w:type="dxa"/>
            <w:vMerge/>
            <w:shd w:val="clear" w:color="auto" w:fill="auto"/>
            <w:vAlign w:val="center"/>
          </w:tcPr>
          <w:p w:rsidR="00C22FCB" w:rsidRPr="00CD3B79" w:rsidRDefault="00C22FCB" w:rsidP="00987FF2">
            <w:pPr>
              <w:jc w:val="center"/>
              <w:rPr>
                <w:rStyle w:val="Emphaseintense"/>
                <w:rFonts w:asciiTheme="minorHAnsi" w:hAnsiTheme="minorHAnsi"/>
                <w:color w:val="002060"/>
              </w:rPr>
            </w:pPr>
          </w:p>
        </w:tc>
      </w:tr>
      <w:tr w:rsidR="00C22FCB" w:rsidRPr="00CD3B79" w:rsidTr="00987FF2">
        <w:trPr>
          <w:trHeight w:val="413"/>
          <w:jc w:val="center"/>
        </w:trPr>
        <w:tc>
          <w:tcPr>
            <w:tcW w:w="3260" w:type="dxa"/>
            <w:vMerge/>
            <w:shd w:val="clear" w:color="auto" w:fill="auto"/>
            <w:vAlign w:val="center"/>
          </w:tcPr>
          <w:p w:rsidR="00C22FCB" w:rsidRPr="00CD3B79" w:rsidRDefault="00C22FCB" w:rsidP="00987FF2">
            <w:pPr>
              <w:jc w:val="center"/>
              <w:rPr>
                <w:rStyle w:val="Emphaseintense"/>
                <w:rFonts w:asciiTheme="minorHAnsi" w:hAnsiTheme="minorHAnsi"/>
                <w:color w:val="002060"/>
              </w:rPr>
            </w:pPr>
          </w:p>
        </w:tc>
        <w:tc>
          <w:tcPr>
            <w:tcW w:w="3118" w:type="dxa"/>
            <w:vMerge/>
            <w:shd w:val="clear" w:color="auto" w:fill="auto"/>
            <w:vAlign w:val="center"/>
          </w:tcPr>
          <w:p w:rsidR="00C22FCB" w:rsidRPr="00CD3B79" w:rsidRDefault="00C22FCB" w:rsidP="00987FF2">
            <w:pPr>
              <w:jc w:val="center"/>
              <w:rPr>
                <w:rStyle w:val="Emphaseintense"/>
                <w:rFonts w:asciiTheme="minorHAnsi" w:hAnsiTheme="minorHAnsi"/>
                <w:color w:val="002060"/>
              </w:rPr>
            </w:pPr>
          </w:p>
        </w:tc>
        <w:tc>
          <w:tcPr>
            <w:tcW w:w="3260" w:type="dxa"/>
            <w:vMerge/>
            <w:shd w:val="clear" w:color="auto" w:fill="auto"/>
            <w:vAlign w:val="center"/>
          </w:tcPr>
          <w:p w:rsidR="00C22FCB" w:rsidRPr="00CD3B79" w:rsidRDefault="00C22FCB" w:rsidP="00987FF2">
            <w:pPr>
              <w:jc w:val="center"/>
              <w:rPr>
                <w:rStyle w:val="Emphaseintense"/>
                <w:rFonts w:asciiTheme="minorHAnsi" w:hAnsiTheme="minorHAnsi"/>
                <w:color w:val="002060"/>
              </w:rPr>
            </w:pPr>
          </w:p>
        </w:tc>
        <w:tc>
          <w:tcPr>
            <w:tcW w:w="3197" w:type="dxa"/>
            <w:shd w:val="clear" w:color="auto" w:fill="auto"/>
            <w:vAlign w:val="center"/>
          </w:tcPr>
          <w:p w:rsidR="00C22FCB" w:rsidRPr="00CD3B79" w:rsidRDefault="00C22FCB" w:rsidP="00987FF2">
            <w:pPr>
              <w:jc w:val="center"/>
              <w:rPr>
                <w:rStyle w:val="Emphaseintense"/>
                <w:rFonts w:asciiTheme="minorHAnsi" w:hAnsiTheme="minorHAnsi"/>
                <w:color w:val="002060"/>
              </w:rPr>
            </w:pPr>
            <w:r w:rsidRPr="00CD3B79">
              <w:rPr>
                <w:rStyle w:val="Emphaseintense"/>
                <w:rFonts w:asciiTheme="minorHAnsi" w:hAnsiTheme="minorHAnsi"/>
                <w:color w:val="002060"/>
              </w:rPr>
              <w:t>Séquence 7 : Plan d’actions</w:t>
            </w:r>
          </w:p>
        </w:tc>
      </w:tr>
    </w:tbl>
    <w:p w:rsidR="00C22FCB" w:rsidRDefault="00C22FCB" w:rsidP="00C22FCB">
      <w:pPr>
        <w:rPr>
          <w:rFonts w:asciiTheme="minorHAnsi" w:hAnsiTheme="minorHAnsi"/>
        </w:rPr>
      </w:pPr>
    </w:p>
    <w:p w:rsidR="00C22FCB" w:rsidRDefault="00C22FCB" w:rsidP="00C22FCB">
      <w:pPr>
        <w:rPr>
          <w:rFonts w:asciiTheme="minorHAnsi" w:hAnsiTheme="minorHAnsi"/>
        </w:rPr>
      </w:pPr>
    </w:p>
    <w:p w:rsidR="00C22FCB" w:rsidRDefault="00C22FCB" w:rsidP="00C22FCB"/>
    <w:p w:rsidR="00C22FCB" w:rsidRDefault="00C22FCB" w:rsidP="00C22FCB"/>
    <w:p w:rsidR="00C22FCB" w:rsidRDefault="00C22FCB" w:rsidP="00C22FCB"/>
    <w:p w:rsidR="00C22FCB" w:rsidRDefault="00C22FCB" w:rsidP="00C22FCB"/>
    <w:p w:rsidR="00C22FCB" w:rsidRDefault="00C22FCB" w:rsidP="00C22FCB"/>
    <w:p w:rsidR="00C22FCB" w:rsidRPr="002B3421" w:rsidRDefault="00C22FCB" w:rsidP="002B3421">
      <w:pPr>
        <w:pStyle w:val="Titre2"/>
        <w:pBdr>
          <w:bottom w:val="single" w:sz="4" w:space="0" w:color="auto"/>
        </w:pBdr>
        <w:shd w:val="clear" w:color="auto" w:fill="9BBB59" w:themeFill="accent3"/>
        <w:jc w:val="left"/>
        <w:rPr>
          <w:color w:val="FFFFFF" w:themeColor="background1"/>
          <w:sz w:val="28"/>
        </w:rPr>
      </w:pPr>
      <w:bookmarkStart w:id="64" w:name="_Toc352939017"/>
      <w:bookmarkStart w:id="65" w:name="_Toc352939504"/>
      <w:r w:rsidRPr="002B3421">
        <w:rPr>
          <w:color w:val="FFFFFF" w:themeColor="background1"/>
          <w:sz w:val="28"/>
        </w:rPr>
        <w:t>BATIR UN PLAN D’ACTION EFFICACE</w:t>
      </w:r>
      <w:bookmarkEnd w:id="64"/>
      <w:bookmarkEnd w:id="65"/>
    </w:p>
    <w:p w:rsidR="00C22FCB" w:rsidRDefault="002B3421" w:rsidP="00C22FCB">
      <w:pPr>
        <w:rPr>
          <w:rFonts w:asciiTheme="minorHAnsi" w:hAnsiTheme="minorHAnsi" w:cs="Tahoma"/>
          <w:b/>
        </w:rPr>
      </w:pPr>
      <w:r>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876352" behindDoc="0" locked="0" layoutInCell="1" allowOverlap="1" wp14:anchorId="5CD19058" wp14:editId="6E9B75AE">
                <wp:simplePos x="0" y="0"/>
                <wp:positionH relativeFrom="column">
                  <wp:posOffset>5080</wp:posOffset>
                </wp:positionH>
                <wp:positionV relativeFrom="paragraph">
                  <wp:posOffset>22860</wp:posOffset>
                </wp:positionV>
                <wp:extent cx="933450" cy="353060"/>
                <wp:effectExtent l="0" t="0" r="19050" b="27940"/>
                <wp:wrapNone/>
                <wp:docPr id="136" name="Rectangle 136"/>
                <wp:cNvGraphicFramePr/>
                <a:graphic xmlns:a="http://schemas.openxmlformats.org/drawingml/2006/main">
                  <a:graphicData uri="http://schemas.microsoft.com/office/word/2010/wordprocessingShape">
                    <wps:wsp>
                      <wps:cNvSpPr/>
                      <wps:spPr>
                        <a:xfrm>
                          <a:off x="0" y="0"/>
                          <a:ext cx="933450" cy="353060"/>
                        </a:xfrm>
                        <a:prstGeom prst="rect">
                          <a:avLst/>
                        </a:prstGeom>
                      </wps:spPr>
                      <wps:style>
                        <a:lnRef idx="2">
                          <a:schemeClr val="accent3"/>
                        </a:lnRef>
                        <a:fillRef idx="1">
                          <a:schemeClr val="lt1"/>
                        </a:fillRef>
                        <a:effectRef idx="0">
                          <a:schemeClr val="accent3"/>
                        </a:effectRef>
                        <a:fontRef idx="minor">
                          <a:schemeClr val="dk1"/>
                        </a:fontRef>
                      </wps:style>
                      <wps:txbx>
                        <w:txbxContent>
                          <w:p w:rsidR="00703D73" w:rsidRPr="0050113E" w:rsidRDefault="00703D73" w:rsidP="00C22FCB">
                            <w:pPr>
                              <w:jc w:val="center"/>
                              <w:rPr>
                                <w:b/>
                                <w:color w:val="9BBB59" w:themeColor="accent3"/>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50113E">
                              <w:rPr>
                                <w:b/>
                                <w:color w:val="9BBB59" w:themeColor="accent3"/>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1 jour</w:t>
                            </w:r>
                          </w:p>
                          <w:p w:rsidR="00703D73" w:rsidRPr="002B3421" w:rsidRDefault="00703D73" w:rsidP="00C22FCB">
                            <w:pP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6" o:spid="_x0000_s1099" style="position:absolute;left:0;text-align:left;margin-left:.4pt;margin-top:1.8pt;width:73.5pt;height:27.8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" fillcolor="white [3201]" strokecolor="#9bbb59 [3206]" strokeweight="2pt">
                <v:textbox>
                  <w:txbxContent>
                    <w:p w:rsidR="00703D73" w:rsidRPr="0050113E" w:rsidRDefault="00703D73" w:rsidP="00C22FCB">
                      <w:pPr>
                        <w:jc w:val="center"/>
                        <w:rPr>
                          <w:b/>
                          <w:color w:val="9BBB59" w:themeColor="accent3"/>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50113E">
                        <w:rPr>
                          <w:b/>
                          <w:color w:val="9BBB59" w:themeColor="accent3"/>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1 jour</w:t>
                      </w:r>
                    </w:p>
                    <w:p w:rsidR="00703D73" w:rsidRPr="002B3421" w:rsidRDefault="00703D73" w:rsidP="00C22FCB">
                      <w:pPr>
                        <w:rPr>
                          <w:sz w:val="18"/>
                        </w:rPr>
                      </w:pPr>
                    </w:p>
                  </w:txbxContent>
                </v:textbox>
              </v:rect>
            </w:pict>
          </mc:Fallback>
        </mc:AlternateContent>
      </w:r>
      <w:r w:rsidR="00C22FCB">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877376" behindDoc="0" locked="0" layoutInCell="1" allowOverlap="1" wp14:anchorId="5CFE7BC3" wp14:editId="29DEC2E1">
                <wp:simplePos x="0" y="0"/>
                <wp:positionH relativeFrom="column">
                  <wp:posOffset>4643120</wp:posOffset>
                </wp:positionH>
                <wp:positionV relativeFrom="paragraph">
                  <wp:posOffset>21590</wp:posOffset>
                </wp:positionV>
                <wp:extent cx="4246245" cy="1295400"/>
                <wp:effectExtent l="57150" t="19050" r="78105" b="95250"/>
                <wp:wrapNone/>
                <wp:docPr id="135" name="Arrondir un rectangle avec un coin diagonal 135"/>
                <wp:cNvGraphicFramePr/>
                <a:graphic xmlns:a="http://schemas.openxmlformats.org/drawingml/2006/main">
                  <a:graphicData uri="http://schemas.microsoft.com/office/word/2010/wordprocessingShape">
                    <wps:wsp>
                      <wps:cNvSpPr/>
                      <wps:spPr>
                        <a:xfrm>
                          <a:off x="0" y="0"/>
                          <a:ext cx="4246245" cy="1295400"/>
                        </a:xfrm>
                        <a:prstGeom prst="round2DiagRect">
                          <a:avLst/>
                        </a:prstGeom>
                      </wps:spPr>
                      <wps:style>
                        <a:lnRef idx="1">
                          <a:schemeClr val="accent3"/>
                        </a:lnRef>
                        <a:fillRef idx="3">
                          <a:schemeClr val="accent3"/>
                        </a:fillRef>
                        <a:effectRef idx="2">
                          <a:schemeClr val="accent3"/>
                        </a:effectRef>
                        <a:fontRef idx="minor">
                          <a:schemeClr val="lt1"/>
                        </a:fontRef>
                      </wps:style>
                      <wps:txbx>
                        <w:txbxContent>
                          <w:p w:rsidR="00703D73" w:rsidRPr="00DD237D" w:rsidRDefault="00703D73" w:rsidP="00C22FCB">
                            <w:p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DD237D" w:rsidRDefault="00703D73" w:rsidP="00836817">
                            <w:pPr>
                              <w:pStyle w:val="Paragraphedeliste"/>
                              <w:numPr>
                                <w:ilvl w:val="0"/>
                                <w:numId w:val="43"/>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DD237D">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Définir le périmètre de l’action en clarifiant les attentes</w:t>
                            </w:r>
                          </w:p>
                          <w:p w:rsidR="00703D73" w:rsidRPr="00DD237D" w:rsidRDefault="00703D73" w:rsidP="00836817">
                            <w:pPr>
                              <w:pStyle w:val="Paragraphedeliste"/>
                              <w:numPr>
                                <w:ilvl w:val="0"/>
                                <w:numId w:val="43"/>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DD237D">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Déterminer les critères de réussite à partir des objectifs attendus</w:t>
                            </w:r>
                          </w:p>
                          <w:p w:rsidR="00703D73" w:rsidRPr="00DD237D" w:rsidRDefault="00703D73" w:rsidP="00836817">
                            <w:pPr>
                              <w:pStyle w:val="Paragraphedeliste"/>
                              <w:numPr>
                                <w:ilvl w:val="0"/>
                                <w:numId w:val="43"/>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DD237D">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Définir les besoins en ressources et les moyens disponibles</w:t>
                            </w:r>
                          </w:p>
                          <w:p w:rsidR="00703D73" w:rsidRPr="008E6440" w:rsidRDefault="00703D73" w:rsidP="00C22FCB">
                            <w:pPr>
                              <w:pStyle w:val="Paragraphedeliste"/>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ndir un rectangle avec un coin diagonal 135" o:spid="_x0000_s1100" style="position:absolute;left:0;text-align:left;margin-left:365.6pt;margin-top:1.7pt;width:334.35pt;height:102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246245,12954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" adj="-11796480,,5400" path="m215904,l4246245,r,l4246245,1079496v,119240,-96664,215904,-215904,215904l,1295400r,l,215904c,96664,96664,,215904,xe" fillcolor="#506329 [1638]" strokecolor="#94b64e [3046]">
                <v:fill color2="#93b64c [3014]" rotate="t" angle="180" colors="0 #769535;52429f #9bc348;1 #9cc746" focus="100%" type="gradient">
                  <o:fill v:ext="view" type="gradientUnscaled"/>
                </v:fill>
                <v:stroke joinstyle="miter"/>
                <v:shadow on="t" color="black" opacity="22937f" origin=",.5" offset="0,.63889mm"/>
                <v:formulas/>
                <v:path arrowok="t" o:connecttype="custom" o:connectlocs="215904,0;4246245,0;4246245,0;4246245,1079496;4030341,1295400;0,1295400;0,1295400;0,215904;215904,0" o:connectangles="0,0,0,0,0,0,0,0,0" textboxrect="0,0,4246245,1295400"/>
                <v:textbox>
                  <w:txbxContent>
                    <w:p w:rsidR="00703D73" w:rsidRPr="00DD237D" w:rsidRDefault="00703D73" w:rsidP="00C22FCB">
                      <w:p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DD237D" w:rsidRDefault="00703D73" w:rsidP="00836817">
                      <w:pPr>
                        <w:pStyle w:val="Paragraphedeliste"/>
                        <w:numPr>
                          <w:ilvl w:val="0"/>
                          <w:numId w:val="43"/>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DD237D">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Définir le périmètre de l’action en clarifiant les attentes</w:t>
                      </w:r>
                    </w:p>
                    <w:p w:rsidR="00703D73" w:rsidRPr="00DD237D" w:rsidRDefault="00703D73" w:rsidP="00836817">
                      <w:pPr>
                        <w:pStyle w:val="Paragraphedeliste"/>
                        <w:numPr>
                          <w:ilvl w:val="0"/>
                          <w:numId w:val="43"/>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DD237D">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Déterminer les critères de réussite à partir des objectifs attendus</w:t>
                      </w:r>
                    </w:p>
                    <w:p w:rsidR="00703D73" w:rsidRPr="00DD237D" w:rsidRDefault="00703D73" w:rsidP="00836817">
                      <w:pPr>
                        <w:pStyle w:val="Paragraphedeliste"/>
                        <w:numPr>
                          <w:ilvl w:val="0"/>
                          <w:numId w:val="43"/>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DD237D">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Définir les besoins en ressources et les moyens disponibles</w:t>
                      </w:r>
                    </w:p>
                    <w:p w:rsidR="00703D73" w:rsidRPr="008E6440" w:rsidRDefault="00703D73" w:rsidP="00C22FCB">
                      <w:pPr>
                        <w:pStyle w:val="Paragraphedeliste"/>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p>
                  </w:txbxContent>
                </v:textbox>
              </v:shape>
            </w:pict>
          </mc:Fallback>
        </mc:AlternateContent>
      </w:r>
    </w:p>
    <w:p w:rsidR="00C22FCB" w:rsidRDefault="00C22FCB" w:rsidP="00C22FCB">
      <w:pPr>
        <w:rPr>
          <w:rFonts w:asciiTheme="minorHAnsi" w:hAnsiTheme="minorHAnsi" w:cs="Tahoma"/>
          <w:b/>
        </w:rPr>
      </w:pPr>
    </w:p>
    <w:p w:rsidR="00C22FCB" w:rsidRDefault="00C22FCB" w:rsidP="00C22FCB">
      <w:pPr>
        <w:pStyle w:val="Default"/>
        <w:rPr>
          <w:szCs w:val="20"/>
        </w:rPr>
      </w:pPr>
    </w:p>
    <w:p w:rsidR="00C22FCB" w:rsidRDefault="00C22FCB" w:rsidP="00C22FCB">
      <w:pPr>
        <w:pStyle w:val="Default"/>
        <w:rPr>
          <w:b/>
          <w:bCs/>
          <w:i/>
          <w:iCs/>
          <w:szCs w:val="20"/>
        </w:rPr>
      </w:pPr>
      <w:r>
        <w:rPr>
          <w:b/>
          <w:bCs/>
          <w:i/>
          <w:iCs/>
          <w:szCs w:val="20"/>
        </w:rPr>
        <w:br/>
      </w:r>
    </w:p>
    <w:p w:rsidR="00C22FCB" w:rsidRDefault="00C22FCB" w:rsidP="00C22FCB">
      <w:pPr>
        <w:pStyle w:val="Default"/>
        <w:rPr>
          <w:b/>
          <w:bCs/>
          <w:i/>
          <w:iCs/>
          <w:szCs w:val="20"/>
        </w:rPr>
      </w:pPr>
    </w:p>
    <w:p w:rsidR="00C22FCB" w:rsidRDefault="00DF2BEA" w:rsidP="00C22FCB">
      <w:r>
        <w:rPr>
          <w:rFonts w:asciiTheme="minorHAnsi" w:hAnsiTheme="minorHAnsi"/>
          <w:b/>
          <w:color w:val="002060"/>
          <w:sz w:val="24"/>
        </w:rPr>
        <w:t>Dé</w:t>
      </w:r>
      <w:r w:rsidR="00C22FCB">
        <w:rPr>
          <w:rFonts w:asciiTheme="minorHAnsi" w:hAnsiTheme="minorHAnsi"/>
          <w:b/>
          <w:color w:val="002060"/>
          <w:sz w:val="24"/>
        </w:rPr>
        <w:t>tail du programme</w:t>
      </w:r>
    </w:p>
    <w:p w:rsidR="00C22FCB" w:rsidRDefault="00C22FCB" w:rsidP="00C22FCB">
      <w:pPr>
        <w:jc w:val="left"/>
      </w:pPr>
    </w:p>
    <w:p w:rsidR="00C22FCB" w:rsidRPr="00C942DA" w:rsidRDefault="00C22FCB" w:rsidP="00C22FCB">
      <w:pPr>
        <w:pStyle w:val="Paragraphedeliste"/>
        <w:spacing w:after="120" w:line="276" w:lineRule="auto"/>
        <w:jc w:val="left"/>
        <w:rPr>
          <w:rFonts w:asciiTheme="minorHAnsi" w:hAnsiTheme="minorHAnsi"/>
          <w:color w:val="4F81BD" w:themeColor="accent1"/>
        </w:rPr>
      </w:pPr>
    </w:p>
    <w:tbl>
      <w:tblPr>
        <w:tblStyle w:val="Grilledutableau"/>
        <w:tblW w:w="14600" w:type="dxa"/>
        <w:tblLayout w:type="fixed"/>
        <w:tblLook w:val="04A0" w:firstRow="1" w:lastRow="0" w:firstColumn="1" w:lastColumn="0" w:noHBand="0" w:noVBand="1"/>
      </w:tblPr>
      <w:tblGrid>
        <w:gridCol w:w="850"/>
        <w:gridCol w:w="2552"/>
        <w:gridCol w:w="6912"/>
        <w:gridCol w:w="4286"/>
      </w:tblGrid>
      <w:tr w:rsidR="00C22FCB" w:rsidRPr="00DD237D" w:rsidTr="00987FF2">
        <w:trPr>
          <w:cantSplit/>
          <w:trHeight w:val="563"/>
        </w:trPr>
        <w:tc>
          <w:tcPr>
            <w:tcW w:w="3402" w:type="dxa"/>
            <w:gridSpan w:val="2"/>
            <w:vAlign w:val="center"/>
          </w:tcPr>
          <w:p w:rsidR="00C22FCB" w:rsidRPr="00DD237D" w:rsidRDefault="00C22FCB" w:rsidP="00987FF2">
            <w:pPr>
              <w:jc w:val="center"/>
              <w:rPr>
                <w:rFonts w:asciiTheme="minorHAnsi" w:hAnsiTheme="minorHAnsi"/>
                <w:b/>
                <w:color w:val="002060"/>
              </w:rPr>
            </w:pPr>
            <w:r w:rsidRPr="00DD237D">
              <w:rPr>
                <w:rFonts w:asciiTheme="minorHAnsi" w:hAnsiTheme="minorHAnsi"/>
                <w:b/>
                <w:color w:val="002060"/>
              </w:rPr>
              <w:t>Séquences</w:t>
            </w:r>
          </w:p>
        </w:tc>
        <w:tc>
          <w:tcPr>
            <w:tcW w:w="6912" w:type="dxa"/>
            <w:vAlign w:val="center"/>
          </w:tcPr>
          <w:p w:rsidR="00C22FCB" w:rsidRPr="00DD237D" w:rsidRDefault="00C22FCB" w:rsidP="00987FF2">
            <w:pPr>
              <w:jc w:val="center"/>
              <w:rPr>
                <w:rFonts w:asciiTheme="minorHAnsi" w:hAnsiTheme="minorHAnsi"/>
                <w:b/>
                <w:color w:val="002060"/>
              </w:rPr>
            </w:pPr>
            <w:r w:rsidRPr="00DD237D">
              <w:rPr>
                <w:rFonts w:asciiTheme="minorHAnsi" w:hAnsiTheme="minorHAnsi"/>
                <w:b/>
                <w:color w:val="002060"/>
              </w:rPr>
              <w:t>Description</w:t>
            </w:r>
          </w:p>
        </w:tc>
        <w:tc>
          <w:tcPr>
            <w:tcW w:w="4286" w:type="dxa"/>
            <w:vAlign w:val="center"/>
          </w:tcPr>
          <w:p w:rsidR="00C22FCB" w:rsidRPr="00DD237D" w:rsidRDefault="00C22FCB" w:rsidP="00987FF2">
            <w:pPr>
              <w:jc w:val="center"/>
              <w:rPr>
                <w:rFonts w:asciiTheme="minorHAnsi" w:hAnsiTheme="minorHAnsi"/>
                <w:b/>
                <w:color w:val="002060"/>
              </w:rPr>
            </w:pPr>
            <w:r w:rsidRPr="00DD237D">
              <w:rPr>
                <w:rFonts w:asciiTheme="minorHAnsi" w:hAnsiTheme="minorHAnsi"/>
                <w:b/>
                <w:color w:val="002060"/>
              </w:rPr>
              <w:t xml:space="preserve">Pédagogie employée </w:t>
            </w:r>
          </w:p>
        </w:tc>
      </w:tr>
      <w:tr w:rsidR="00C22FCB" w:rsidRPr="00DD237D" w:rsidTr="00987FF2">
        <w:tc>
          <w:tcPr>
            <w:tcW w:w="850" w:type="dxa"/>
            <w:shd w:val="clear" w:color="auto" w:fill="9BBB59" w:themeFill="accent3"/>
          </w:tcPr>
          <w:p w:rsidR="00C22FCB" w:rsidRPr="00CD3B79" w:rsidRDefault="00C22FCB" w:rsidP="00987FF2">
            <w:pPr>
              <w:jc w:val="center"/>
              <w:rPr>
                <w:rFonts w:asciiTheme="minorHAnsi" w:hAnsiTheme="minorHAnsi"/>
                <w:color w:val="FFFFFF" w:themeColor="background1"/>
              </w:rPr>
            </w:pPr>
            <w:r w:rsidRPr="00CD3B79">
              <w:rPr>
                <w:rFonts w:asciiTheme="minorHAnsi" w:hAnsiTheme="minorHAnsi"/>
                <w:color w:val="FFFFFF" w:themeColor="background1"/>
              </w:rPr>
              <w:t>9h00</w:t>
            </w:r>
          </w:p>
        </w:tc>
        <w:tc>
          <w:tcPr>
            <w:tcW w:w="13750" w:type="dxa"/>
            <w:gridSpan w:val="3"/>
            <w:shd w:val="clear" w:color="auto" w:fill="9BBB59" w:themeFill="accent3"/>
            <w:vAlign w:val="center"/>
          </w:tcPr>
          <w:p w:rsidR="00C22FCB" w:rsidRPr="00CD3B79" w:rsidRDefault="00C22FCB" w:rsidP="00987FF2">
            <w:pPr>
              <w:jc w:val="left"/>
              <w:rPr>
                <w:rFonts w:asciiTheme="minorHAnsi" w:hAnsiTheme="minorHAnsi"/>
                <w:color w:val="FFFFFF" w:themeColor="background1"/>
              </w:rPr>
            </w:pPr>
            <w:r w:rsidRPr="00CD3B79">
              <w:rPr>
                <w:rFonts w:asciiTheme="minorHAnsi" w:hAnsiTheme="minorHAnsi"/>
                <w:color w:val="FFFFFF" w:themeColor="background1"/>
              </w:rPr>
              <w:t>Introduction : Présentations, attentes et difficultés rencontrées</w:t>
            </w:r>
          </w:p>
        </w:tc>
      </w:tr>
      <w:tr w:rsidR="00C22FCB" w:rsidRPr="00DD237D" w:rsidTr="00987FF2">
        <w:trPr>
          <w:trHeight w:val="498"/>
        </w:trPr>
        <w:tc>
          <w:tcPr>
            <w:tcW w:w="850" w:type="dxa"/>
          </w:tcPr>
          <w:p w:rsidR="00C22FCB" w:rsidRPr="00DD237D" w:rsidRDefault="00C22FCB" w:rsidP="00987FF2">
            <w:pPr>
              <w:jc w:val="center"/>
              <w:rPr>
                <w:rFonts w:asciiTheme="minorHAnsi" w:hAnsiTheme="minorHAnsi"/>
                <w:color w:val="002060"/>
              </w:rPr>
            </w:pPr>
            <w:r w:rsidRPr="00DD237D">
              <w:rPr>
                <w:rFonts w:asciiTheme="minorHAnsi" w:hAnsiTheme="minorHAnsi"/>
                <w:color w:val="002060"/>
              </w:rPr>
              <w:t>10h00</w:t>
            </w:r>
          </w:p>
        </w:tc>
        <w:tc>
          <w:tcPr>
            <w:tcW w:w="2552" w:type="dxa"/>
            <w:vAlign w:val="center"/>
          </w:tcPr>
          <w:p w:rsidR="00C22FCB" w:rsidRPr="00DD237D" w:rsidRDefault="00C22FCB" w:rsidP="00987FF2">
            <w:pPr>
              <w:jc w:val="left"/>
              <w:rPr>
                <w:rFonts w:asciiTheme="minorHAnsi" w:hAnsiTheme="minorHAnsi"/>
                <w:b/>
                <w:bCs/>
                <w:iCs/>
                <w:color w:val="002060"/>
              </w:rPr>
            </w:pPr>
            <w:r w:rsidRPr="00DD237D">
              <w:rPr>
                <w:rFonts w:asciiTheme="minorHAnsi" w:hAnsiTheme="minorHAnsi"/>
                <w:b/>
                <w:bCs/>
                <w:iCs/>
                <w:color w:val="002060"/>
              </w:rPr>
              <w:t>Cadrer l’action</w:t>
            </w:r>
          </w:p>
        </w:tc>
        <w:tc>
          <w:tcPr>
            <w:tcW w:w="6912" w:type="dxa"/>
            <w:vAlign w:val="center"/>
          </w:tcPr>
          <w:p w:rsidR="00C22FCB" w:rsidRPr="00DD237D" w:rsidRDefault="00C22FCB" w:rsidP="00987FF2">
            <w:pPr>
              <w:jc w:val="left"/>
              <w:rPr>
                <w:rFonts w:asciiTheme="minorHAnsi" w:hAnsiTheme="minorHAnsi"/>
                <w:b/>
                <w:color w:val="002060"/>
              </w:rPr>
            </w:pPr>
            <w:r w:rsidRPr="00DD237D">
              <w:rPr>
                <w:rFonts w:asciiTheme="minorHAnsi" w:hAnsiTheme="minorHAnsi"/>
                <w:b/>
                <w:color w:val="002060"/>
              </w:rPr>
              <w:t>Clarifier le problème opérationnel, les priorités et les attentes</w:t>
            </w:r>
          </w:p>
          <w:p w:rsidR="00C22FCB" w:rsidRPr="00DD237D" w:rsidRDefault="00C22FCB" w:rsidP="00987FF2">
            <w:pPr>
              <w:jc w:val="left"/>
              <w:rPr>
                <w:rFonts w:asciiTheme="minorHAnsi" w:hAnsiTheme="minorHAnsi"/>
                <w:b/>
                <w:color w:val="002060"/>
              </w:rPr>
            </w:pPr>
          </w:p>
          <w:p w:rsidR="00C22FCB" w:rsidRPr="00DD237D" w:rsidRDefault="00C22FCB" w:rsidP="00987FF2">
            <w:pPr>
              <w:jc w:val="left"/>
              <w:rPr>
                <w:rFonts w:asciiTheme="minorHAnsi" w:hAnsiTheme="minorHAnsi"/>
                <w:b/>
                <w:color w:val="002060"/>
              </w:rPr>
            </w:pPr>
            <w:r w:rsidRPr="00DD237D">
              <w:rPr>
                <w:rFonts w:asciiTheme="minorHAnsi" w:hAnsiTheme="minorHAnsi"/>
                <w:b/>
                <w:color w:val="002060"/>
              </w:rPr>
              <w:t>Définir le périmètre de l’action :</w:t>
            </w:r>
          </w:p>
          <w:p w:rsidR="00C22FCB" w:rsidRPr="00DD237D" w:rsidRDefault="00C22FCB" w:rsidP="00836817">
            <w:pPr>
              <w:pStyle w:val="Paragraphedeliste"/>
              <w:numPr>
                <w:ilvl w:val="0"/>
                <w:numId w:val="13"/>
              </w:numPr>
              <w:jc w:val="left"/>
              <w:rPr>
                <w:rFonts w:asciiTheme="minorHAnsi" w:hAnsiTheme="minorHAnsi"/>
                <w:b/>
                <w:color w:val="002060"/>
              </w:rPr>
            </w:pPr>
            <w:r w:rsidRPr="00DD237D">
              <w:rPr>
                <w:rFonts w:asciiTheme="minorHAnsi" w:hAnsiTheme="minorHAnsi"/>
                <w:color w:val="002060"/>
              </w:rPr>
              <w:t>Le QUOI</w:t>
            </w:r>
          </w:p>
          <w:p w:rsidR="00C22FCB" w:rsidRPr="00DD237D" w:rsidRDefault="00C22FCB" w:rsidP="00836817">
            <w:pPr>
              <w:pStyle w:val="Paragraphedeliste"/>
              <w:numPr>
                <w:ilvl w:val="0"/>
                <w:numId w:val="13"/>
              </w:numPr>
              <w:jc w:val="left"/>
              <w:rPr>
                <w:rFonts w:asciiTheme="minorHAnsi" w:hAnsiTheme="minorHAnsi"/>
                <w:b/>
                <w:color w:val="002060"/>
              </w:rPr>
            </w:pPr>
            <w:r w:rsidRPr="00DD237D">
              <w:rPr>
                <w:rFonts w:asciiTheme="minorHAnsi" w:hAnsiTheme="minorHAnsi"/>
                <w:color w:val="002060"/>
              </w:rPr>
              <w:t>Le COMMENT</w:t>
            </w:r>
          </w:p>
          <w:p w:rsidR="00C22FCB" w:rsidRPr="00DD237D" w:rsidRDefault="00C22FCB" w:rsidP="00987FF2">
            <w:pPr>
              <w:pStyle w:val="Paragraphedeliste"/>
              <w:jc w:val="left"/>
              <w:rPr>
                <w:rFonts w:asciiTheme="minorHAnsi" w:hAnsiTheme="minorHAnsi"/>
                <w:b/>
                <w:color w:val="002060"/>
              </w:rPr>
            </w:pPr>
          </w:p>
          <w:p w:rsidR="00C22FCB" w:rsidRPr="00DD237D" w:rsidRDefault="00C22FCB" w:rsidP="00987FF2">
            <w:pPr>
              <w:jc w:val="left"/>
              <w:rPr>
                <w:rFonts w:asciiTheme="minorHAnsi" w:hAnsiTheme="minorHAnsi"/>
                <w:b/>
                <w:color w:val="002060"/>
              </w:rPr>
            </w:pPr>
            <w:r w:rsidRPr="00DD237D">
              <w:rPr>
                <w:rFonts w:asciiTheme="minorHAnsi" w:hAnsiTheme="minorHAnsi"/>
                <w:b/>
                <w:color w:val="002060"/>
              </w:rPr>
              <w:t>Déterminer quel est le livrable à produire</w:t>
            </w:r>
          </w:p>
        </w:tc>
        <w:tc>
          <w:tcPr>
            <w:tcW w:w="4286" w:type="dxa"/>
            <w:vAlign w:val="center"/>
          </w:tcPr>
          <w:p w:rsidR="00C22FCB" w:rsidRPr="00DD237D" w:rsidRDefault="00C22FCB" w:rsidP="00987FF2">
            <w:pPr>
              <w:jc w:val="center"/>
              <w:rPr>
                <w:rFonts w:asciiTheme="minorHAnsi" w:hAnsiTheme="minorHAnsi"/>
                <w:color w:val="002060"/>
              </w:rPr>
            </w:pPr>
            <w:r w:rsidRPr="00DD237D">
              <w:rPr>
                <w:rFonts w:asciiTheme="minorHAnsi" w:hAnsiTheme="minorHAnsi"/>
                <w:color w:val="002060"/>
              </w:rPr>
              <w:t>Apports pédagogiques</w:t>
            </w:r>
          </w:p>
          <w:p w:rsidR="00C22FCB" w:rsidRPr="00DD237D" w:rsidRDefault="00C22FCB" w:rsidP="00987FF2">
            <w:pPr>
              <w:jc w:val="center"/>
              <w:rPr>
                <w:rFonts w:asciiTheme="minorHAnsi" w:hAnsiTheme="minorHAnsi"/>
                <w:color w:val="002060"/>
              </w:rPr>
            </w:pPr>
            <w:r w:rsidRPr="00DD237D">
              <w:rPr>
                <w:rFonts w:asciiTheme="minorHAnsi" w:hAnsiTheme="minorHAnsi"/>
                <w:color w:val="002060"/>
              </w:rPr>
              <w:t>Mises en situation</w:t>
            </w:r>
          </w:p>
          <w:p w:rsidR="00C22FCB" w:rsidRPr="00DD237D" w:rsidRDefault="00C22FCB" w:rsidP="00987FF2">
            <w:pPr>
              <w:jc w:val="center"/>
              <w:rPr>
                <w:rFonts w:asciiTheme="minorHAnsi" w:hAnsiTheme="minorHAnsi"/>
                <w:color w:val="002060"/>
              </w:rPr>
            </w:pPr>
            <w:r w:rsidRPr="00DD237D">
              <w:rPr>
                <w:rFonts w:asciiTheme="minorHAnsi" w:hAnsiTheme="minorHAnsi"/>
                <w:color w:val="002060"/>
              </w:rPr>
              <w:t>Partages d’expériences</w:t>
            </w:r>
          </w:p>
        </w:tc>
      </w:tr>
      <w:tr w:rsidR="00C22FCB" w:rsidRPr="00DD237D" w:rsidTr="00987FF2">
        <w:trPr>
          <w:trHeight w:val="498"/>
        </w:trPr>
        <w:tc>
          <w:tcPr>
            <w:tcW w:w="850" w:type="dxa"/>
          </w:tcPr>
          <w:p w:rsidR="00C22FCB" w:rsidRPr="00DD237D" w:rsidRDefault="00C22FCB" w:rsidP="00987FF2">
            <w:pPr>
              <w:jc w:val="center"/>
              <w:rPr>
                <w:rFonts w:asciiTheme="minorHAnsi" w:hAnsiTheme="minorHAnsi"/>
                <w:color w:val="002060"/>
              </w:rPr>
            </w:pPr>
            <w:r w:rsidRPr="00DD237D">
              <w:rPr>
                <w:rFonts w:asciiTheme="minorHAnsi" w:hAnsiTheme="minorHAnsi"/>
                <w:color w:val="002060"/>
              </w:rPr>
              <w:t>11h00</w:t>
            </w:r>
          </w:p>
        </w:tc>
        <w:tc>
          <w:tcPr>
            <w:tcW w:w="2552" w:type="dxa"/>
            <w:vAlign w:val="center"/>
          </w:tcPr>
          <w:p w:rsidR="00C22FCB" w:rsidRPr="00DD237D" w:rsidRDefault="00C22FCB" w:rsidP="00987FF2">
            <w:pPr>
              <w:jc w:val="left"/>
              <w:rPr>
                <w:rFonts w:asciiTheme="minorHAnsi" w:hAnsiTheme="minorHAnsi"/>
                <w:b/>
                <w:bCs/>
                <w:iCs/>
                <w:color w:val="002060"/>
              </w:rPr>
            </w:pPr>
            <w:r w:rsidRPr="00DD237D">
              <w:rPr>
                <w:rFonts w:asciiTheme="minorHAnsi" w:hAnsiTheme="minorHAnsi"/>
                <w:b/>
                <w:bCs/>
                <w:iCs/>
                <w:color w:val="002060"/>
              </w:rPr>
              <w:t>Déterminer les conditions de réussite</w:t>
            </w:r>
          </w:p>
        </w:tc>
        <w:tc>
          <w:tcPr>
            <w:tcW w:w="6912" w:type="dxa"/>
            <w:vAlign w:val="center"/>
          </w:tcPr>
          <w:p w:rsidR="00C22FCB" w:rsidRPr="00DD237D" w:rsidRDefault="00C22FCB" w:rsidP="00987FF2">
            <w:pPr>
              <w:jc w:val="left"/>
              <w:rPr>
                <w:rFonts w:asciiTheme="minorHAnsi" w:hAnsiTheme="minorHAnsi"/>
                <w:b/>
                <w:color w:val="002060"/>
              </w:rPr>
            </w:pPr>
            <w:r w:rsidRPr="00DD237D">
              <w:rPr>
                <w:rFonts w:asciiTheme="minorHAnsi" w:hAnsiTheme="minorHAnsi"/>
                <w:b/>
                <w:color w:val="002060"/>
              </w:rPr>
              <w:t>Equilibrer les deux équations fondamentales de l’action :</w:t>
            </w:r>
          </w:p>
          <w:p w:rsidR="00C22FCB" w:rsidRPr="00DD237D" w:rsidRDefault="00C22FCB" w:rsidP="00836817">
            <w:pPr>
              <w:pStyle w:val="Paragraphedeliste"/>
              <w:numPr>
                <w:ilvl w:val="0"/>
                <w:numId w:val="13"/>
              </w:numPr>
              <w:jc w:val="left"/>
              <w:rPr>
                <w:rFonts w:asciiTheme="minorHAnsi" w:hAnsiTheme="minorHAnsi"/>
                <w:b/>
                <w:color w:val="002060"/>
              </w:rPr>
            </w:pPr>
            <w:r w:rsidRPr="00DD237D">
              <w:rPr>
                <w:rFonts w:asciiTheme="minorHAnsi" w:hAnsiTheme="minorHAnsi"/>
                <w:color w:val="002060"/>
              </w:rPr>
              <w:t xml:space="preserve">L’équation  </w:t>
            </w:r>
            <w:r w:rsidRPr="00DD237D">
              <w:rPr>
                <w:rFonts w:asciiTheme="minorHAnsi" w:hAnsiTheme="minorHAnsi"/>
                <w:b/>
                <w:color w:val="002060"/>
              </w:rPr>
              <w:t>« coûts – valeurs – risques » </w:t>
            </w:r>
            <w:r w:rsidRPr="00DD237D">
              <w:rPr>
                <w:rFonts w:asciiTheme="minorHAnsi" w:hAnsiTheme="minorHAnsi"/>
                <w:color w:val="002060"/>
              </w:rPr>
              <w:t>: les préoccupations de la maîtrise d’ouvrage</w:t>
            </w:r>
          </w:p>
          <w:p w:rsidR="00C22FCB" w:rsidRPr="00DD237D" w:rsidRDefault="00C22FCB" w:rsidP="00836817">
            <w:pPr>
              <w:pStyle w:val="Paragraphedeliste"/>
              <w:numPr>
                <w:ilvl w:val="0"/>
                <w:numId w:val="13"/>
              </w:numPr>
              <w:jc w:val="left"/>
              <w:rPr>
                <w:rFonts w:asciiTheme="minorHAnsi" w:hAnsiTheme="minorHAnsi"/>
                <w:color w:val="002060"/>
              </w:rPr>
            </w:pPr>
            <w:r w:rsidRPr="00DD237D">
              <w:rPr>
                <w:rFonts w:asciiTheme="minorHAnsi" w:hAnsiTheme="minorHAnsi"/>
                <w:color w:val="002060"/>
              </w:rPr>
              <w:t xml:space="preserve">L’équation </w:t>
            </w:r>
            <w:r w:rsidRPr="00DD237D">
              <w:rPr>
                <w:rFonts w:asciiTheme="minorHAnsi" w:hAnsiTheme="minorHAnsi"/>
                <w:b/>
                <w:color w:val="002060"/>
              </w:rPr>
              <w:t>« budget – délai – conformité »</w:t>
            </w:r>
            <w:r w:rsidRPr="00DD237D">
              <w:rPr>
                <w:rFonts w:asciiTheme="minorHAnsi" w:hAnsiTheme="minorHAnsi"/>
                <w:color w:val="002060"/>
              </w:rPr>
              <w:t> : les contraintes de la maîtrise d’œuvre</w:t>
            </w:r>
          </w:p>
        </w:tc>
        <w:tc>
          <w:tcPr>
            <w:tcW w:w="4286" w:type="dxa"/>
            <w:vAlign w:val="center"/>
          </w:tcPr>
          <w:p w:rsidR="00C22FCB" w:rsidRPr="00DD237D" w:rsidRDefault="00C22FCB" w:rsidP="00987FF2">
            <w:pPr>
              <w:jc w:val="center"/>
              <w:rPr>
                <w:rFonts w:asciiTheme="minorHAnsi" w:hAnsiTheme="minorHAnsi"/>
                <w:color w:val="002060"/>
              </w:rPr>
            </w:pPr>
            <w:r w:rsidRPr="00DD237D">
              <w:rPr>
                <w:rFonts w:asciiTheme="minorHAnsi" w:hAnsiTheme="minorHAnsi"/>
                <w:color w:val="002060"/>
              </w:rPr>
              <w:t>Apports pédagogiques</w:t>
            </w:r>
          </w:p>
          <w:p w:rsidR="00C22FCB" w:rsidRPr="00DD237D" w:rsidRDefault="00C22FCB" w:rsidP="00987FF2">
            <w:pPr>
              <w:jc w:val="center"/>
              <w:rPr>
                <w:rFonts w:asciiTheme="minorHAnsi" w:hAnsiTheme="minorHAnsi"/>
                <w:color w:val="002060"/>
              </w:rPr>
            </w:pPr>
            <w:r w:rsidRPr="00DD237D">
              <w:rPr>
                <w:rFonts w:asciiTheme="minorHAnsi" w:hAnsiTheme="minorHAnsi"/>
                <w:color w:val="002060"/>
              </w:rPr>
              <w:t>Mises en situation</w:t>
            </w:r>
          </w:p>
          <w:p w:rsidR="00C22FCB" w:rsidRPr="00DD237D" w:rsidRDefault="00C22FCB" w:rsidP="00987FF2">
            <w:pPr>
              <w:jc w:val="center"/>
              <w:rPr>
                <w:rFonts w:asciiTheme="minorHAnsi" w:hAnsiTheme="minorHAnsi"/>
                <w:color w:val="002060"/>
              </w:rPr>
            </w:pPr>
            <w:r w:rsidRPr="00DD237D">
              <w:rPr>
                <w:rFonts w:asciiTheme="minorHAnsi" w:hAnsiTheme="minorHAnsi"/>
                <w:color w:val="002060"/>
              </w:rPr>
              <w:t>Partages d’expériences</w:t>
            </w:r>
          </w:p>
        </w:tc>
      </w:tr>
      <w:tr w:rsidR="00C22FCB" w:rsidRPr="00DD237D" w:rsidTr="00987FF2">
        <w:tc>
          <w:tcPr>
            <w:tcW w:w="850" w:type="dxa"/>
            <w:shd w:val="clear" w:color="auto" w:fill="9BBB59" w:themeFill="accent3"/>
          </w:tcPr>
          <w:p w:rsidR="00C22FCB" w:rsidRPr="00CD3B79" w:rsidRDefault="00C22FCB" w:rsidP="00987FF2">
            <w:pPr>
              <w:jc w:val="center"/>
              <w:rPr>
                <w:rFonts w:asciiTheme="minorHAnsi" w:hAnsiTheme="minorHAnsi"/>
                <w:color w:val="FFFFFF" w:themeColor="background1"/>
              </w:rPr>
            </w:pPr>
            <w:r w:rsidRPr="00CD3B79">
              <w:rPr>
                <w:rFonts w:asciiTheme="minorHAnsi" w:hAnsiTheme="minorHAnsi"/>
                <w:color w:val="FFFFFF" w:themeColor="background1"/>
              </w:rPr>
              <w:t>12h30</w:t>
            </w:r>
          </w:p>
        </w:tc>
        <w:tc>
          <w:tcPr>
            <w:tcW w:w="13750" w:type="dxa"/>
            <w:gridSpan w:val="3"/>
            <w:shd w:val="clear" w:color="auto" w:fill="9BBB59" w:themeFill="accent3"/>
            <w:vAlign w:val="center"/>
          </w:tcPr>
          <w:p w:rsidR="00C22FCB" w:rsidRPr="00CD3B79" w:rsidRDefault="00C22FCB" w:rsidP="00987FF2">
            <w:pPr>
              <w:jc w:val="left"/>
              <w:rPr>
                <w:rFonts w:asciiTheme="minorHAnsi" w:hAnsiTheme="minorHAnsi"/>
                <w:color w:val="FFFFFF" w:themeColor="background1"/>
              </w:rPr>
            </w:pPr>
            <w:r w:rsidRPr="00CD3B79">
              <w:rPr>
                <w:rFonts w:asciiTheme="minorHAnsi" w:hAnsiTheme="minorHAnsi"/>
                <w:b/>
                <w:i/>
                <w:color w:val="FFFFFF" w:themeColor="background1"/>
              </w:rPr>
              <w:t>Déjeuner</w:t>
            </w:r>
          </w:p>
        </w:tc>
      </w:tr>
      <w:tr w:rsidR="00C22FCB" w:rsidRPr="00DD237D" w:rsidTr="00987FF2">
        <w:trPr>
          <w:trHeight w:val="498"/>
        </w:trPr>
        <w:tc>
          <w:tcPr>
            <w:tcW w:w="850" w:type="dxa"/>
          </w:tcPr>
          <w:p w:rsidR="00C22FCB" w:rsidRPr="00DD237D" w:rsidRDefault="00C22FCB" w:rsidP="00987FF2">
            <w:pPr>
              <w:jc w:val="center"/>
              <w:rPr>
                <w:rFonts w:asciiTheme="minorHAnsi" w:hAnsiTheme="minorHAnsi"/>
                <w:color w:val="002060"/>
              </w:rPr>
            </w:pPr>
            <w:r w:rsidRPr="00DD237D">
              <w:rPr>
                <w:rFonts w:asciiTheme="minorHAnsi" w:hAnsiTheme="minorHAnsi"/>
                <w:color w:val="002060"/>
              </w:rPr>
              <w:t>14h00</w:t>
            </w:r>
          </w:p>
        </w:tc>
        <w:tc>
          <w:tcPr>
            <w:tcW w:w="2552" w:type="dxa"/>
            <w:vAlign w:val="center"/>
          </w:tcPr>
          <w:p w:rsidR="00C22FCB" w:rsidRPr="00DD237D" w:rsidRDefault="00C22FCB" w:rsidP="00987FF2">
            <w:pPr>
              <w:jc w:val="left"/>
              <w:rPr>
                <w:rFonts w:asciiTheme="minorHAnsi" w:hAnsiTheme="minorHAnsi"/>
                <w:b/>
                <w:bCs/>
                <w:iCs/>
                <w:color w:val="002060"/>
              </w:rPr>
            </w:pPr>
            <w:r w:rsidRPr="00DD237D">
              <w:rPr>
                <w:rFonts w:asciiTheme="minorHAnsi" w:hAnsiTheme="minorHAnsi"/>
                <w:b/>
                <w:bCs/>
                <w:iCs/>
                <w:color w:val="002060"/>
              </w:rPr>
              <w:t>Allouer des ressources</w:t>
            </w:r>
          </w:p>
        </w:tc>
        <w:tc>
          <w:tcPr>
            <w:tcW w:w="6912" w:type="dxa"/>
            <w:vAlign w:val="center"/>
          </w:tcPr>
          <w:p w:rsidR="00C22FCB" w:rsidRPr="00DD237D" w:rsidRDefault="00C22FCB" w:rsidP="00987FF2">
            <w:pPr>
              <w:jc w:val="left"/>
              <w:rPr>
                <w:rFonts w:asciiTheme="minorHAnsi" w:hAnsiTheme="minorHAnsi"/>
                <w:b/>
                <w:color w:val="002060"/>
              </w:rPr>
            </w:pPr>
            <w:r w:rsidRPr="00DD237D">
              <w:rPr>
                <w:rFonts w:asciiTheme="minorHAnsi" w:hAnsiTheme="minorHAnsi"/>
                <w:b/>
                <w:color w:val="002060"/>
              </w:rPr>
              <w:t>Comprendre quels sont les besoins en ressources en regard des contraintes de l’action :</w:t>
            </w:r>
          </w:p>
          <w:p w:rsidR="00C22FCB" w:rsidRPr="00DD237D" w:rsidRDefault="00C22FCB" w:rsidP="00836817">
            <w:pPr>
              <w:pStyle w:val="Paragraphedeliste"/>
              <w:numPr>
                <w:ilvl w:val="0"/>
                <w:numId w:val="13"/>
              </w:numPr>
              <w:jc w:val="left"/>
              <w:rPr>
                <w:rFonts w:asciiTheme="minorHAnsi" w:hAnsiTheme="minorHAnsi"/>
                <w:color w:val="002060"/>
              </w:rPr>
            </w:pPr>
            <w:r w:rsidRPr="00DD237D">
              <w:rPr>
                <w:rFonts w:asciiTheme="minorHAnsi" w:hAnsiTheme="minorHAnsi"/>
                <w:color w:val="002060"/>
              </w:rPr>
              <w:t>Déterminer les rôles des ressources par activité</w:t>
            </w:r>
          </w:p>
          <w:p w:rsidR="00C22FCB" w:rsidRPr="00DD237D" w:rsidRDefault="00C22FCB" w:rsidP="00836817">
            <w:pPr>
              <w:pStyle w:val="Paragraphedeliste"/>
              <w:numPr>
                <w:ilvl w:val="0"/>
                <w:numId w:val="13"/>
              </w:numPr>
              <w:jc w:val="left"/>
              <w:rPr>
                <w:rFonts w:asciiTheme="minorHAnsi" w:hAnsiTheme="minorHAnsi"/>
                <w:color w:val="002060"/>
              </w:rPr>
            </w:pPr>
            <w:r w:rsidRPr="00DD237D">
              <w:rPr>
                <w:rFonts w:asciiTheme="minorHAnsi" w:hAnsiTheme="minorHAnsi"/>
                <w:color w:val="002060"/>
              </w:rPr>
              <w:t>Définir les ressources génériques</w:t>
            </w:r>
          </w:p>
          <w:p w:rsidR="00C22FCB" w:rsidRPr="00DD237D" w:rsidRDefault="00C22FCB" w:rsidP="00836817">
            <w:pPr>
              <w:pStyle w:val="Paragraphedeliste"/>
              <w:numPr>
                <w:ilvl w:val="0"/>
                <w:numId w:val="13"/>
              </w:numPr>
              <w:jc w:val="left"/>
              <w:rPr>
                <w:rFonts w:asciiTheme="minorHAnsi" w:hAnsiTheme="minorHAnsi"/>
                <w:color w:val="002060"/>
              </w:rPr>
            </w:pPr>
            <w:r w:rsidRPr="00DD237D">
              <w:rPr>
                <w:rFonts w:asciiTheme="minorHAnsi" w:hAnsiTheme="minorHAnsi"/>
                <w:color w:val="002060"/>
              </w:rPr>
              <w:t>Créer la matrice des rôles</w:t>
            </w:r>
          </w:p>
          <w:p w:rsidR="00C22FCB" w:rsidRPr="00DD237D" w:rsidRDefault="00C22FCB" w:rsidP="00987FF2">
            <w:pPr>
              <w:jc w:val="left"/>
              <w:rPr>
                <w:rFonts w:asciiTheme="minorHAnsi" w:hAnsiTheme="minorHAnsi"/>
                <w:b/>
                <w:color w:val="002060"/>
              </w:rPr>
            </w:pPr>
          </w:p>
          <w:p w:rsidR="00C22FCB" w:rsidRPr="00DD237D" w:rsidRDefault="00C22FCB" w:rsidP="00987FF2">
            <w:pPr>
              <w:jc w:val="left"/>
              <w:rPr>
                <w:rFonts w:asciiTheme="minorHAnsi" w:hAnsiTheme="minorHAnsi"/>
                <w:b/>
                <w:color w:val="002060"/>
              </w:rPr>
            </w:pPr>
            <w:r w:rsidRPr="00DD237D">
              <w:rPr>
                <w:rFonts w:asciiTheme="minorHAnsi" w:hAnsiTheme="minorHAnsi"/>
                <w:b/>
                <w:color w:val="002060"/>
              </w:rPr>
              <w:t>Aborder les concepts de charge de travail et de taux d’activité</w:t>
            </w:r>
          </w:p>
        </w:tc>
        <w:tc>
          <w:tcPr>
            <w:tcW w:w="4286" w:type="dxa"/>
            <w:vAlign w:val="center"/>
          </w:tcPr>
          <w:p w:rsidR="00C22FCB" w:rsidRPr="00DD237D" w:rsidRDefault="00C22FCB" w:rsidP="00987FF2">
            <w:pPr>
              <w:jc w:val="center"/>
              <w:rPr>
                <w:rFonts w:asciiTheme="minorHAnsi" w:hAnsiTheme="minorHAnsi"/>
                <w:color w:val="002060"/>
              </w:rPr>
            </w:pPr>
            <w:r w:rsidRPr="00DD237D">
              <w:rPr>
                <w:rFonts w:asciiTheme="minorHAnsi" w:hAnsiTheme="minorHAnsi"/>
                <w:color w:val="002060"/>
              </w:rPr>
              <w:t>Animation participative</w:t>
            </w:r>
          </w:p>
          <w:p w:rsidR="00C22FCB" w:rsidRPr="00DD237D" w:rsidRDefault="00C22FCB" w:rsidP="00987FF2">
            <w:pPr>
              <w:jc w:val="center"/>
              <w:rPr>
                <w:rFonts w:asciiTheme="minorHAnsi" w:hAnsiTheme="minorHAnsi"/>
                <w:color w:val="002060"/>
              </w:rPr>
            </w:pPr>
            <w:r w:rsidRPr="00DD237D">
              <w:rPr>
                <w:rFonts w:asciiTheme="minorHAnsi" w:hAnsiTheme="minorHAnsi"/>
                <w:color w:val="002060"/>
              </w:rPr>
              <w:t>Exercices d’application</w:t>
            </w:r>
          </w:p>
          <w:p w:rsidR="00C22FCB" w:rsidRPr="00DD237D" w:rsidRDefault="00C22FCB" w:rsidP="00987FF2">
            <w:pPr>
              <w:jc w:val="center"/>
              <w:rPr>
                <w:rFonts w:asciiTheme="minorHAnsi" w:hAnsiTheme="minorHAnsi"/>
                <w:color w:val="002060"/>
              </w:rPr>
            </w:pPr>
          </w:p>
          <w:p w:rsidR="00C22FCB" w:rsidRPr="00DD237D" w:rsidRDefault="00C22FCB" w:rsidP="00987FF2">
            <w:pPr>
              <w:jc w:val="center"/>
              <w:rPr>
                <w:rFonts w:asciiTheme="minorHAnsi" w:hAnsiTheme="minorHAnsi"/>
                <w:color w:val="002060"/>
              </w:rPr>
            </w:pPr>
            <w:r w:rsidRPr="00DD237D">
              <w:rPr>
                <w:rFonts w:asciiTheme="minorHAnsi" w:hAnsiTheme="minorHAnsi"/>
                <w:b/>
                <w:color w:val="002060"/>
              </w:rPr>
              <w:t>Méthodes et outils :</w:t>
            </w:r>
            <w:r w:rsidRPr="00DD237D">
              <w:rPr>
                <w:rFonts w:asciiTheme="minorHAnsi" w:hAnsiTheme="minorHAnsi"/>
                <w:color w:val="002060"/>
              </w:rPr>
              <w:t xml:space="preserve"> Matrice RASCI</w:t>
            </w:r>
          </w:p>
        </w:tc>
      </w:tr>
      <w:tr w:rsidR="00C22FCB" w:rsidRPr="00DD237D" w:rsidTr="00987FF2">
        <w:tc>
          <w:tcPr>
            <w:tcW w:w="850" w:type="dxa"/>
            <w:shd w:val="clear" w:color="auto" w:fill="9BBB59" w:themeFill="accent3"/>
          </w:tcPr>
          <w:p w:rsidR="00C22FCB" w:rsidRPr="00CD3B79" w:rsidRDefault="00C22FCB" w:rsidP="00987FF2">
            <w:pPr>
              <w:jc w:val="center"/>
              <w:rPr>
                <w:rStyle w:val="Emphaseintense"/>
                <w:rFonts w:asciiTheme="minorHAnsi" w:hAnsiTheme="minorHAnsi"/>
                <w:b w:val="0"/>
                <w:i w:val="0"/>
                <w:color w:val="FFFFFF" w:themeColor="background1"/>
              </w:rPr>
            </w:pPr>
            <w:r w:rsidRPr="00CD3B79">
              <w:rPr>
                <w:rStyle w:val="Emphaseintense"/>
                <w:rFonts w:asciiTheme="minorHAnsi" w:hAnsiTheme="minorHAnsi"/>
                <w:b w:val="0"/>
                <w:i w:val="0"/>
                <w:color w:val="FFFFFF" w:themeColor="background1"/>
              </w:rPr>
              <w:t>17h30</w:t>
            </w:r>
          </w:p>
        </w:tc>
        <w:tc>
          <w:tcPr>
            <w:tcW w:w="13750" w:type="dxa"/>
            <w:gridSpan w:val="3"/>
            <w:shd w:val="clear" w:color="auto" w:fill="9BBB59" w:themeFill="accent3"/>
            <w:vAlign w:val="center"/>
          </w:tcPr>
          <w:p w:rsidR="00C22FCB" w:rsidRPr="00CD3B79" w:rsidRDefault="00C22FCB" w:rsidP="00987FF2">
            <w:pPr>
              <w:jc w:val="left"/>
              <w:rPr>
                <w:rStyle w:val="Emphaseintense"/>
                <w:rFonts w:asciiTheme="minorHAnsi" w:hAnsiTheme="minorHAnsi" w:cs="Tahoma"/>
                <w:b w:val="0"/>
                <w:i w:val="0"/>
                <w:color w:val="FFFFFF" w:themeColor="background1"/>
              </w:rPr>
            </w:pPr>
            <w:r w:rsidRPr="00CD3B79">
              <w:rPr>
                <w:rStyle w:val="Emphaseintense"/>
                <w:rFonts w:asciiTheme="minorHAnsi" w:hAnsiTheme="minorHAnsi"/>
                <w:color w:val="FFFFFF" w:themeColor="background1"/>
              </w:rPr>
              <w:t>FIN DE LA JOURNEE</w:t>
            </w:r>
          </w:p>
        </w:tc>
      </w:tr>
    </w:tbl>
    <w:p w:rsidR="00C22FCB" w:rsidRPr="002B3421" w:rsidRDefault="00807BE4" w:rsidP="002B3421">
      <w:pPr>
        <w:pStyle w:val="Titre2"/>
        <w:pBdr>
          <w:bottom w:val="single" w:sz="4" w:space="0" w:color="auto"/>
        </w:pBdr>
        <w:shd w:val="clear" w:color="auto" w:fill="9BBB59" w:themeFill="accent3"/>
        <w:jc w:val="left"/>
        <w:rPr>
          <w:color w:val="FFFFFF" w:themeColor="background1"/>
          <w:sz w:val="28"/>
        </w:rPr>
      </w:pPr>
      <w:bookmarkStart w:id="66" w:name="_Toc352939018"/>
      <w:bookmarkStart w:id="67" w:name="_Toc352939505"/>
      <w:r>
        <w:rPr>
          <w:color w:val="FFFFFF" w:themeColor="background1"/>
          <w:sz w:val="28"/>
        </w:rPr>
        <w:t xml:space="preserve"> </w:t>
      </w:r>
      <w:r w:rsidR="00C22FCB" w:rsidRPr="002B3421">
        <w:rPr>
          <w:color w:val="FFFFFF" w:themeColor="background1"/>
          <w:sz w:val="28"/>
        </w:rPr>
        <w:t>VALUE SELLING</w:t>
      </w:r>
      <w:bookmarkEnd w:id="66"/>
      <w:bookmarkEnd w:id="67"/>
      <w:r>
        <w:rPr>
          <w:color w:val="FFFFFF" w:themeColor="background1"/>
          <w:sz w:val="28"/>
        </w:rPr>
        <w:t xml:space="preserve"> : </w:t>
      </w:r>
      <w:r w:rsidRPr="00807BE4">
        <w:rPr>
          <w:smallCaps/>
          <w:color w:val="FFFFFF" w:themeColor="background1"/>
          <w:sz w:val="28"/>
        </w:rPr>
        <w:t>la vente à valeur ajoutée</w:t>
      </w:r>
      <w:r w:rsidR="00C22FCB" w:rsidRPr="002B3421">
        <w:rPr>
          <w:color w:val="FFFFFF" w:themeColor="background1"/>
          <w:sz w:val="28"/>
        </w:rPr>
        <w:t xml:space="preserve"> </w:t>
      </w:r>
    </w:p>
    <w:p w:rsidR="00C22FCB" w:rsidRDefault="002B3421" w:rsidP="00C22FCB">
      <w:pPr>
        <w:rPr>
          <w:rFonts w:asciiTheme="minorHAnsi" w:hAnsiTheme="minorHAnsi" w:cs="Tahoma"/>
          <w:b/>
        </w:rPr>
      </w:pPr>
      <w:r>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882496" behindDoc="0" locked="0" layoutInCell="1" allowOverlap="1" wp14:anchorId="61E6FFD0" wp14:editId="75F0B2BD">
                <wp:simplePos x="0" y="0"/>
                <wp:positionH relativeFrom="column">
                  <wp:posOffset>5080</wp:posOffset>
                </wp:positionH>
                <wp:positionV relativeFrom="paragraph">
                  <wp:posOffset>22860</wp:posOffset>
                </wp:positionV>
                <wp:extent cx="933450" cy="344805"/>
                <wp:effectExtent l="0" t="0" r="19050" b="17145"/>
                <wp:wrapNone/>
                <wp:docPr id="140" name="Rectangle 140"/>
                <wp:cNvGraphicFramePr/>
                <a:graphic xmlns:a="http://schemas.openxmlformats.org/drawingml/2006/main">
                  <a:graphicData uri="http://schemas.microsoft.com/office/word/2010/wordprocessingShape">
                    <wps:wsp>
                      <wps:cNvSpPr/>
                      <wps:spPr>
                        <a:xfrm>
                          <a:off x="0" y="0"/>
                          <a:ext cx="933450" cy="344805"/>
                        </a:xfrm>
                        <a:prstGeom prst="rect">
                          <a:avLst/>
                        </a:prstGeom>
                      </wps:spPr>
                      <wps:style>
                        <a:lnRef idx="2">
                          <a:schemeClr val="accent3"/>
                        </a:lnRef>
                        <a:fillRef idx="1">
                          <a:schemeClr val="lt1"/>
                        </a:fillRef>
                        <a:effectRef idx="0">
                          <a:schemeClr val="accent3"/>
                        </a:effectRef>
                        <a:fontRef idx="minor">
                          <a:schemeClr val="dk1"/>
                        </a:fontRef>
                      </wps:style>
                      <wps:txbx>
                        <w:txbxContent>
                          <w:p w:rsidR="00703D73" w:rsidRPr="0050113E" w:rsidRDefault="00703D73" w:rsidP="00C22FCB">
                            <w:pPr>
                              <w:jc w:val="center"/>
                              <w:rPr>
                                <w:b/>
                                <w:color w:val="9BBB59" w:themeColor="accent3"/>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50113E">
                              <w:rPr>
                                <w:b/>
                                <w:color w:val="9BBB59" w:themeColor="accent3"/>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1 jour</w:t>
                            </w:r>
                          </w:p>
                          <w:p w:rsidR="00703D73" w:rsidRPr="002B3421" w:rsidRDefault="00703D73" w:rsidP="00C22FCB">
                            <w:pP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0" o:spid="_x0000_s1101" style="position:absolute;left:0;text-align:left;margin-left:.4pt;margin-top:1.8pt;width:73.5pt;height:27.1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" fillcolor="white [3201]" strokecolor="#9bbb59 [3206]" strokeweight="2pt">
                <v:textbox>
                  <w:txbxContent>
                    <w:p w:rsidR="00703D73" w:rsidRPr="0050113E" w:rsidRDefault="00703D73" w:rsidP="00C22FCB">
                      <w:pPr>
                        <w:jc w:val="center"/>
                        <w:rPr>
                          <w:b/>
                          <w:color w:val="9BBB59" w:themeColor="accent3"/>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50113E">
                        <w:rPr>
                          <w:b/>
                          <w:color w:val="9BBB59" w:themeColor="accent3"/>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1 jour</w:t>
                      </w:r>
                    </w:p>
                    <w:p w:rsidR="00703D73" w:rsidRPr="002B3421" w:rsidRDefault="00703D73" w:rsidP="00C22FCB">
                      <w:pPr>
                        <w:rPr>
                          <w:sz w:val="18"/>
                        </w:rPr>
                      </w:pPr>
                    </w:p>
                  </w:txbxContent>
                </v:textbox>
              </v:rect>
            </w:pict>
          </mc:Fallback>
        </mc:AlternateContent>
      </w:r>
      <w:r w:rsidR="00C22FCB">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883520" behindDoc="0" locked="0" layoutInCell="1" allowOverlap="1" wp14:anchorId="2E05F73F" wp14:editId="35EAE5A8">
                <wp:simplePos x="0" y="0"/>
                <wp:positionH relativeFrom="column">
                  <wp:posOffset>5900420</wp:posOffset>
                </wp:positionH>
                <wp:positionV relativeFrom="paragraph">
                  <wp:posOffset>21590</wp:posOffset>
                </wp:positionV>
                <wp:extent cx="2988945" cy="1306195"/>
                <wp:effectExtent l="57150" t="19050" r="78105" b="103505"/>
                <wp:wrapNone/>
                <wp:docPr id="139" name="Arrondir un rectangle avec un coin diagonal 139"/>
                <wp:cNvGraphicFramePr/>
                <a:graphic xmlns:a="http://schemas.openxmlformats.org/drawingml/2006/main">
                  <a:graphicData uri="http://schemas.microsoft.com/office/word/2010/wordprocessingShape">
                    <wps:wsp>
                      <wps:cNvSpPr/>
                      <wps:spPr>
                        <a:xfrm>
                          <a:off x="0" y="0"/>
                          <a:ext cx="2988945" cy="1306195"/>
                        </a:xfrm>
                        <a:prstGeom prst="round2DiagRect">
                          <a:avLst/>
                        </a:prstGeom>
                      </wps:spPr>
                      <wps:style>
                        <a:lnRef idx="1">
                          <a:schemeClr val="accent3"/>
                        </a:lnRef>
                        <a:fillRef idx="3">
                          <a:schemeClr val="accent3"/>
                        </a:fillRef>
                        <a:effectRef idx="2">
                          <a:schemeClr val="accent3"/>
                        </a:effectRef>
                        <a:fontRef idx="minor">
                          <a:schemeClr val="lt1"/>
                        </a:fontRef>
                      </wps:style>
                      <wps:txbx>
                        <w:txbxContent>
                          <w:p w:rsidR="00703D73" w:rsidRDefault="00703D73" w:rsidP="00C22FCB">
                            <w:p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E60BEC" w:rsidRDefault="00703D73" w:rsidP="00836817">
                            <w:pPr>
                              <w:pStyle w:val="Paragraphedeliste"/>
                              <w:numPr>
                                <w:ilvl w:val="0"/>
                                <w:numId w:val="39"/>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E60BEC">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Comprendre le client</w:t>
                            </w:r>
                          </w:p>
                          <w:p w:rsidR="00703D73" w:rsidRDefault="00703D73" w:rsidP="00836817">
                            <w:pPr>
                              <w:pStyle w:val="Paragraphedeliste"/>
                              <w:numPr>
                                <w:ilvl w:val="0"/>
                                <w:numId w:val="39"/>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E60BEC">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Créer de la valeur pour client</w:t>
                            </w:r>
                          </w:p>
                          <w:p w:rsidR="00703D73" w:rsidRDefault="00703D73" w:rsidP="00836817">
                            <w:pPr>
                              <w:pStyle w:val="Paragraphedeliste"/>
                              <w:numPr>
                                <w:ilvl w:val="0"/>
                                <w:numId w:val="39"/>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E60BEC">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Communiquer la valeur</w:t>
                            </w:r>
                          </w:p>
                          <w:p w:rsidR="00703D73" w:rsidRPr="00E60BEC" w:rsidRDefault="00703D73" w:rsidP="00836817">
                            <w:pPr>
                              <w:pStyle w:val="Paragraphedeliste"/>
                              <w:numPr>
                                <w:ilvl w:val="0"/>
                                <w:numId w:val="39"/>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E60BEC">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Convaincre le client</w:t>
                            </w:r>
                          </w:p>
                          <w:p w:rsidR="00703D73" w:rsidRPr="008E6440" w:rsidRDefault="00703D73" w:rsidP="00C22FCB">
                            <w:pPr>
                              <w:pStyle w:val="Paragraphedeliste"/>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ndir un rectangle avec un coin diagonal 139" o:spid="_x0000_s1102" style="position:absolute;left:0;text-align:left;margin-left:464.6pt;margin-top:1.7pt;width:235.35pt;height:102.8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988945,13061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" adj="-11796480,,5400" path="m217704,l2988945,r,l2988945,1088491v,120235,-97469,217704,-217704,217704l,1306195r,l,217704c,97469,97469,,217704,xe" fillcolor="#506329 [1638]" strokecolor="#94b64e [3046]">
                <v:fill color2="#93b64c [3014]" rotate="t" angle="180" colors="0 #769535;52429f #9bc348;1 #9cc746" focus="100%" type="gradient">
                  <o:fill v:ext="view" type="gradientUnscaled"/>
                </v:fill>
                <v:stroke joinstyle="miter"/>
                <v:shadow on="t" color="black" opacity="22937f" origin=",.5" offset="0,.63889mm"/>
                <v:formulas/>
                <v:path arrowok="t" o:connecttype="custom" o:connectlocs="217704,0;2988945,0;2988945,0;2988945,1088491;2771241,1306195;0,1306195;0,1306195;0,217704;217704,0" o:connectangles="0,0,0,0,0,0,0,0,0" textboxrect="0,0,2988945,1306195"/>
                <v:textbox>
                  <w:txbxContent>
                    <w:p w:rsidR="00703D73" w:rsidRDefault="00703D73" w:rsidP="00C22FCB">
                      <w:p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E60BEC" w:rsidRDefault="00703D73" w:rsidP="00836817">
                      <w:pPr>
                        <w:pStyle w:val="Paragraphedeliste"/>
                        <w:numPr>
                          <w:ilvl w:val="0"/>
                          <w:numId w:val="39"/>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E60BEC">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Comprendre le client</w:t>
                      </w:r>
                    </w:p>
                    <w:p w:rsidR="00703D73" w:rsidRDefault="00703D73" w:rsidP="00836817">
                      <w:pPr>
                        <w:pStyle w:val="Paragraphedeliste"/>
                        <w:numPr>
                          <w:ilvl w:val="0"/>
                          <w:numId w:val="39"/>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E60BEC">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Créer de la valeur pour client</w:t>
                      </w:r>
                    </w:p>
                    <w:p w:rsidR="00703D73" w:rsidRDefault="00703D73" w:rsidP="00836817">
                      <w:pPr>
                        <w:pStyle w:val="Paragraphedeliste"/>
                        <w:numPr>
                          <w:ilvl w:val="0"/>
                          <w:numId w:val="39"/>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E60BEC">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Communiquer la valeur</w:t>
                      </w:r>
                    </w:p>
                    <w:p w:rsidR="00703D73" w:rsidRPr="00E60BEC" w:rsidRDefault="00703D73" w:rsidP="00836817">
                      <w:pPr>
                        <w:pStyle w:val="Paragraphedeliste"/>
                        <w:numPr>
                          <w:ilvl w:val="0"/>
                          <w:numId w:val="39"/>
                        </w:numPr>
                        <w:jc w:val="left"/>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E60BEC">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Convaincre le client</w:t>
                      </w:r>
                    </w:p>
                    <w:p w:rsidR="00703D73" w:rsidRPr="008E6440" w:rsidRDefault="00703D73" w:rsidP="00C22FCB">
                      <w:pPr>
                        <w:pStyle w:val="Paragraphedeliste"/>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p>
                  </w:txbxContent>
                </v:textbox>
              </v:shape>
            </w:pict>
          </mc:Fallback>
        </mc:AlternateContent>
      </w:r>
    </w:p>
    <w:p w:rsidR="00C22FCB" w:rsidRDefault="00C22FCB" w:rsidP="00C22FCB">
      <w:pPr>
        <w:rPr>
          <w:rFonts w:asciiTheme="minorHAnsi" w:hAnsiTheme="minorHAnsi" w:cs="Tahoma"/>
          <w:b/>
        </w:rPr>
      </w:pPr>
    </w:p>
    <w:p w:rsidR="00C22FCB" w:rsidRDefault="00C22FCB" w:rsidP="00C22FCB">
      <w:pPr>
        <w:pStyle w:val="Default"/>
        <w:rPr>
          <w:szCs w:val="20"/>
        </w:rPr>
      </w:pPr>
    </w:p>
    <w:p w:rsidR="00C22FCB" w:rsidRDefault="00C22FCB" w:rsidP="00C22FCB">
      <w:pPr>
        <w:pStyle w:val="Default"/>
        <w:rPr>
          <w:b/>
          <w:bCs/>
          <w:i/>
          <w:iCs/>
          <w:szCs w:val="20"/>
        </w:rPr>
      </w:pPr>
      <w:r>
        <w:rPr>
          <w:b/>
          <w:bCs/>
          <w:i/>
          <w:iCs/>
          <w:szCs w:val="20"/>
        </w:rPr>
        <w:br/>
      </w:r>
    </w:p>
    <w:p w:rsidR="00C22FCB" w:rsidRDefault="00C22FCB" w:rsidP="00C22FCB">
      <w:pPr>
        <w:pStyle w:val="Default"/>
        <w:rPr>
          <w:b/>
          <w:bCs/>
          <w:i/>
          <w:iCs/>
          <w:szCs w:val="20"/>
        </w:rPr>
      </w:pPr>
    </w:p>
    <w:p w:rsidR="00C22FCB" w:rsidRPr="00E60BEC" w:rsidRDefault="00DF2BEA" w:rsidP="00C22FCB">
      <w:pPr>
        <w:spacing w:after="200" w:line="276" w:lineRule="auto"/>
        <w:jc w:val="left"/>
        <w:rPr>
          <w:rFonts w:asciiTheme="minorHAnsi" w:hAnsiTheme="minorHAnsi"/>
          <w:b/>
          <w:color w:val="002060"/>
          <w:sz w:val="24"/>
        </w:rPr>
      </w:pPr>
      <w:r>
        <w:rPr>
          <w:rFonts w:asciiTheme="minorHAnsi" w:hAnsiTheme="minorHAnsi"/>
          <w:b/>
          <w:color w:val="002060"/>
          <w:sz w:val="24"/>
        </w:rPr>
        <w:t>Dé</w:t>
      </w:r>
      <w:r w:rsidR="00C22FCB">
        <w:rPr>
          <w:rFonts w:asciiTheme="minorHAnsi" w:hAnsiTheme="minorHAnsi"/>
          <w:b/>
          <w:color w:val="002060"/>
          <w:sz w:val="24"/>
        </w:rPr>
        <w:t>tail du programme</w:t>
      </w:r>
      <w:r w:rsidR="00C22FCB">
        <w:rPr>
          <w:rFonts w:asciiTheme="minorHAnsi" w:hAnsiTheme="minorHAnsi"/>
          <w:b/>
          <w:color w:val="002060"/>
          <w:sz w:val="24"/>
        </w:rPr>
        <w:br/>
      </w:r>
    </w:p>
    <w:tbl>
      <w:tblPr>
        <w:tblStyle w:val="Grilledutableau"/>
        <w:tblW w:w="0" w:type="auto"/>
        <w:tblLook w:val="04A0" w:firstRow="1" w:lastRow="0" w:firstColumn="1" w:lastColumn="0" w:noHBand="0" w:noVBand="1"/>
      </w:tblPr>
      <w:tblGrid>
        <w:gridCol w:w="6487"/>
        <w:gridCol w:w="7655"/>
      </w:tblGrid>
      <w:tr w:rsidR="00C22FCB" w:rsidRPr="00E60BEC" w:rsidTr="00836F8B">
        <w:tc>
          <w:tcPr>
            <w:tcW w:w="6487" w:type="dxa"/>
          </w:tcPr>
          <w:p w:rsidR="00C22FCB" w:rsidRPr="00E60BEC" w:rsidRDefault="00C22FCB" w:rsidP="00987FF2">
            <w:pPr>
              <w:jc w:val="center"/>
              <w:rPr>
                <w:rFonts w:asciiTheme="minorHAnsi" w:hAnsiTheme="minorHAnsi"/>
                <w:b/>
                <w:color w:val="002060"/>
                <w:szCs w:val="20"/>
              </w:rPr>
            </w:pPr>
            <w:r w:rsidRPr="00E60BEC">
              <w:rPr>
                <w:rFonts w:asciiTheme="minorHAnsi" w:hAnsiTheme="minorHAnsi"/>
                <w:b/>
                <w:color w:val="002060"/>
                <w:szCs w:val="20"/>
              </w:rPr>
              <w:t>Séquences</w:t>
            </w:r>
          </w:p>
        </w:tc>
        <w:tc>
          <w:tcPr>
            <w:tcW w:w="7655" w:type="dxa"/>
          </w:tcPr>
          <w:p w:rsidR="00C22FCB" w:rsidRPr="00E60BEC" w:rsidRDefault="00C22FCB" w:rsidP="00987FF2">
            <w:pPr>
              <w:jc w:val="center"/>
              <w:rPr>
                <w:rFonts w:asciiTheme="minorHAnsi" w:hAnsiTheme="minorHAnsi"/>
                <w:b/>
                <w:color w:val="002060"/>
                <w:szCs w:val="20"/>
              </w:rPr>
            </w:pPr>
            <w:r w:rsidRPr="00E60BEC">
              <w:rPr>
                <w:rFonts w:asciiTheme="minorHAnsi" w:hAnsiTheme="minorHAnsi"/>
                <w:b/>
                <w:color w:val="002060"/>
                <w:szCs w:val="20"/>
              </w:rPr>
              <w:t>Objectifs pédagogiques</w:t>
            </w:r>
          </w:p>
        </w:tc>
      </w:tr>
      <w:tr w:rsidR="00C22FCB" w:rsidRPr="00E60BEC" w:rsidTr="00836F8B">
        <w:tc>
          <w:tcPr>
            <w:tcW w:w="6487" w:type="dxa"/>
          </w:tcPr>
          <w:p w:rsidR="00C22FCB" w:rsidRPr="00E60BEC" w:rsidRDefault="00C22FCB" w:rsidP="00987FF2">
            <w:pPr>
              <w:rPr>
                <w:rFonts w:asciiTheme="minorHAnsi" w:hAnsiTheme="minorHAnsi"/>
                <w:color w:val="002060"/>
                <w:szCs w:val="20"/>
              </w:rPr>
            </w:pPr>
            <w:r w:rsidRPr="00E60BEC">
              <w:rPr>
                <w:rFonts w:asciiTheme="minorHAnsi" w:hAnsiTheme="minorHAnsi"/>
                <w:color w:val="002060"/>
                <w:szCs w:val="20"/>
              </w:rPr>
              <w:t>Introduction - présentations des participants et des formateurs</w:t>
            </w:r>
          </w:p>
        </w:tc>
        <w:tc>
          <w:tcPr>
            <w:tcW w:w="7655" w:type="dxa"/>
          </w:tcPr>
          <w:p w:rsidR="00C22FCB" w:rsidRPr="00E60BEC" w:rsidRDefault="00C22FCB" w:rsidP="00987FF2">
            <w:pPr>
              <w:rPr>
                <w:rFonts w:asciiTheme="minorHAnsi" w:hAnsiTheme="minorHAnsi"/>
                <w:color w:val="002060"/>
                <w:szCs w:val="20"/>
              </w:rPr>
            </w:pPr>
            <w:r w:rsidRPr="00E60BEC">
              <w:rPr>
                <w:rFonts w:asciiTheme="minorHAnsi" w:hAnsiTheme="minorHAnsi"/>
                <w:color w:val="002060"/>
                <w:szCs w:val="20"/>
              </w:rPr>
              <w:t>Tour de table :</w:t>
            </w:r>
          </w:p>
          <w:p w:rsidR="00C22FCB" w:rsidRPr="00E60BEC" w:rsidRDefault="00C22FCB" w:rsidP="00987FF2">
            <w:pPr>
              <w:rPr>
                <w:rFonts w:asciiTheme="minorHAnsi" w:hAnsiTheme="minorHAnsi"/>
                <w:color w:val="002060"/>
                <w:szCs w:val="20"/>
              </w:rPr>
            </w:pPr>
            <w:r w:rsidRPr="00E60BEC">
              <w:rPr>
                <w:rFonts w:asciiTheme="minorHAnsi" w:hAnsiTheme="minorHAnsi"/>
                <w:color w:val="002060"/>
                <w:szCs w:val="20"/>
              </w:rPr>
              <w:t>Présenter règles de fonctionnement et horaires</w:t>
            </w:r>
          </w:p>
        </w:tc>
      </w:tr>
      <w:tr w:rsidR="00C22FCB" w:rsidRPr="00E60BEC" w:rsidTr="00836F8B">
        <w:tc>
          <w:tcPr>
            <w:tcW w:w="6487" w:type="dxa"/>
          </w:tcPr>
          <w:p w:rsidR="00C22FCB" w:rsidRPr="00E60BEC" w:rsidRDefault="00C22FCB" w:rsidP="00987FF2">
            <w:pPr>
              <w:rPr>
                <w:rFonts w:asciiTheme="minorHAnsi" w:hAnsiTheme="minorHAnsi"/>
                <w:color w:val="002060"/>
                <w:szCs w:val="20"/>
              </w:rPr>
            </w:pPr>
            <w:r w:rsidRPr="00E60BEC">
              <w:rPr>
                <w:rFonts w:asciiTheme="minorHAnsi" w:hAnsiTheme="minorHAnsi"/>
                <w:color w:val="002060"/>
                <w:szCs w:val="20"/>
              </w:rPr>
              <w:t>Introduction – présentation de la formation - Programme</w:t>
            </w:r>
          </w:p>
          <w:p w:rsidR="00C22FCB" w:rsidRPr="00E60BEC" w:rsidRDefault="00C22FCB" w:rsidP="00987FF2">
            <w:pPr>
              <w:rPr>
                <w:rFonts w:asciiTheme="minorHAnsi" w:hAnsiTheme="minorHAnsi"/>
                <w:color w:val="002060"/>
                <w:szCs w:val="20"/>
              </w:rPr>
            </w:pPr>
          </w:p>
        </w:tc>
        <w:tc>
          <w:tcPr>
            <w:tcW w:w="7655" w:type="dxa"/>
          </w:tcPr>
          <w:p w:rsidR="00C22FCB" w:rsidRPr="00E60BEC" w:rsidRDefault="00C22FCB" w:rsidP="00987FF2">
            <w:pPr>
              <w:rPr>
                <w:rFonts w:asciiTheme="minorHAnsi" w:hAnsiTheme="minorHAnsi"/>
                <w:color w:val="002060"/>
                <w:szCs w:val="20"/>
              </w:rPr>
            </w:pPr>
            <w:r w:rsidRPr="00E60BEC">
              <w:rPr>
                <w:rFonts w:asciiTheme="minorHAnsi" w:hAnsiTheme="minorHAnsi"/>
                <w:color w:val="002060"/>
                <w:szCs w:val="20"/>
              </w:rPr>
              <w:t>Présentation des objectifs de la formation</w:t>
            </w:r>
          </w:p>
          <w:p w:rsidR="00C22FCB" w:rsidRPr="00D22AC9" w:rsidRDefault="00C22FCB" w:rsidP="00987FF2">
            <w:pPr>
              <w:rPr>
                <w:rFonts w:asciiTheme="minorHAnsi" w:eastAsia="Times New Roman" w:hAnsiTheme="minorHAnsi"/>
                <w:bCs/>
                <w:color w:val="002060"/>
                <w:szCs w:val="20"/>
                <w:lang w:eastAsia="fr-FR"/>
              </w:rPr>
            </w:pPr>
            <w:r w:rsidRPr="00E60BEC">
              <w:rPr>
                <w:rFonts w:asciiTheme="minorHAnsi" w:eastAsia="Times New Roman" w:hAnsiTheme="minorHAnsi"/>
                <w:bCs/>
                <w:color w:val="002060"/>
                <w:szCs w:val="20"/>
                <w:lang w:eastAsia="fr-FR"/>
              </w:rPr>
              <w:t>Le client se pose des questions sur SON activité. « si je fais affaire avec vous, comment mon activité va-t-elle pouvoir se développer ?</w:t>
            </w:r>
          </w:p>
          <w:p w:rsidR="00C22FCB" w:rsidRPr="00E60BEC" w:rsidRDefault="00C22FCB" w:rsidP="00987FF2">
            <w:pPr>
              <w:rPr>
                <w:rFonts w:asciiTheme="minorHAnsi" w:hAnsiTheme="minorHAnsi"/>
                <w:color w:val="002060"/>
                <w:szCs w:val="20"/>
              </w:rPr>
            </w:pPr>
            <w:r>
              <w:rPr>
                <w:rFonts w:asciiTheme="minorHAnsi" w:hAnsiTheme="minorHAnsi"/>
                <w:color w:val="002060"/>
                <w:szCs w:val="20"/>
              </w:rPr>
              <w:t>I</w:t>
            </w:r>
            <w:r w:rsidRPr="00E60BEC">
              <w:rPr>
                <w:rFonts w:asciiTheme="minorHAnsi" w:hAnsiTheme="minorHAnsi"/>
                <w:color w:val="002060"/>
                <w:szCs w:val="20"/>
              </w:rPr>
              <w:t>ntérêt de la démarche pour les commerciaux</w:t>
            </w:r>
          </w:p>
          <w:p w:rsidR="00C22FCB" w:rsidRPr="00E60BEC" w:rsidRDefault="00C22FCB" w:rsidP="00987FF2">
            <w:pPr>
              <w:rPr>
                <w:rFonts w:asciiTheme="minorHAnsi" w:hAnsiTheme="minorHAnsi"/>
                <w:color w:val="002060"/>
                <w:szCs w:val="20"/>
              </w:rPr>
            </w:pPr>
            <w:r w:rsidRPr="00E60BEC">
              <w:rPr>
                <w:rFonts w:asciiTheme="minorHAnsi" w:hAnsiTheme="minorHAnsi"/>
                <w:color w:val="002060"/>
                <w:szCs w:val="20"/>
              </w:rPr>
              <w:t>Lien avec le contexte actuel et les chantiers entrepris par Mettler-Toledo (cross-selling, vendre la valeur, etc.)</w:t>
            </w:r>
          </w:p>
        </w:tc>
      </w:tr>
      <w:tr w:rsidR="00C22FCB" w:rsidRPr="00E60BEC" w:rsidTr="00836F8B">
        <w:tc>
          <w:tcPr>
            <w:tcW w:w="6487" w:type="dxa"/>
          </w:tcPr>
          <w:p w:rsidR="00C22FCB" w:rsidRPr="00E60BEC" w:rsidRDefault="00C22FCB" w:rsidP="00987FF2">
            <w:pPr>
              <w:rPr>
                <w:rFonts w:asciiTheme="minorHAnsi" w:eastAsia="Times New Roman" w:hAnsiTheme="minorHAnsi"/>
                <w:b/>
                <w:bCs/>
                <w:color w:val="002060"/>
                <w:szCs w:val="20"/>
                <w:lang w:eastAsia="fr-FR"/>
              </w:rPr>
            </w:pPr>
            <w:r w:rsidRPr="00E60BEC">
              <w:rPr>
                <w:rFonts w:asciiTheme="minorHAnsi" w:eastAsia="Times New Roman" w:hAnsiTheme="minorHAnsi"/>
                <w:b/>
                <w:bCs/>
                <w:color w:val="002060"/>
                <w:szCs w:val="20"/>
                <w:lang w:eastAsia="fr-FR"/>
              </w:rPr>
              <w:t>Quelques principes</w:t>
            </w:r>
          </w:p>
          <w:p w:rsidR="00C22FCB" w:rsidRPr="00E60BEC" w:rsidRDefault="00C22FCB" w:rsidP="00987FF2">
            <w:pPr>
              <w:rPr>
                <w:rFonts w:asciiTheme="minorHAnsi" w:eastAsia="Times New Roman" w:hAnsiTheme="minorHAnsi"/>
                <w:b/>
                <w:bCs/>
                <w:color w:val="002060"/>
                <w:szCs w:val="20"/>
                <w:lang w:eastAsia="fr-FR"/>
              </w:rPr>
            </w:pPr>
            <w:r w:rsidRPr="00E60BEC">
              <w:rPr>
                <w:rFonts w:asciiTheme="minorHAnsi" w:eastAsia="Times New Roman" w:hAnsiTheme="minorHAnsi"/>
                <w:b/>
                <w:bCs/>
                <w:color w:val="002060"/>
                <w:szCs w:val="20"/>
                <w:lang w:eastAsia="fr-FR"/>
              </w:rPr>
              <w:t xml:space="preserve">Les principaux changements dans la vente de solutions technologiques </w:t>
            </w:r>
            <w:r>
              <w:rPr>
                <w:rFonts w:asciiTheme="minorHAnsi" w:eastAsia="Times New Roman" w:hAnsiTheme="minorHAnsi"/>
                <w:b/>
                <w:bCs/>
                <w:color w:val="002060"/>
                <w:szCs w:val="20"/>
                <w:lang w:eastAsia="fr-FR"/>
              </w:rPr>
              <w:br/>
            </w:r>
            <w:r w:rsidRPr="00E60BEC">
              <w:rPr>
                <w:rFonts w:asciiTheme="minorHAnsi" w:eastAsia="Times New Roman" w:hAnsiTheme="minorHAnsi"/>
                <w:b/>
                <w:bCs/>
                <w:color w:val="002060"/>
                <w:szCs w:val="20"/>
                <w:lang w:eastAsia="fr-FR"/>
              </w:rPr>
              <w:t>Les erreurs à éviter</w:t>
            </w:r>
          </w:p>
        </w:tc>
        <w:tc>
          <w:tcPr>
            <w:tcW w:w="7655" w:type="dxa"/>
          </w:tcPr>
          <w:p w:rsidR="00C22FCB" w:rsidRPr="00E60BEC" w:rsidRDefault="00C22FCB" w:rsidP="00987FF2">
            <w:pPr>
              <w:rPr>
                <w:rFonts w:asciiTheme="minorHAnsi" w:eastAsia="Times New Roman" w:hAnsiTheme="minorHAnsi"/>
                <w:bCs/>
                <w:color w:val="002060"/>
                <w:szCs w:val="20"/>
                <w:lang w:eastAsia="fr-FR"/>
              </w:rPr>
            </w:pPr>
            <w:r w:rsidRPr="00E60BEC">
              <w:rPr>
                <w:rFonts w:asciiTheme="minorHAnsi" w:eastAsia="Times New Roman" w:hAnsiTheme="minorHAnsi"/>
                <w:bCs/>
                <w:color w:val="002060"/>
                <w:szCs w:val="20"/>
                <w:lang w:eastAsia="fr-FR"/>
              </w:rPr>
              <w:t>Comparer modèle classique au value selling</w:t>
            </w:r>
          </w:p>
          <w:p w:rsidR="00C22FCB" w:rsidRPr="00E60BEC" w:rsidRDefault="00C22FCB" w:rsidP="00987FF2">
            <w:pPr>
              <w:rPr>
                <w:rFonts w:asciiTheme="minorHAnsi" w:hAnsiTheme="minorHAnsi"/>
                <w:color w:val="002060"/>
                <w:szCs w:val="20"/>
              </w:rPr>
            </w:pPr>
            <w:r w:rsidRPr="00E60BEC">
              <w:rPr>
                <w:rFonts w:asciiTheme="minorHAnsi" w:eastAsia="Times New Roman" w:hAnsiTheme="minorHAnsi"/>
                <w:bCs/>
                <w:color w:val="002060"/>
                <w:szCs w:val="20"/>
                <w:lang w:eastAsia="fr-FR"/>
              </w:rPr>
              <w:t>Comprendre les bases du nouveau modèle</w:t>
            </w:r>
          </w:p>
          <w:p w:rsidR="00C22FCB" w:rsidRPr="00E60BEC" w:rsidRDefault="00C22FCB" w:rsidP="00987FF2">
            <w:pPr>
              <w:rPr>
                <w:rFonts w:asciiTheme="minorHAnsi" w:hAnsiTheme="minorHAnsi"/>
                <w:color w:val="002060"/>
                <w:szCs w:val="20"/>
              </w:rPr>
            </w:pPr>
          </w:p>
        </w:tc>
      </w:tr>
      <w:tr w:rsidR="00C22FCB" w:rsidRPr="00E60BEC" w:rsidTr="00836F8B">
        <w:tc>
          <w:tcPr>
            <w:tcW w:w="6487" w:type="dxa"/>
          </w:tcPr>
          <w:p w:rsidR="00C22FCB" w:rsidRPr="00E60BEC" w:rsidRDefault="00C22FCB" w:rsidP="00987FF2">
            <w:pPr>
              <w:rPr>
                <w:rFonts w:asciiTheme="minorHAnsi" w:eastAsia="Times New Roman" w:hAnsiTheme="minorHAnsi"/>
                <w:b/>
                <w:bCs/>
                <w:color w:val="002060"/>
                <w:szCs w:val="20"/>
                <w:lang w:eastAsia="fr-FR"/>
              </w:rPr>
            </w:pPr>
            <w:r w:rsidRPr="00E60BEC">
              <w:rPr>
                <w:rFonts w:asciiTheme="minorHAnsi" w:eastAsia="Times New Roman" w:hAnsiTheme="minorHAnsi"/>
                <w:b/>
                <w:bCs/>
                <w:color w:val="002060"/>
                <w:szCs w:val="20"/>
                <w:lang w:eastAsia="fr-FR"/>
              </w:rPr>
              <w:t>Processus des 4C</w:t>
            </w:r>
          </w:p>
          <w:p w:rsidR="00C22FCB" w:rsidRPr="00E60BEC" w:rsidRDefault="00C22FCB" w:rsidP="00987FF2">
            <w:pPr>
              <w:rPr>
                <w:rFonts w:asciiTheme="minorHAnsi" w:eastAsia="Times New Roman" w:hAnsiTheme="minorHAnsi"/>
                <w:b/>
                <w:bCs/>
                <w:color w:val="002060"/>
                <w:szCs w:val="20"/>
                <w:lang w:eastAsia="fr-FR"/>
              </w:rPr>
            </w:pPr>
            <w:r w:rsidRPr="00E60BEC">
              <w:rPr>
                <w:rFonts w:asciiTheme="minorHAnsi" w:eastAsia="Times New Roman" w:hAnsiTheme="minorHAnsi"/>
                <w:b/>
                <w:bCs/>
                <w:color w:val="002060"/>
                <w:szCs w:val="20"/>
                <w:lang w:eastAsia="fr-FR"/>
              </w:rPr>
              <w:t>C1- Comprendre le client</w:t>
            </w:r>
          </w:p>
          <w:p w:rsidR="00C22FCB" w:rsidRPr="00E60BEC" w:rsidRDefault="00C22FCB" w:rsidP="00987FF2">
            <w:pPr>
              <w:rPr>
                <w:rFonts w:asciiTheme="minorHAnsi" w:eastAsia="Times New Roman" w:hAnsiTheme="minorHAnsi"/>
                <w:b/>
                <w:bCs/>
                <w:color w:val="002060"/>
                <w:szCs w:val="20"/>
                <w:lang w:eastAsia="fr-FR"/>
              </w:rPr>
            </w:pPr>
            <w:r w:rsidRPr="00E60BEC">
              <w:rPr>
                <w:rFonts w:asciiTheme="minorHAnsi" w:eastAsia="Times New Roman" w:hAnsiTheme="minorHAnsi"/>
                <w:b/>
                <w:bCs/>
                <w:color w:val="002060"/>
                <w:szCs w:val="20"/>
                <w:lang w:eastAsia="fr-FR"/>
              </w:rPr>
              <w:t>Connaître le marché</w:t>
            </w:r>
          </w:p>
          <w:p w:rsidR="00C22FCB" w:rsidRPr="00E60BEC" w:rsidRDefault="00C22FCB" w:rsidP="00987FF2">
            <w:pPr>
              <w:rPr>
                <w:rFonts w:asciiTheme="minorHAnsi" w:eastAsia="Times New Roman" w:hAnsiTheme="minorHAnsi"/>
                <w:b/>
                <w:bCs/>
                <w:color w:val="002060"/>
                <w:szCs w:val="20"/>
                <w:lang w:eastAsia="fr-FR"/>
              </w:rPr>
            </w:pPr>
            <w:r w:rsidRPr="00E60BEC">
              <w:rPr>
                <w:rFonts w:asciiTheme="minorHAnsi" w:eastAsia="Times New Roman" w:hAnsiTheme="minorHAnsi"/>
                <w:b/>
                <w:bCs/>
                <w:color w:val="002060"/>
                <w:szCs w:val="20"/>
                <w:lang w:eastAsia="fr-FR"/>
              </w:rPr>
              <w:t>Connaître son interlocuteur</w:t>
            </w:r>
          </w:p>
          <w:p w:rsidR="00C22FCB" w:rsidRPr="00E60BEC" w:rsidRDefault="00C22FCB" w:rsidP="00987FF2">
            <w:pPr>
              <w:rPr>
                <w:rFonts w:asciiTheme="minorHAnsi" w:hAnsiTheme="minorHAnsi"/>
                <w:color w:val="002060"/>
                <w:szCs w:val="20"/>
              </w:rPr>
            </w:pPr>
          </w:p>
        </w:tc>
        <w:tc>
          <w:tcPr>
            <w:tcW w:w="7655" w:type="dxa"/>
          </w:tcPr>
          <w:p w:rsidR="00C22FCB" w:rsidRPr="00E60BEC" w:rsidRDefault="00C22FCB" w:rsidP="00987FF2">
            <w:pPr>
              <w:rPr>
                <w:rFonts w:asciiTheme="minorHAnsi" w:eastAsia="Times New Roman" w:hAnsiTheme="minorHAnsi"/>
                <w:bCs/>
                <w:color w:val="002060"/>
                <w:szCs w:val="20"/>
                <w:lang w:eastAsia="fr-FR"/>
              </w:rPr>
            </w:pPr>
            <w:r>
              <w:rPr>
                <w:rFonts w:asciiTheme="minorHAnsi" w:eastAsia="Times New Roman" w:hAnsiTheme="minorHAnsi"/>
                <w:bCs/>
                <w:color w:val="002060"/>
                <w:szCs w:val="20"/>
                <w:lang w:eastAsia="fr-FR"/>
              </w:rPr>
              <w:t>L</w:t>
            </w:r>
            <w:r w:rsidRPr="00E60BEC">
              <w:rPr>
                <w:rFonts w:asciiTheme="minorHAnsi" w:eastAsia="Times New Roman" w:hAnsiTheme="minorHAnsi"/>
                <w:bCs/>
                <w:color w:val="002060"/>
                <w:szCs w:val="20"/>
                <w:lang w:eastAsia="fr-FR"/>
              </w:rPr>
              <w:t>a connaissance de l’interlocuteur et du marché favorise le contact et le rapprochement</w:t>
            </w:r>
          </w:p>
          <w:p w:rsidR="00C22FCB" w:rsidRPr="00E60BEC" w:rsidRDefault="00C22FCB" w:rsidP="00987FF2">
            <w:pPr>
              <w:rPr>
                <w:rFonts w:asciiTheme="minorHAnsi" w:hAnsiTheme="minorHAnsi"/>
                <w:color w:val="002060"/>
                <w:szCs w:val="20"/>
              </w:rPr>
            </w:pPr>
            <w:r w:rsidRPr="00E60BEC">
              <w:rPr>
                <w:rFonts w:asciiTheme="minorHAnsi" w:eastAsia="Times New Roman" w:hAnsiTheme="minorHAnsi"/>
                <w:bCs/>
                <w:color w:val="002060"/>
                <w:szCs w:val="20"/>
                <w:lang w:eastAsia="fr-FR"/>
              </w:rPr>
              <w:t>La ressemblance créé la confiance</w:t>
            </w:r>
          </w:p>
          <w:p w:rsidR="00C22FCB" w:rsidRPr="00E60BEC" w:rsidRDefault="00C22FCB" w:rsidP="00987FF2">
            <w:pPr>
              <w:rPr>
                <w:rFonts w:asciiTheme="minorHAnsi" w:eastAsia="Times New Roman" w:hAnsiTheme="minorHAnsi"/>
                <w:bCs/>
                <w:color w:val="002060"/>
                <w:szCs w:val="20"/>
                <w:lang w:eastAsia="fr-FR"/>
              </w:rPr>
            </w:pPr>
            <w:r w:rsidRPr="00E60BEC">
              <w:rPr>
                <w:rFonts w:asciiTheme="minorHAnsi" w:eastAsia="Times New Roman" w:hAnsiTheme="minorHAnsi"/>
                <w:bCs/>
                <w:color w:val="002060"/>
                <w:szCs w:val="20"/>
                <w:lang w:eastAsia="fr-FR"/>
              </w:rPr>
              <w:t>8 visites sur 10 sont faites chez des non décideurs</w:t>
            </w:r>
          </w:p>
          <w:p w:rsidR="00C22FCB" w:rsidRPr="00D22AC9" w:rsidRDefault="00C22FCB" w:rsidP="00987FF2">
            <w:pPr>
              <w:rPr>
                <w:rFonts w:asciiTheme="minorHAnsi" w:eastAsia="Times New Roman" w:hAnsiTheme="minorHAnsi"/>
                <w:b/>
                <w:bCs/>
                <w:color w:val="002060"/>
                <w:szCs w:val="20"/>
                <w:lang w:eastAsia="fr-FR"/>
              </w:rPr>
            </w:pPr>
            <w:r w:rsidRPr="00E60BEC">
              <w:rPr>
                <w:rFonts w:asciiTheme="minorHAnsi" w:eastAsia="Times New Roman" w:hAnsiTheme="minorHAnsi"/>
                <w:bCs/>
                <w:color w:val="002060"/>
                <w:szCs w:val="20"/>
                <w:lang w:eastAsia="fr-FR"/>
              </w:rPr>
              <w:t>Le value selling, c’est passer de fournisseur à partenaire stratégique</w:t>
            </w:r>
          </w:p>
        </w:tc>
      </w:tr>
      <w:tr w:rsidR="00C22FCB" w:rsidRPr="00E60BEC" w:rsidTr="00836F8B">
        <w:tc>
          <w:tcPr>
            <w:tcW w:w="6487" w:type="dxa"/>
          </w:tcPr>
          <w:p w:rsidR="00C22FCB" w:rsidRPr="00E60BEC" w:rsidRDefault="00C22FCB" w:rsidP="00987FF2">
            <w:pPr>
              <w:rPr>
                <w:rFonts w:asciiTheme="minorHAnsi" w:eastAsia="Times New Roman" w:hAnsiTheme="minorHAnsi"/>
                <w:b/>
                <w:bCs/>
                <w:color w:val="002060"/>
                <w:szCs w:val="20"/>
                <w:lang w:eastAsia="fr-FR"/>
              </w:rPr>
            </w:pPr>
            <w:r w:rsidRPr="00E60BEC">
              <w:rPr>
                <w:rFonts w:asciiTheme="minorHAnsi" w:eastAsia="Times New Roman" w:hAnsiTheme="minorHAnsi"/>
                <w:b/>
                <w:bCs/>
                <w:color w:val="002060"/>
                <w:szCs w:val="20"/>
                <w:lang w:eastAsia="fr-FR"/>
              </w:rPr>
              <w:t>C2 – Créer de la valeur pour client</w:t>
            </w:r>
          </w:p>
          <w:p w:rsidR="00C22FCB" w:rsidRPr="00E60BEC" w:rsidRDefault="00C22FCB" w:rsidP="00987FF2">
            <w:pPr>
              <w:rPr>
                <w:rFonts w:asciiTheme="minorHAnsi" w:eastAsia="Times New Roman" w:hAnsiTheme="minorHAnsi"/>
                <w:b/>
                <w:bCs/>
                <w:color w:val="002060"/>
                <w:szCs w:val="20"/>
                <w:lang w:eastAsia="fr-FR"/>
              </w:rPr>
            </w:pPr>
            <w:r w:rsidRPr="00E60BEC">
              <w:rPr>
                <w:rFonts w:asciiTheme="minorHAnsi" w:eastAsia="Times New Roman" w:hAnsiTheme="minorHAnsi"/>
                <w:b/>
                <w:bCs/>
                <w:color w:val="002060"/>
                <w:szCs w:val="20"/>
                <w:lang w:eastAsia="fr-FR"/>
              </w:rPr>
              <w:t>Les sources de valeurs pour le client</w:t>
            </w:r>
          </w:p>
        </w:tc>
        <w:tc>
          <w:tcPr>
            <w:tcW w:w="7655" w:type="dxa"/>
          </w:tcPr>
          <w:p w:rsidR="00C22FCB" w:rsidRPr="00E60BEC" w:rsidRDefault="00C22FCB" w:rsidP="00987FF2">
            <w:pPr>
              <w:rPr>
                <w:rFonts w:asciiTheme="minorHAnsi" w:eastAsia="Times New Roman" w:hAnsiTheme="minorHAnsi"/>
                <w:b/>
                <w:bCs/>
                <w:color w:val="002060"/>
                <w:szCs w:val="20"/>
                <w:lang w:eastAsia="fr-FR"/>
              </w:rPr>
            </w:pPr>
            <w:r w:rsidRPr="00E60BEC">
              <w:rPr>
                <w:rFonts w:asciiTheme="minorHAnsi" w:eastAsia="Times New Roman" w:hAnsiTheme="minorHAnsi"/>
                <w:b/>
                <w:bCs/>
                <w:color w:val="002060"/>
                <w:szCs w:val="20"/>
                <w:lang w:eastAsia="fr-FR"/>
              </w:rPr>
              <w:t>Identifier et analyser les opportunités de création de valeur</w:t>
            </w:r>
          </w:p>
          <w:p w:rsidR="00C22FCB" w:rsidRPr="00E60BEC" w:rsidRDefault="00C22FCB" w:rsidP="00987FF2">
            <w:pPr>
              <w:rPr>
                <w:rFonts w:asciiTheme="minorHAnsi" w:hAnsiTheme="minorHAnsi"/>
                <w:color w:val="002060"/>
                <w:szCs w:val="20"/>
              </w:rPr>
            </w:pPr>
          </w:p>
        </w:tc>
      </w:tr>
      <w:tr w:rsidR="00C22FCB" w:rsidRPr="00E60BEC" w:rsidTr="00836F8B">
        <w:trPr>
          <w:trHeight w:val="977"/>
        </w:trPr>
        <w:tc>
          <w:tcPr>
            <w:tcW w:w="6487" w:type="dxa"/>
          </w:tcPr>
          <w:p w:rsidR="00C22FCB" w:rsidRPr="00E60BEC" w:rsidRDefault="00C22FCB" w:rsidP="00987FF2">
            <w:pPr>
              <w:rPr>
                <w:rFonts w:asciiTheme="minorHAnsi" w:eastAsia="Times New Roman" w:hAnsiTheme="minorHAnsi"/>
                <w:b/>
                <w:bCs/>
                <w:color w:val="002060"/>
                <w:szCs w:val="20"/>
                <w:lang w:eastAsia="fr-FR"/>
              </w:rPr>
            </w:pPr>
            <w:r w:rsidRPr="00E60BEC">
              <w:rPr>
                <w:rFonts w:asciiTheme="minorHAnsi" w:eastAsia="Times New Roman" w:hAnsiTheme="minorHAnsi"/>
                <w:b/>
                <w:bCs/>
                <w:color w:val="002060"/>
                <w:szCs w:val="20"/>
                <w:lang w:eastAsia="fr-FR"/>
              </w:rPr>
              <w:t>C3 - Communiquer la valeur</w:t>
            </w:r>
          </w:p>
          <w:p w:rsidR="00C22FCB" w:rsidRPr="00E60BEC" w:rsidRDefault="00C22FCB" w:rsidP="00987FF2">
            <w:pPr>
              <w:rPr>
                <w:rFonts w:asciiTheme="minorHAnsi" w:eastAsia="Times New Roman" w:hAnsiTheme="minorHAnsi"/>
                <w:b/>
                <w:bCs/>
                <w:color w:val="002060"/>
                <w:szCs w:val="20"/>
                <w:lang w:eastAsia="fr-FR"/>
              </w:rPr>
            </w:pPr>
            <w:r w:rsidRPr="00E60BEC">
              <w:rPr>
                <w:rFonts w:asciiTheme="minorHAnsi" w:eastAsia="Times New Roman" w:hAnsiTheme="minorHAnsi"/>
                <w:b/>
                <w:bCs/>
                <w:color w:val="002060"/>
                <w:szCs w:val="20"/>
                <w:lang w:eastAsia="fr-FR"/>
              </w:rPr>
              <w:t>Le calcul de la valeur (codeur à LED)</w:t>
            </w:r>
          </w:p>
          <w:p w:rsidR="00C22FCB" w:rsidRPr="00E60BEC" w:rsidRDefault="00C22FCB" w:rsidP="00987FF2">
            <w:pPr>
              <w:rPr>
                <w:rFonts w:asciiTheme="minorHAnsi" w:eastAsia="Times New Roman" w:hAnsiTheme="minorHAnsi"/>
                <w:b/>
                <w:bCs/>
                <w:color w:val="002060"/>
                <w:szCs w:val="20"/>
                <w:lang w:eastAsia="fr-FR"/>
              </w:rPr>
            </w:pPr>
            <w:r w:rsidRPr="00E60BEC">
              <w:rPr>
                <w:rFonts w:asciiTheme="minorHAnsi" w:eastAsia="Times New Roman" w:hAnsiTheme="minorHAnsi"/>
                <w:b/>
                <w:bCs/>
                <w:color w:val="002060"/>
                <w:szCs w:val="20"/>
                <w:lang w:eastAsia="fr-FR"/>
              </w:rPr>
              <w:t>Les composantes du ROI</w:t>
            </w:r>
          </w:p>
          <w:p w:rsidR="00C22FCB" w:rsidRPr="00E60BEC" w:rsidRDefault="00C22FCB" w:rsidP="00987FF2">
            <w:pPr>
              <w:rPr>
                <w:rFonts w:asciiTheme="minorHAnsi" w:hAnsiTheme="minorHAnsi"/>
                <w:color w:val="002060"/>
                <w:szCs w:val="20"/>
              </w:rPr>
            </w:pPr>
          </w:p>
        </w:tc>
        <w:tc>
          <w:tcPr>
            <w:tcW w:w="7655" w:type="dxa"/>
          </w:tcPr>
          <w:p w:rsidR="00C22FCB" w:rsidRPr="00E60BEC" w:rsidRDefault="00C22FCB" w:rsidP="00987FF2">
            <w:pPr>
              <w:rPr>
                <w:rFonts w:asciiTheme="minorHAnsi" w:hAnsiTheme="minorHAnsi"/>
                <w:color w:val="002060"/>
                <w:szCs w:val="20"/>
              </w:rPr>
            </w:pPr>
            <w:r w:rsidRPr="00E60BEC">
              <w:rPr>
                <w:rFonts w:asciiTheme="minorHAnsi" w:hAnsiTheme="minorHAnsi"/>
                <w:color w:val="002060"/>
                <w:szCs w:val="20"/>
              </w:rPr>
              <w:t xml:space="preserve">Le produit le plus cher n’est pas toujours celui qu’on croit. </w:t>
            </w:r>
          </w:p>
          <w:p w:rsidR="00C22FCB" w:rsidRPr="00E60BEC" w:rsidRDefault="00C22FCB" w:rsidP="00987FF2">
            <w:pPr>
              <w:rPr>
                <w:rFonts w:asciiTheme="minorHAnsi" w:hAnsiTheme="minorHAnsi"/>
                <w:color w:val="002060"/>
                <w:szCs w:val="20"/>
              </w:rPr>
            </w:pPr>
            <w:r w:rsidRPr="00E60BEC">
              <w:rPr>
                <w:rFonts w:asciiTheme="minorHAnsi" w:hAnsiTheme="minorHAnsi"/>
                <w:color w:val="002060"/>
                <w:szCs w:val="20"/>
              </w:rPr>
              <w:t>Les participants suivent la methodologie de calcul.</w:t>
            </w:r>
          </w:p>
          <w:p w:rsidR="00C22FCB" w:rsidRPr="00E60BEC" w:rsidRDefault="00C22FCB" w:rsidP="00987FF2">
            <w:pPr>
              <w:rPr>
                <w:rFonts w:asciiTheme="minorHAnsi" w:hAnsiTheme="minorHAnsi"/>
                <w:color w:val="002060"/>
                <w:szCs w:val="20"/>
              </w:rPr>
            </w:pPr>
            <w:r w:rsidRPr="00E60BEC">
              <w:rPr>
                <w:rFonts w:asciiTheme="minorHAnsi" w:hAnsiTheme="minorHAnsi"/>
                <w:color w:val="002060"/>
                <w:szCs w:val="20"/>
              </w:rPr>
              <w:t>Valorisez votre produit !</w:t>
            </w:r>
          </w:p>
          <w:p w:rsidR="00C22FCB" w:rsidRPr="00E60BEC" w:rsidRDefault="00C22FCB" w:rsidP="00987FF2">
            <w:pPr>
              <w:rPr>
                <w:rFonts w:asciiTheme="minorHAnsi" w:hAnsiTheme="minorHAnsi"/>
                <w:color w:val="002060"/>
                <w:szCs w:val="20"/>
              </w:rPr>
            </w:pPr>
            <w:r w:rsidRPr="00E60BEC">
              <w:rPr>
                <w:rFonts w:asciiTheme="minorHAnsi" w:hAnsiTheme="minorHAnsi"/>
                <w:color w:val="002060"/>
                <w:szCs w:val="20"/>
              </w:rPr>
              <w:t>Utiliser les questions ouvertes et fermée de manière appropriée</w:t>
            </w:r>
          </w:p>
        </w:tc>
      </w:tr>
      <w:tr w:rsidR="00C22FCB" w:rsidRPr="00E60BEC" w:rsidTr="00836F8B">
        <w:trPr>
          <w:trHeight w:val="424"/>
        </w:trPr>
        <w:tc>
          <w:tcPr>
            <w:tcW w:w="6487" w:type="dxa"/>
          </w:tcPr>
          <w:p w:rsidR="00C22FCB" w:rsidRPr="00E60BEC" w:rsidRDefault="00C22FCB" w:rsidP="00987FF2">
            <w:pPr>
              <w:spacing w:before="100" w:beforeAutospacing="1" w:after="150"/>
              <w:jc w:val="left"/>
              <w:rPr>
                <w:rFonts w:asciiTheme="minorHAnsi" w:eastAsia="Times New Roman" w:hAnsiTheme="minorHAnsi"/>
                <w:b/>
                <w:bCs/>
                <w:color w:val="002060"/>
                <w:szCs w:val="20"/>
                <w:lang w:eastAsia="fr-FR"/>
              </w:rPr>
            </w:pPr>
            <w:r w:rsidRPr="00E60BEC">
              <w:rPr>
                <w:rFonts w:asciiTheme="minorHAnsi" w:eastAsia="Times New Roman" w:hAnsiTheme="minorHAnsi"/>
                <w:b/>
                <w:bCs/>
                <w:color w:val="002060"/>
                <w:szCs w:val="20"/>
                <w:lang w:eastAsia="fr-FR"/>
              </w:rPr>
              <w:t>C4 – Convaincre le client</w:t>
            </w:r>
            <w:r>
              <w:rPr>
                <w:rFonts w:asciiTheme="minorHAnsi" w:eastAsia="Times New Roman" w:hAnsiTheme="minorHAnsi"/>
                <w:b/>
                <w:bCs/>
                <w:color w:val="002060"/>
                <w:szCs w:val="20"/>
                <w:lang w:eastAsia="fr-FR"/>
              </w:rPr>
              <w:br/>
            </w:r>
            <w:r w:rsidRPr="00E60BEC">
              <w:rPr>
                <w:rFonts w:asciiTheme="minorHAnsi" w:eastAsia="Times New Roman" w:hAnsiTheme="minorHAnsi"/>
                <w:bCs/>
                <w:color w:val="002060"/>
                <w:szCs w:val="20"/>
                <w:lang w:eastAsia="fr-FR"/>
              </w:rPr>
              <w:t>Préparer la visite et mettre en scène sa solutio</w:t>
            </w:r>
            <w:r>
              <w:rPr>
                <w:rFonts w:asciiTheme="minorHAnsi" w:eastAsia="Times New Roman" w:hAnsiTheme="minorHAnsi"/>
                <w:bCs/>
                <w:color w:val="002060"/>
                <w:szCs w:val="20"/>
                <w:lang w:eastAsia="fr-FR"/>
              </w:rPr>
              <w:t>n</w:t>
            </w:r>
          </w:p>
        </w:tc>
        <w:tc>
          <w:tcPr>
            <w:tcW w:w="7655" w:type="dxa"/>
          </w:tcPr>
          <w:p w:rsidR="00C22FCB" w:rsidRPr="00E60BEC" w:rsidRDefault="00C22FCB" w:rsidP="00987FF2">
            <w:pPr>
              <w:rPr>
                <w:rFonts w:asciiTheme="minorHAnsi" w:hAnsiTheme="minorHAnsi"/>
                <w:color w:val="002060"/>
                <w:szCs w:val="20"/>
              </w:rPr>
            </w:pPr>
            <w:r w:rsidRPr="00E60BEC">
              <w:rPr>
                <w:rFonts w:asciiTheme="minorHAnsi" w:hAnsiTheme="minorHAnsi"/>
                <w:color w:val="002060"/>
                <w:szCs w:val="20"/>
              </w:rPr>
              <w:t>La vente a valeur ajoutée, c’est comme une piece de theatre : tout est dans la préparation </w:t>
            </w:r>
          </w:p>
        </w:tc>
      </w:tr>
    </w:tbl>
    <w:p w:rsidR="005A7E9C" w:rsidRPr="002B3421" w:rsidRDefault="005A7E9C" w:rsidP="002B3421">
      <w:pPr>
        <w:pStyle w:val="Titre2"/>
        <w:pBdr>
          <w:bottom w:val="single" w:sz="4" w:space="0" w:color="auto"/>
        </w:pBdr>
        <w:shd w:val="clear" w:color="auto" w:fill="9BBB59" w:themeFill="accent3"/>
        <w:jc w:val="left"/>
        <w:rPr>
          <w:color w:val="FFFFFF" w:themeColor="background1"/>
          <w:sz w:val="28"/>
        </w:rPr>
      </w:pPr>
      <w:bookmarkStart w:id="68" w:name="_Toc352936107"/>
      <w:bookmarkStart w:id="69" w:name="_Toc352939019"/>
      <w:bookmarkStart w:id="70" w:name="_Toc352939506"/>
      <w:r w:rsidRPr="002B3421">
        <w:rPr>
          <w:color w:val="FFFFFF" w:themeColor="background1"/>
          <w:sz w:val="28"/>
        </w:rPr>
        <w:t>LA FISH</w:t>
      </w:r>
      <w:r w:rsidR="00807BE4">
        <w:rPr>
          <w:color w:val="FFFFFF" w:themeColor="background1"/>
          <w:sz w:val="28"/>
        </w:rPr>
        <w:t> !</w:t>
      </w:r>
      <w:r w:rsidRPr="002B3421">
        <w:rPr>
          <w:color w:val="FFFFFF" w:themeColor="background1"/>
          <w:sz w:val="28"/>
        </w:rPr>
        <w:t xml:space="preserve"> PHILOSOPHY</w:t>
      </w:r>
      <w:bookmarkEnd w:id="68"/>
      <w:bookmarkEnd w:id="69"/>
      <w:bookmarkEnd w:id="70"/>
    </w:p>
    <w:p w:rsidR="005A7E9C" w:rsidRDefault="00A90F78" w:rsidP="005A7E9C">
      <w:pPr>
        <w:rPr>
          <w:rFonts w:asciiTheme="minorHAnsi" w:hAnsiTheme="minorHAnsi" w:cs="Tahoma"/>
          <w:b/>
        </w:rPr>
      </w:pPr>
      <w:r>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762688" behindDoc="0" locked="0" layoutInCell="1" allowOverlap="1" wp14:anchorId="0F793999" wp14:editId="38A354B6">
                <wp:simplePos x="0" y="0"/>
                <wp:positionH relativeFrom="column">
                  <wp:posOffset>2608314</wp:posOffset>
                </wp:positionH>
                <wp:positionV relativeFrom="paragraph">
                  <wp:posOffset>24366</wp:posOffset>
                </wp:positionV>
                <wp:extent cx="6273165" cy="1754372"/>
                <wp:effectExtent l="57150" t="19050" r="70485" b="93980"/>
                <wp:wrapNone/>
                <wp:docPr id="70" name="Arrondir un rectangle avec un coin diagonal 70"/>
                <wp:cNvGraphicFramePr/>
                <a:graphic xmlns:a="http://schemas.openxmlformats.org/drawingml/2006/main">
                  <a:graphicData uri="http://schemas.microsoft.com/office/word/2010/wordprocessingShape">
                    <wps:wsp>
                      <wps:cNvSpPr/>
                      <wps:spPr>
                        <a:xfrm>
                          <a:off x="0" y="0"/>
                          <a:ext cx="6273165" cy="1754372"/>
                        </a:xfrm>
                        <a:prstGeom prst="round2DiagRect">
                          <a:avLst/>
                        </a:prstGeom>
                      </wps:spPr>
                      <wps:style>
                        <a:lnRef idx="1">
                          <a:schemeClr val="accent3"/>
                        </a:lnRef>
                        <a:fillRef idx="3">
                          <a:schemeClr val="accent3"/>
                        </a:fillRef>
                        <a:effectRef idx="2">
                          <a:schemeClr val="accent3"/>
                        </a:effectRef>
                        <a:fontRef idx="minor">
                          <a:schemeClr val="lt1"/>
                        </a:fontRef>
                      </wps:style>
                      <wps:txbx>
                        <w:txbxContent>
                          <w:p w:rsidR="00703D73" w:rsidRDefault="00703D73" w:rsidP="005A7E9C">
                            <w:p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A90F78" w:rsidRDefault="00703D73" w:rsidP="00836817">
                            <w:pPr>
                              <w:pStyle w:val="Paragraphedeliste"/>
                              <w:numPr>
                                <w:ilvl w:val="0"/>
                                <w:numId w:val="38"/>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A90F78">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Créer de l’engagement et de la vitalité au travail</w:t>
                            </w:r>
                          </w:p>
                          <w:p w:rsidR="00703D73" w:rsidRPr="00A90F78" w:rsidRDefault="00703D73" w:rsidP="00836817">
                            <w:pPr>
                              <w:pStyle w:val="Paragraphedeliste"/>
                              <w:numPr>
                                <w:ilvl w:val="0"/>
                                <w:numId w:val="38"/>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A90F78">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Encourager l’innovation et la créativité</w:t>
                            </w:r>
                          </w:p>
                          <w:p w:rsidR="00703D73" w:rsidRPr="00A90F78" w:rsidRDefault="00703D73" w:rsidP="00836817">
                            <w:pPr>
                              <w:pStyle w:val="Paragraphedeliste"/>
                              <w:numPr>
                                <w:ilvl w:val="0"/>
                                <w:numId w:val="38"/>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A90F78">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Inspirez les autres dans leur propre choix d’attitudes</w:t>
                            </w:r>
                          </w:p>
                          <w:p w:rsidR="00703D73" w:rsidRDefault="00703D73" w:rsidP="00836817">
                            <w:pPr>
                              <w:pStyle w:val="Paragraphedeliste"/>
                              <w:numPr>
                                <w:ilvl w:val="0"/>
                                <w:numId w:val="38"/>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A90F78">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Développer la confiance et améliorer la communication et les relations en milieu de travail</w:t>
                            </w:r>
                          </w:p>
                          <w:p w:rsidR="00703D73" w:rsidRPr="005A7E9C" w:rsidRDefault="00703D73" w:rsidP="00836817">
                            <w:pPr>
                              <w:pStyle w:val="Paragraphedeliste"/>
                              <w:numPr>
                                <w:ilvl w:val="0"/>
                                <w:numId w:val="38"/>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5A7E9C">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Utiliser les principes de la Fish Philosophy comme facteur de différenciation</w:t>
                            </w:r>
                          </w:p>
                          <w:p w:rsidR="00703D73" w:rsidRPr="005A7E9C" w:rsidRDefault="00703D73" w:rsidP="00836817">
                            <w:pPr>
                              <w:pStyle w:val="Paragraphedeliste"/>
                              <w:numPr>
                                <w:ilvl w:val="0"/>
                                <w:numId w:val="38"/>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5A7E9C">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 xml:space="preserve">Définir un plan d’action ayant pour objectif le développement de la performance commerciale </w:t>
                            </w:r>
                          </w:p>
                          <w:p w:rsidR="00703D73" w:rsidRPr="00285FE9" w:rsidRDefault="00703D73" w:rsidP="005A7E9C">
                            <w:pPr>
                              <w:pStyle w:val="Paragraphedeliste"/>
                              <w:spacing w:after="360"/>
                              <w:jc w:val="left"/>
                              <w:rPr>
                                <w:rFonts w:cs="Tahoma"/>
                                <w:noProof/>
                                <w:sz w:val="18"/>
                              </w:rPr>
                            </w:pPr>
                          </w:p>
                          <w:p w:rsidR="00703D73" w:rsidRPr="008E6440" w:rsidRDefault="00703D73" w:rsidP="005A7E9C">
                            <w:pPr>
                              <w:pStyle w:val="Paragraphedeliste"/>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ndir un rectangle avec un coin diagonal 70" o:spid="_x0000_s1103" style="position:absolute;left:0;text-align:left;margin-left:205.4pt;margin-top:1.9pt;width:493.95pt;height:138.1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273165,175437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" adj="-11796480,,5400" path="m292401,l6273165,r,l6273165,1461971v,161489,-130912,292401,-292401,292401l,1754372r,l,292401c,130912,130912,,292401,xe" fillcolor="#506329 [1638]" strokecolor="#94b64e [3046]">
                <v:fill color2="#93b64c [3014]" rotate="t" angle="180" colors="0 #769535;52429f #9bc348;1 #9cc746" focus="100%" type="gradient">
                  <o:fill v:ext="view" type="gradientUnscaled"/>
                </v:fill>
                <v:stroke joinstyle="miter"/>
                <v:shadow on="t" color="black" opacity="22937f" origin=",.5" offset="0,.63889mm"/>
                <v:formulas/>
                <v:path arrowok="t" o:connecttype="custom" o:connectlocs="292401,0;6273165,0;6273165,0;6273165,1461971;5980764,1754372;0,1754372;0,1754372;0,292401;292401,0" o:connectangles="0,0,0,0,0,0,0,0,0" textboxrect="0,0,6273165,1754372"/>
                <v:textbox>
                  <w:txbxContent>
                    <w:p w:rsidR="00703D73" w:rsidRDefault="00703D73" w:rsidP="005A7E9C">
                      <w:p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Objectifs pédagogiques</w:t>
                      </w:r>
                    </w:p>
                    <w:p w:rsidR="00703D73" w:rsidRPr="00A90F78" w:rsidRDefault="00703D73" w:rsidP="00836817">
                      <w:pPr>
                        <w:pStyle w:val="Paragraphedeliste"/>
                        <w:numPr>
                          <w:ilvl w:val="0"/>
                          <w:numId w:val="38"/>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A90F78">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Créer de l’engagement et de la vitalité au travail</w:t>
                      </w:r>
                    </w:p>
                    <w:p w:rsidR="00703D73" w:rsidRPr="00A90F78" w:rsidRDefault="00703D73" w:rsidP="00836817">
                      <w:pPr>
                        <w:pStyle w:val="Paragraphedeliste"/>
                        <w:numPr>
                          <w:ilvl w:val="0"/>
                          <w:numId w:val="38"/>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A90F78">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Encourager l’innovation et la créativité</w:t>
                      </w:r>
                    </w:p>
                    <w:p w:rsidR="00703D73" w:rsidRPr="00A90F78" w:rsidRDefault="00703D73" w:rsidP="00836817">
                      <w:pPr>
                        <w:pStyle w:val="Paragraphedeliste"/>
                        <w:numPr>
                          <w:ilvl w:val="0"/>
                          <w:numId w:val="38"/>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A90F78">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Inspirez les autres dans leur propre choix d’attitudes</w:t>
                      </w:r>
                    </w:p>
                    <w:p w:rsidR="00703D73" w:rsidRDefault="00703D73" w:rsidP="00836817">
                      <w:pPr>
                        <w:pStyle w:val="Paragraphedeliste"/>
                        <w:numPr>
                          <w:ilvl w:val="0"/>
                          <w:numId w:val="38"/>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A90F78">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Développer la confiance et améliorer la communication et les relations en milieu de travail</w:t>
                      </w:r>
                    </w:p>
                    <w:p w:rsidR="00703D73" w:rsidRPr="005A7E9C" w:rsidRDefault="00703D73" w:rsidP="00836817">
                      <w:pPr>
                        <w:pStyle w:val="Paragraphedeliste"/>
                        <w:numPr>
                          <w:ilvl w:val="0"/>
                          <w:numId w:val="38"/>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5A7E9C">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Utiliser les principes de la Fish Philosophy comme facteur de différenciation</w:t>
                      </w:r>
                    </w:p>
                    <w:p w:rsidR="00703D73" w:rsidRPr="005A7E9C" w:rsidRDefault="00703D73" w:rsidP="00836817">
                      <w:pPr>
                        <w:pStyle w:val="Paragraphedeliste"/>
                        <w:numPr>
                          <w:ilvl w:val="0"/>
                          <w:numId w:val="38"/>
                        </w:numPr>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5A7E9C">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 xml:space="preserve">Définir un plan d’action ayant pour objectif le développement de la performance commerciale </w:t>
                      </w:r>
                    </w:p>
                    <w:p w:rsidR="00703D73" w:rsidRPr="00285FE9" w:rsidRDefault="00703D73" w:rsidP="005A7E9C">
                      <w:pPr>
                        <w:pStyle w:val="Paragraphedeliste"/>
                        <w:spacing w:after="360"/>
                        <w:jc w:val="left"/>
                        <w:rPr>
                          <w:rFonts w:cs="Tahoma"/>
                          <w:noProof/>
                          <w:sz w:val="18"/>
                        </w:rPr>
                      </w:pPr>
                    </w:p>
                    <w:p w:rsidR="00703D73" w:rsidRPr="008E6440" w:rsidRDefault="00703D73" w:rsidP="005A7E9C">
                      <w:pPr>
                        <w:pStyle w:val="Paragraphedeliste"/>
                        <w:rPr>
                          <w:rFonts w:asciiTheme="minorHAnsi" w:eastAsia="Helvetica" w:hAnsiTheme="minorHAnsi" w:cstheme="minorHAnsi"/>
                          <w:color w:val="FFFFFF" w:themeColor="background1"/>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p>
                  </w:txbxContent>
                </v:textbox>
              </v:shape>
            </w:pict>
          </mc:Fallback>
        </mc:AlternateContent>
      </w:r>
      <w:r w:rsidR="00807BE4">
        <w:rPr>
          <w:rFonts w:asciiTheme="minorHAnsi" w:eastAsia="Helvetica" w:hAnsiTheme="minorHAnsi" w:cstheme="minorHAnsi"/>
          <w:b/>
          <w:noProof/>
          <w:color w:val="002060"/>
          <w:szCs w:val="22"/>
          <w:lang w:eastAsia="fr-FR"/>
        </w:rPr>
        <mc:AlternateContent>
          <mc:Choice Requires="wps">
            <w:drawing>
              <wp:anchor distT="0" distB="0" distL="114300" distR="114300" simplePos="0" relativeHeight="251761664" behindDoc="0" locked="0" layoutInCell="1" allowOverlap="1" wp14:anchorId="6CF59172" wp14:editId="23D9BF9F">
                <wp:simplePos x="0" y="0"/>
                <wp:positionH relativeFrom="column">
                  <wp:posOffset>2095</wp:posOffset>
                </wp:positionH>
                <wp:positionV relativeFrom="paragraph">
                  <wp:posOffset>27956</wp:posOffset>
                </wp:positionV>
                <wp:extent cx="1045028" cy="344805"/>
                <wp:effectExtent l="0" t="0" r="22225" b="17145"/>
                <wp:wrapNone/>
                <wp:docPr id="71" name="Rectangle 71"/>
                <wp:cNvGraphicFramePr/>
                <a:graphic xmlns:a="http://schemas.openxmlformats.org/drawingml/2006/main">
                  <a:graphicData uri="http://schemas.microsoft.com/office/word/2010/wordprocessingShape">
                    <wps:wsp>
                      <wps:cNvSpPr/>
                      <wps:spPr>
                        <a:xfrm>
                          <a:off x="0" y="0"/>
                          <a:ext cx="1045028" cy="344805"/>
                        </a:xfrm>
                        <a:prstGeom prst="rect">
                          <a:avLst/>
                        </a:prstGeom>
                      </wps:spPr>
                      <wps:style>
                        <a:lnRef idx="2">
                          <a:schemeClr val="accent3"/>
                        </a:lnRef>
                        <a:fillRef idx="1">
                          <a:schemeClr val="lt1"/>
                        </a:fillRef>
                        <a:effectRef idx="0">
                          <a:schemeClr val="accent3"/>
                        </a:effectRef>
                        <a:fontRef idx="minor">
                          <a:schemeClr val="dk1"/>
                        </a:fontRef>
                      </wps:style>
                      <wps:txbx>
                        <w:txbxContent>
                          <w:p w:rsidR="00703D73" w:rsidRPr="0050113E" w:rsidRDefault="00703D73" w:rsidP="005A7E9C">
                            <w:pPr>
                              <w:jc w:val="center"/>
                              <w:rPr>
                                <w:b/>
                                <w:color w:val="9BBB59" w:themeColor="accent3"/>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50113E">
                              <w:rPr>
                                <w:b/>
                                <w:color w:val="9BBB59" w:themeColor="accent3"/>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1,5 jour</w:t>
                            </w:r>
                          </w:p>
                          <w:p w:rsidR="00703D73" w:rsidRPr="00807BE4" w:rsidRDefault="00703D73" w:rsidP="005A7E9C">
                            <w:pP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1" o:spid="_x0000_s1104" style="position:absolute;left:0;text-align:left;margin-left:.15pt;margin-top:2.2pt;width:82.3pt;height:27.1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" fillcolor="white [3201]" strokecolor="#9bbb59 [3206]" strokeweight="2pt">
                <v:textbox>
                  <w:txbxContent>
                    <w:p w:rsidR="00703D73" w:rsidRPr="0050113E" w:rsidRDefault="00703D73" w:rsidP="005A7E9C">
                      <w:pPr>
                        <w:jc w:val="center"/>
                        <w:rPr>
                          <w:b/>
                          <w:color w:val="9BBB59" w:themeColor="accent3"/>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50113E">
                        <w:rPr>
                          <w:b/>
                          <w:color w:val="9BBB59" w:themeColor="accent3"/>
                          <w:sz w:val="28"/>
                          <w:szCs w:val="28"/>
                          <w:lang w:eastAsia="fr-FR"/>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1,5 jour</w:t>
                      </w:r>
                    </w:p>
                    <w:p w:rsidR="00703D73" w:rsidRPr="00807BE4" w:rsidRDefault="00703D73" w:rsidP="005A7E9C">
                      <w:pPr>
                        <w:rPr>
                          <w:sz w:val="18"/>
                        </w:rPr>
                      </w:pPr>
                    </w:p>
                  </w:txbxContent>
                </v:textbox>
              </v:rect>
            </w:pict>
          </mc:Fallback>
        </mc:AlternateContent>
      </w:r>
    </w:p>
    <w:p w:rsidR="005A7E9C" w:rsidRDefault="005A7E9C" w:rsidP="005A7E9C">
      <w:pPr>
        <w:rPr>
          <w:rFonts w:asciiTheme="minorHAnsi" w:hAnsiTheme="minorHAnsi" w:cs="Tahoma"/>
          <w:b/>
        </w:rPr>
      </w:pPr>
    </w:p>
    <w:p w:rsidR="005A7E9C" w:rsidRDefault="005A7E9C" w:rsidP="005A7E9C">
      <w:pPr>
        <w:pStyle w:val="Default"/>
        <w:rPr>
          <w:szCs w:val="20"/>
        </w:rPr>
      </w:pPr>
    </w:p>
    <w:p w:rsidR="005A7E9C" w:rsidRDefault="005A7E9C" w:rsidP="005A7E9C">
      <w:pPr>
        <w:pStyle w:val="Default"/>
        <w:rPr>
          <w:b/>
          <w:bCs/>
          <w:i/>
          <w:iCs/>
          <w:szCs w:val="20"/>
        </w:rPr>
      </w:pPr>
      <w:r>
        <w:rPr>
          <w:b/>
          <w:bCs/>
          <w:i/>
          <w:iCs/>
          <w:szCs w:val="20"/>
        </w:rPr>
        <w:br/>
      </w:r>
    </w:p>
    <w:p w:rsidR="005A7E9C" w:rsidRDefault="005A7E9C" w:rsidP="005A7E9C">
      <w:pPr>
        <w:pStyle w:val="Default"/>
        <w:rPr>
          <w:b/>
          <w:bCs/>
          <w:i/>
          <w:iCs/>
          <w:szCs w:val="20"/>
        </w:rPr>
      </w:pPr>
    </w:p>
    <w:p w:rsidR="005A7E9C" w:rsidRDefault="005A7E9C" w:rsidP="005A7E9C">
      <w:pPr>
        <w:pStyle w:val="Default"/>
        <w:rPr>
          <w:b/>
          <w:bCs/>
          <w:i/>
          <w:iCs/>
          <w:szCs w:val="20"/>
        </w:rPr>
      </w:pPr>
    </w:p>
    <w:p w:rsidR="00A90F78" w:rsidRDefault="00A90F78" w:rsidP="005A7E9C">
      <w:pPr>
        <w:spacing w:after="200" w:line="276" w:lineRule="auto"/>
        <w:jc w:val="left"/>
        <w:rPr>
          <w:rFonts w:asciiTheme="minorHAnsi" w:hAnsiTheme="minorHAnsi"/>
          <w:b/>
          <w:color w:val="002060"/>
          <w:sz w:val="24"/>
        </w:rPr>
      </w:pPr>
    </w:p>
    <w:p w:rsidR="009A75A0" w:rsidRPr="005A7E9C" w:rsidRDefault="00DF2BEA" w:rsidP="005A7E9C">
      <w:pPr>
        <w:spacing w:after="200" w:line="276" w:lineRule="auto"/>
        <w:jc w:val="left"/>
        <w:rPr>
          <w:rFonts w:asciiTheme="minorHAnsi" w:hAnsiTheme="minorHAnsi"/>
          <w:b/>
          <w:color w:val="002060"/>
          <w:sz w:val="24"/>
        </w:rPr>
      </w:pPr>
      <w:r>
        <w:rPr>
          <w:rFonts w:asciiTheme="minorHAnsi" w:hAnsiTheme="minorHAnsi"/>
          <w:b/>
          <w:color w:val="002060"/>
          <w:sz w:val="24"/>
        </w:rPr>
        <w:t>Dé</w:t>
      </w:r>
      <w:r w:rsidR="005A7E9C">
        <w:rPr>
          <w:rFonts w:asciiTheme="minorHAnsi" w:hAnsiTheme="minorHAnsi"/>
          <w:b/>
          <w:color w:val="002060"/>
          <w:sz w:val="24"/>
        </w:rPr>
        <w:t>tail du programme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0"/>
        <w:gridCol w:w="3506"/>
        <w:gridCol w:w="3686"/>
      </w:tblGrid>
      <w:tr w:rsidR="00E60BEC" w:rsidRPr="005A7E9C" w:rsidTr="00E60BEC">
        <w:trPr>
          <w:trHeight w:val="298"/>
        </w:trPr>
        <w:tc>
          <w:tcPr>
            <w:tcW w:w="6950" w:type="dxa"/>
            <w:shd w:val="clear" w:color="auto" w:fill="9BBB59" w:themeFill="accent3"/>
            <w:vAlign w:val="center"/>
          </w:tcPr>
          <w:p w:rsidR="00E60BEC" w:rsidRPr="00E60BEC" w:rsidRDefault="00E60BEC" w:rsidP="009A75A0">
            <w:pPr>
              <w:jc w:val="center"/>
              <w:rPr>
                <w:rFonts w:asciiTheme="minorHAnsi" w:hAnsiTheme="minorHAnsi"/>
                <w:b/>
                <w:color w:val="FFFFFF" w:themeColor="background1"/>
                <w:szCs w:val="20"/>
              </w:rPr>
            </w:pPr>
            <w:r w:rsidRPr="00E60BEC">
              <w:rPr>
                <w:rFonts w:asciiTheme="minorHAnsi" w:hAnsiTheme="minorHAnsi"/>
                <w:b/>
                <w:color w:val="FFFFFF" w:themeColor="background1"/>
                <w:szCs w:val="20"/>
              </w:rPr>
              <w:t>Contenu</w:t>
            </w:r>
          </w:p>
        </w:tc>
        <w:tc>
          <w:tcPr>
            <w:tcW w:w="3506" w:type="dxa"/>
            <w:shd w:val="clear" w:color="auto" w:fill="9BBB59" w:themeFill="accent3"/>
            <w:vAlign w:val="center"/>
          </w:tcPr>
          <w:p w:rsidR="00E60BEC" w:rsidRPr="00E60BEC" w:rsidRDefault="00E60BEC" w:rsidP="009A75A0">
            <w:pPr>
              <w:jc w:val="center"/>
              <w:rPr>
                <w:rFonts w:asciiTheme="minorHAnsi" w:hAnsiTheme="minorHAnsi"/>
                <w:b/>
                <w:color w:val="FFFFFF" w:themeColor="background1"/>
                <w:szCs w:val="20"/>
              </w:rPr>
            </w:pPr>
            <w:r w:rsidRPr="00E60BEC">
              <w:rPr>
                <w:rFonts w:asciiTheme="minorHAnsi" w:hAnsiTheme="minorHAnsi"/>
                <w:b/>
                <w:color w:val="FFFFFF" w:themeColor="background1"/>
                <w:szCs w:val="20"/>
              </w:rPr>
              <w:t>Pédagogie</w:t>
            </w:r>
          </w:p>
        </w:tc>
        <w:tc>
          <w:tcPr>
            <w:tcW w:w="3686" w:type="dxa"/>
            <w:shd w:val="clear" w:color="auto" w:fill="9BBB59" w:themeFill="accent3"/>
            <w:vAlign w:val="center"/>
          </w:tcPr>
          <w:p w:rsidR="00E60BEC" w:rsidRPr="00E60BEC" w:rsidRDefault="00E60BEC" w:rsidP="009A75A0">
            <w:pPr>
              <w:jc w:val="center"/>
              <w:rPr>
                <w:rFonts w:asciiTheme="minorHAnsi" w:hAnsiTheme="minorHAnsi"/>
                <w:b/>
                <w:color w:val="FFFFFF" w:themeColor="background1"/>
                <w:szCs w:val="20"/>
              </w:rPr>
            </w:pPr>
            <w:r w:rsidRPr="00E60BEC">
              <w:rPr>
                <w:rFonts w:asciiTheme="minorHAnsi" w:hAnsiTheme="minorHAnsi"/>
                <w:b/>
                <w:color w:val="FFFFFF" w:themeColor="background1"/>
                <w:szCs w:val="20"/>
              </w:rPr>
              <w:t>Objectif</w:t>
            </w:r>
          </w:p>
        </w:tc>
      </w:tr>
      <w:tr w:rsidR="00E60BEC" w:rsidRPr="005A7E9C" w:rsidTr="0053410C">
        <w:trPr>
          <w:trHeight w:val="1884"/>
        </w:trPr>
        <w:tc>
          <w:tcPr>
            <w:tcW w:w="6950" w:type="dxa"/>
            <w:vAlign w:val="center"/>
          </w:tcPr>
          <w:p w:rsidR="00E60BEC" w:rsidRPr="005A7E9C" w:rsidRDefault="00E60BEC" w:rsidP="009A75A0">
            <w:pPr>
              <w:jc w:val="left"/>
              <w:rPr>
                <w:rFonts w:asciiTheme="minorHAnsi" w:hAnsiTheme="minorHAnsi"/>
                <w:color w:val="002060"/>
                <w:szCs w:val="20"/>
              </w:rPr>
            </w:pPr>
          </w:p>
          <w:p w:rsidR="00E60BEC" w:rsidRPr="005A7E9C" w:rsidRDefault="00E60BEC" w:rsidP="009A75A0">
            <w:pPr>
              <w:pStyle w:val="Corpsdetexte"/>
              <w:jc w:val="left"/>
              <w:rPr>
                <w:rFonts w:asciiTheme="minorHAnsi" w:hAnsiTheme="minorHAnsi"/>
                <w:color w:val="002060"/>
                <w:sz w:val="20"/>
                <w:szCs w:val="20"/>
              </w:rPr>
            </w:pPr>
            <w:r w:rsidRPr="005A7E9C">
              <w:rPr>
                <w:rFonts w:asciiTheme="minorHAnsi" w:hAnsiTheme="minorHAnsi"/>
                <w:color w:val="002060"/>
                <w:sz w:val="20"/>
                <w:szCs w:val="20"/>
              </w:rPr>
              <w:t>Les quatre principes de la Fish Philosophy</w:t>
            </w:r>
          </w:p>
          <w:p w:rsidR="00E60BEC" w:rsidRPr="005A7E9C" w:rsidRDefault="00E60BEC" w:rsidP="009A75A0">
            <w:pPr>
              <w:pStyle w:val="Corpsdetexte"/>
              <w:jc w:val="left"/>
              <w:rPr>
                <w:rFonts w:asciiTheme="minorHAnsi" w:hAnsiTheme="minorHAnsi"/>
                <w:color w:val="002060"/>
                <w:sz w:val="20"/>
                <w:szCs w:val="20"/>
              </w:rPr>
            </w:pPr>
          </w:p>
          <w:p w:rsidR="00E60BEC" w:rsidRPr="005A7E9C" w:rsidRDefault="00E60BEC" w:rsidP="009A75A0">
            <w:pPr>
              <w:pStyle w:val="Corpsdetexte"/>
              <w:jc w:val="left"/>
              <w:rPr>
                <w:rFonts w:asciiTheme="minorHAnsi" w:hAnsiTheme="minorHAnsi"/>
                <w:color w:val="002060"/>
                <w:sz w:val="20"/>
                <w:szCs w:val="20"/>
              </w:rPr>
            </w:pPr>
            <w:r w:rsidRPr="005A7E9C">
              <w:rPr>
                <w:rFonts w:asciiTheme="minorHAnsi" w:hAnsiTheme="minorHAnsi"/>
                <w:color w:val="002060"/>
                <w:sz w:val="20"/>
                <w:szCs w:val="20"/>
              </w:rPr>
              <w:t>Appliquer la Fish Philosophy : exemples et retours d’expérience</w:t>
            </w:r>
          </w:p>
          <w:p w:rsidR="00E60BEC" w:rsidRPr="005A7E9C" w:rsidRDefault="00E60BEC" w:rsidP="00836817">
            <w:pPr>
              <w:pStyle w:val="Corpsdetexte"/>
              <w:numPr>
                <w:ilvl w:val="0"/>
                <w:numId w:val="4"/>
              </w:numPr>
              <w:jc w:val="left"/>
              <w:rPr>
                <w:rFonts w:asciiTheme="minorHAnsi" w:hAnsiTheme="minorHAnsi"/>
                <w:color w:val="002060"/>
                <w:sz w:val="20"/>
                <w:szCs w:val="20"/>
              </w:rPr>
            </w:pPr>
            <w:r w:rsidRPr="005A7E9C">
              <w:rPr>
                <w:rFonts w:asciiTheme="minorHAnsi" w:hAnsiTheme="minorHAnsi"/>
                <w:color w:val="002060"/>
                <w:sz w:val="20"/>
                <w:szCs w:val="20"/>
              </w:rPr>
              <w:t>La Fish Philosophy comme moteur de changement</w:t>
            </w:r>
          </w:p>
          <w:p w:rsidR="00E60BEC" w:rsidRPr="005A7E9C" w:rsidRDefault="00E60BEC" w:rsidP="00836817">
            <w:pPr>
              <w:pStyle w:val="Corpsdetexte"/>
              <w:numPr>
                <w:ilvl w:val="0"/>
                <w:numId w:val="4"/>
              </w:numPr>
              <w:jc w:val="left"/>
              <w:rPr>
                <w:rFonts w:asciiTheme="minorHAnsi" w:hAnsiTheme="minorHAnsi"/>
                <w:color w:val="002060"/>
                <w:sz w:val="20"/>
                <w:szCs w:val="20"/>
              </w:rPr>
            </w:pPr>
            <w:r w:rsidRPr="005A7E9C">
              <w:rPr>
                <w:rFonts w:asciiTheme="minorHAnsi" w:hAnsiTheme="minorHAnsi"/>
                <w:color w:val="002060"/>
                <w:sz w:val="20"/>
                <w:szCs w:val="20"/>
              </w:rPr>
              <w:t>La Fish Philosophy comme avantage concurrentiel</w:t>
            </w:r>
          </w:p>
          <w:p w:rsidR="00E60BEC" w:rsidRPr="005A7E9C" w:rsidRDefault="00E60BEC" w:rsidP="009A75A0">
            <w:pPr>
              <w:jc w:val="left"/>
              <w:rPr>
                <w:rFonts w:asciiTheme="minorHAnsi" w:hAnsiTheme="minorHAnsi"/>
                <w:color w:val="002060"/>
                <w:szCs w:val="20"/>
              </w:rPr>
            </w:pPr>
          </w:p>
        </w:tc>
        <w:tc>
          <w:tcPr>
            <w:tcW w:w="3506" w:type="dxa"/>
            <w:shd w:val="clear" w:color="auto" w:fill="auto"/>
            <w:vAlign w:val="center"/>
          </w:tcPr>
          <w:p w:rsidR="00E60BEC" w:rsidRPr="005A7E9C" w:rsidRDefault="00E60BEC" w:rsidP="009A75A0">
            <w:pPr>
              <w:jc w:val="left"/>
              <w:rPr>
                <w:rFonts w:asciiTheme="minorHAnsi" w:hAnsiTheme="minorHAnsi"/>
                <w:color w:val="002060"/>
                <w:szCs w:val="20"/>
              </w:rPr>
            </w:pPr>
            <w:r w:rsidRPr="005A7E9C">
              <w:rPr>
                <w:rFonts w:asciiTheme="minorHAnsi" w:hAnsiTheme="minorHAnsi"/>
                <w:color w:val="002060"/>
                <w:szCs w:val="20"/>
              </w:rPr>
              <w:t>Présentation du consultant</w:t>
            </w:r>
          </w:p>
          <w:p w:rsidR="00E60BEC" w:rsidRPr="005A7E9C" w:rsidRDefault="00E60BEC" w:rsidP="009A75A0">
            <w:pPr>
              <w:jc w:val="left"/>
              <w:rPr>
                <w:rFonts w:asciiTheme="minorHAnsi" w:hAnsiTheme="minorHAnsi"/>
                <w:color w:val="002060"/>
                <w:szCs w:val="20"/>
              </w:rPr>
            </w:pPr>
          </w:p>
          <w:p w:rsidR="00E60BEC" w:rsidRPr="005A7E9C" w:rsidRDefault="00E60BEC" w:rsidP="009A75A0">
            <w:pPr>
              <w:jc w:val="left"/>
              <w:rPr>
                <w:rFonts w:asciiTheme="minorHAnsi" w:hAnsiTheme="minorHAnsi"/>
                <w:color w:val="002060"/>
                <w:szCs w:val="20"/>
              </w:rPr>
            </w:pPr>
            <w:r w:rsidRPr="005A7E9C">
              <w:rPr>
                <w:rFonts w:asciiTheme="minorHAnsi" w:hAnsiTheme="minorHAnsi"/>
                <w:color w:val="002060"/>
                <w:szCs w:val="20"/>
              </w:rPr>
              <w:t>Animation participative</w:t>
            </w:r>
            <w:r w:rsidRPr="005A7E9C">
              <w:rPr>
                <w:rFonts w:asciiTheme="minorHAnsi" w:hAnsiTheme="minorHAnsi"/>
                <w:color w:val="002060"/>
                <w:szCs w:val="20"/>
              </w:rPr>
              <w:br/>
              <w:t>Exemples et illustrations</w:t>
            </w:r>
          </w:p>
          <w:p w:rsidR="00E60BEC" w:rsidRPr="005A7E9C" w:rsidRDefault="00E60BEC" w:rsidP="009A75A0">
            <w:pPr>
              <w:jc w:val="left"/>
              <w:rPr>
                <w:rFonts w:asciiTheme="minorHAnsi" w:hAnsiTheme="minorHAnsi"/>
                <w:color w:val="002060"/>
                <w:szCs w:val="20"/>
              </w:rPr>
            </w:pPr>
          </w:p>
        </w:tc>
        <w:tc>
          <w:tcPr>
            <w:tcW w:w="3686" w:type="dxa"/>
            <w:shd w:val="clear" w:color="auto" w:fill="auto"/>
            <w:vAlign w:val="center"/>
          </w:tcPr>
          <w:p w:rsidR="00E60BEC" w:rsidRPr="005A7E9C" w:rsidRDefault="00E60BEC" w:rsidP="009A75A0">
            <w:pPr>
              <w:jc w:val="center"/>
              <w:rPr>
                <w:rFonts w:asciiTheme="minorHAnsi" w:hAnsiTheme="minorHAnsi"/>
                <w:color w:val="002060"/>
                <w:szCs w:val="20"/>
              </w:rPr>
            </w:pPr>
            <w:r w:rsidRPr="005A7E9C">
              <w:rPr>
                <w:rFonts w:asciiTheme="minorHAnsi" w:hAnsiTheme="minorHAnsi"/>
                <w:color w:val="002060"/>
                <w:szCs w:val="20"/>
              </w:rPr>
              <w:t>Comprendre les principes et l’esprit de la Fish Philosophy.</w:t>
            </w:r>
          </w:p>
          <w:p w:rsidR="00E60BEC" w:rsidRPr="005A7E9C" w:rsidRDefault="00E60BEC" w:rsidP="009A75A0">
            <w:pPr>
              <w:jc w:val="center"/>
              <w:rPr>
                <w:rFonts w:asciiTheme="minorHAnsi" w:hAnsiTheme="minorHAnsi"/>
                <w:color w:val="002060"/>
                <w:szCs w:val="20"/>
              </w:rPr>
            </w:pPr>
          </w:p>
          <w:p w:rsidR="00E60BEC" w:rsidRPr="005A7E9C" w:rsidRDefault="00E60BEC" w:rsidP="009A75A0">
            <w:pPr>
              <w:jc w:val="center"/>
              <w:rPr>
                <w:rFonts w:asciiTheme="minorHAnsi" w:hAnsiTheme="minorHAnsi"/>
                <w:color w:val="002060"/>
                <w:szCs w:val="20"/>
              </w:rPr>
            </w:pPr>
            <w:r w:rsidRPr="005A7E9C">
              <w:rPr>
                <w:rFonts w:asciiTheme="minorHAnsi" w:hAnsiTheme="minorHAnsi"/>
                <w:color w:val="002060"/>
                <w:szCs w:val="20"/>
              </w:rPr>
              <w:t>Comprendre le potentiel de la Fish Philosophy pour le business et la performance de l’équipe</w:t>
            </w:r>
          </w:p>
        </w:tc>
      </w:tr>
    </w:tbl>
    <w:tbl>
      <w:tblPr>
        <w:tblpPr w:leftFromText="141" w:rightFromText="141"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0"/>
        <w:gridCol w:w="3506"/>
        <w:gridCol w:w="3686"/>
      </w:tblGrid>
      <w:tr w:rsidR="00E60BEC" w:rsidRPr="005A7E9C" w:rsidTr="00CD3B79">
        <w:trPr>
          <w:trHeight w:val="102"/>
        </w:trPr>
        <w:tc>
          <w:tcPr>
            <w:tcW w:w="6950" w:type="dxa"/>
            <w:vAlign w:val="center"/>
          </w:tcPr>
          <w:p w:rsidR="00E60BEC" w:rsidRPr="005A7E9C" w:rsidRDefault="00E60BEC" w:rsidP="005A7E9C">
            <w:pPr>
              <w:pStyle w:val="Corpsdetexte"/>
              <w:jc w:val="left"/>
              <w:rPr>
                <w:rFonts w:asciiTheme="minorHAnsi" w:hAnsiTheme="minorHAnsi"/>
                <w:color w:val="002060"/>
                <w:sz w:val="20"/>
                <w:szCs w:val="20"/>
              </w:rPr>
            </w:pPr>
            <w:r w:rsidRPr="005A7E9C">
              <w:rPr>
                <w:rFonts w:asciiTheme="minorHAnsi" w:hAnsiTheme="minorHAnsi"/>
                <w:color w:val="002060"/>
                <w:sz w:val="20"/>
                <w:szCs w:val="20"/>
              </w:rPr>
              <w:t>Révision ludique sur la Fish Philosophy</w:t>
            </w:r>
          </w:p>
        </w:tc>
        <w:tc>
          <w:tcPr>
            <w:tcW w:w="3506" w:type="dxa"/>
            <w:shd w:val="clear" w:color="auto" w:fill="auto"/>
            <w:vAlign w:val="center"/>
          </w:tcPr>
          <w:p w:rsidR="00E60BEC" w:rsidRPr="005A7E9C" w:rsidRDefault="00E60BEC" w:rsidP="005A7E9C">
            <w:pPr>
              <w:ind w:left="21"/>
              <w:rPr>
                <w:rFonts w:asciiTheme="minorHAnsi" w:hAnsiTheme="minorHAnsi"/>
                <w:color w:val="002060"/>
                <w:szCs w:val="20"/>
              </w:rPr>
            </w:pPr>
            <w:r w:rsidRPr="005A7E9C">
              <w:rPr>
                <w:rFonts w:asciiTheme="minorHAnsi" w:hAnsiTheme="minorHAnsi"/>
                <w:color w:val="002060"/>
                <w:szCs w:val="20"/>
              </w:rPr>
              <w:t>Quizz</w:t>
            </w:r>
          </w:p>
        </w:tc>
        <w:tc>
          <w:tcPr>
            <w:tcW w:w="3686" w:type="dxa"/>
            <w:shd w:val="clear" w:color="auto" w:fill="auto"/>
            <w:vAlign w:val="center"/>
          </w:tcPr>
          <w:p w:rsidR="00E60BEC" w:rsidRPr="005A7E9C" w:rsidRDefault="00E60BEC" w:rsidP="005A7E9C">
            <w:pPr>
              <w:jc w:val="center"/>
              <w:rPr>
                <w:rFonts w:asciiTheme="minorHAnsi" w:hAnsiTheme="minorHAnsi"/>
                <w:color w:val="002060"/>
                <w:szCs w:val="20"/>
              </w:rPr>
            </w:pPr>
          </w:p>
        </w:tc>
      </w:tr>
      <w:tr w:rsidR="00E60BEC" w:rsidRPr="005A7E9C" w:rsidTr="00CD3B79">
        <w:trPr>
          <w:trHeight w:val="164"/>
        </w:trPr>
        <w:tc>
          <w:tcPr>
            <w:tcW w:w="6950" w:type="dxa"/>
            <w:vAlign w:val="center"/>
          </w:tcPr>
          <w:p w:rsidR="00E60BEC" w:rsidRPr="005A7E9C" w:rsidRDefault="00E60BEC" w:rsidP="005A7E9C">
            <w:pPr>
              <w:pStyle w:val="Corpsdetexte"/>
              <w:jc w:val="left"/>
              <w:rPr>
                <w:rFonts w:asciiTheme="minorHAnsi" w:hAnsiTheme="minorHAnsi"/>
                <w:color w:val="002060"/>
                <w:sz w:val="20"/>
                <w:szCs w:val="20"/>
              </w:rPr>
            </w:pPr>
            <w:r w:rsidRPr="005A7E9C">
              <w:rPr>
                <w:rFonts w:asciiTheme="minorHAnsi" w:hAnsiTheme="minorHAnsi"/>
                <w:color w:val="002060"/>
                <w:sz w:val="20"/>
                <w:szCs w:val="20"/>
              </w:rPr>
              <w:t>Echauffement créatif</w:t>
            </w:r>
          </w:p>
        </w:tc>
        <w:tc>
          <w:tcPr>
            <w:tcW w:w="3506" w:type="dxa"/>
            <w:shd w:val="clear" w:color="auto" w:fill="auto"/>
            <w:vAlign w:val="center"/>
          </w:tcPr>
          <w:p w:rsidR="00E60BEC" w:rsidRPr="005A7E9C" w:rsidRDefault="00E60BEC" w:rsidP="005A7E9C">
            <w:pPr>
              <w:ind w:left="21"/>
              <w:rPr>
                <w:rFonts w:asciiTheme="minorHAnsi" w:hAnsiTheme="minorHAnsi"/>
                <w:color w:val="002060"/>
                <w:szCs w:val="20"/>
              </w:rPr>
            </w:pPr>
            <w:r w:rsidRPr="005A7E9C">
              <w:rPr>
                <w:rFonts w:asciiTheme="minorHAnsi" w:hAnsiTheme="minorHAnsi"/>
                <w:color w:val="002060"/>
                <w:szCs w:val="20"/>
              </w:rPr>
              <w:t xml:space="preserve">Connexions Créatives </w:t>
            </w:r>
          </w:p>
        </w:tc>
        <w:tc>
          <w:tcPr>
            <w:tcW w:w="3686" w:type="dxa"/>
            <w:shd w:val="clear" w:color="auto" w:fill="auto"/>
            <w:vAlign w:val="center"/>
          </w:tcPr>
          <w:p w:rsidR="00E60BEC" w:rsidRPr="005A7E9C" w:rsidRDefault="00E60BEC" w:rsidP="005A7E9C">
            <w:pPr>
              <w:jc w:val="center"/>
              <w:rPr>
                <w:rFonts w:asciiTheme="minorHAnsi" w:hAnsiTheme="minorHAnsi"/>
                <w:color w:val="002060"/>
                <w:szCs w:val="20"/>
              </w:rPr>
            </w:pPr>
            <w:r w:rsidRPr="005A7E9C">
              <w:rPr>
                <w:rFonts w:asciiTheme="minorHAnsi" w:hAnsiTheme="minorHAnsi"/>
                <w:color w:val="002060"/>
                <w:szCs w:val="20"/>
              </w:rPr>
              <w:t>Mettre l’équipe en condition pour trouver des propositions créatives</w:t>
            </w:r>
          </w:p>
        </w:tc>
      </w:tr>
      <w:tr w:rsidR="00E60BEC" w:rsidRPr="005A7E9C" w:rsidTr="00CD3B79">
        <w:trPr>
          <w:trHeight w:val="725"/>
        </w:trPr>
        <w:tc>
          <w:tcPr>
            <w:tcW w:w="6950" w:type="dxa"/>
            <w:vAlign w:val="center"/>
          </w:tcPr>
          <w:p w:rsidR="00E60BEC" w:rsidRPr="005A7E9C" w:rsidRDefault="00E60BEC" w:rsidP="005A7E9C">
            <w:pPr>
              <w:pStyle w:val="Corpsdetexte"/>
              <w:jc w:val="left"/>
              <w:rPr>
                <w:rFonts w:asciiTheme="minorHAnsi" w:hAnsiTheme="minorHAnsi"/>
                <w:color w:val="002060"/>
                <w:sz w:val="20"/>
                <w:szCs w:val="20"/>
              </w:rPr>
            </w:pPr>
            <w:r w:rsidRPr="005A7E9C">
              <w:rPr>
                <w:rFonts w:asciiTheme="minorHAnsi" w:hAnsiTheme="minorHAnsi"/>
                <w:color w:val="002060"/>
                <w:sz w:val="20"/>
                <w:szCs w:val="20"/>
              </w:rPr>
              <w:t>Mettre en pratique la Fish Philosophy :</w:t>
            </w:r>
          </w:p>
          <w:p w:rsidR="00E60BEC" w:rsidRPr="005A7E9C" w:rsidRDefault="00E60BEC" w:rsidP="00836817">
            <w:pPr>
              <w:pStyle w:val="Corpsdetexte"/>
              <w:numPr>
                <w:ilvl w:val="0"/>
                <w:numId w:val="4"/>
              </w:numPr>
              <w:jc w:val="left"/>
              <w:rPr>
                <w:rFonts w:asciiTheme="minorHAnsi" w:hAnsiTheme="minorHAnsi"/>
                <w:color w:val="002060"/>
                <w:sz w:val="20"/>
                <w:szCs w:val="20"/>
              </w:rPr>
            </w:pPr>
            <w:r w:rsidRPr="005A7E9C">
              <w:rPr>
                <w:rFonts w:asciiTheme="minorHAnsi" w:hAnsiTheme="minorHAnsi"/>
                <w:color w:val="002060"/>
                <w:sz w:val="20"/>
                <w:szCs w:val="20"/>
              </w:rPr>
              <w:t>Au sein de l’équipe</w:t>
            </w:r>
          </w:p>
          <w:p w:rsidR="00E60BEC" w:rsidRPr="005A7E9C" w:rsidRDefault="00E60BEC" w:rsidP="00836817">
            <w:pPr>
              <w:pStyle w:val="Corpsdetexte"/>
              <w:numPr>
                <w:ilvl w:val="0"/>
                <w:numId w:val="4"/>
              </w:numPr>
              <w:jc w:val="left"/>
              <w:rPr>
                <w:rFonts w:asciiTheme="minorHAnsi" w:hAnsiTheme="minorHAnsi"/>
                <w:color w:val="002060"/>
                <w:sz w:val="20"/>
                <w:szCs w:val="20"/>
              </w:rPr>
            </w:pPr>
            <w:r w:rsidRPr="005A7E9C">
              <w:rPr>
                <w:rFonts w:asciiTheme="minorHAnsi" w:hAnsiTheme="minorHAnsi"/>
                <w:color w:val="002060"/>
                <w:sz w:val="20"/>
                <w:szCs w:val="20"/>
              </w:rPr>
              <w:t>Auprès des contacts directs de l’équipe (clients, prospects</w:t>
            </w:r>
            <w:r>
              <w:rPr>
                <w:rFonts w:asciiTheme="minorHAnsi" w:hAnsiTheme="minorHAnsi"/>
                <w:color w:val="002060"/>
                <w:sz w:val="20"/>
                <w:szCs w:val="20"/>
              </w:rPr>
              <w:t>…)</w:t>
            </w:r>
          </w:p>
          <w:p w:rsidR="00E60BEC" w:rsidRPr="005A7E9C" w:rsidRDefault="00E60BEC" w:rsidP="00836817">
            <w:pPr>
              <w:pStyle w:val="Corpsdetexte"/>
              <w:numPr>
                <w:ilvl w:val="0"/>
                <w:numId w:val="4"/>
              </w:numPr>
              <w:jc w:val="left"/>
              <w:rPr>
                <w:rFonts w:asciiTheme="minorHAnsi" w:hAnsiTheme="minorHAnsi"/>
                <w:color w:val="002060"/>
                <w:sz w:val="20"/>
                <w:szCs w:val="20"/>
              </w:rPr>
            </w:pPr>
            <w:r w:rsidRPr="005A7E9C">
              <w:rPr>
                <w:rFonts w:asciiTheme="minorHAnsi" w:hAnsiTheme="minorHAnsi"/>
                <w:color w:val="002060"/>
                <w:sz w:val="20"/>
                <w:szCs w:val="20"/>
              </w:rPr>
              <w:t>Dans la communication extérieure (site web, etc)</w:t>
            </w:r>
          </w:p>
        </w:tc>
        <w:tc>
          <w:tcPr>
            <w:tcW w:w="3506" w:type="dxa"/>
            <w:shd w:val="clear" w:color="auto" w:fill="auto"/>
            <w:vAlign w:val="center"/>
          </w:tcPr>
          <w:p w:rsidR="00E60BEC" w:rsidRPr="005A7E9C" w:rsidRDefault="00E60BEC" w:rsidP="005A7E9C">
            <w:pPr>
              <w:rPr>
                <w:rFonts w:asciiTheme="minorHAnsi" w:hAnsiTheme="minorHAnsi"/>
                <w:color w:val="002060"/>
                <w:szCs w:val="20"/>
                <w:lang w:val="en-US"/>
              </w:rPr>
            </w:pPr>
            <w:r w:rsidRPr="005A7E9C">
              <w:rPr>
                <w:rFonts w:asciiTheme="minorHAnsi" w:hAnsiTheme="minorHAnsi"/>
                <w:color w:val="002060"/>
                <w:szCs w:val="20"/>
                <w:lang w:val="en-US"/>
              </w:rPr>
              <w:t>Mind-mapping</w:t>
            </w:r>
          </w:p>
          <w:p w:rsidR="00E60BEC" w:rsidRPr="005A7E9C" w:rsidRDefault="00E60BEC" w:rsidP="005A7E9C">
            <w:pPr>
              <w:rPr>
                <w:rFonts w:asciiTheme="minorHAnsi" w:hAnsiTheme="minorHAnsi"/>
                <w:color w:val="002060"/>
                <w:szCs w:val="20"/>
                <w:lang w:val="en-US"/>
              </w:rPr>
            </w:pPr>
            <w:r w:rsidRPr="005A7E9C">
              <w:rPr>
                <w:rFonts w:asciiTheme="minorHAnsi" w:hAnsiTheme="minorHAnsi"/>
                <w:color w:val="002060"/>
                <w:szCs w:val="20"/>
                <w:lang w:val="en-US"/>
              </w:rPr>
              <w:t>Brainstorming</w:t>
            </w:r>
          </w:p>
          <w:p w:rsidR="00E60BEC" w:rsidRPr="005A7E9C" w:rsidRDefault="00E60BEC" w:rsidP="005A7E9C">
            <w:pPr>
              <w:rPr>
                <w:rFonts w:asciiTheme="minorHAnsi" w:hAnsiTheme="minorHAnsi"/>
                <w:color w:val="002060"/>
                <w:szCs w:val="20"/>
                <w:lang w:val="en-US"/>
              </w:rPr>
            </w:pPr>
            <w:r w:rsidRPr="005A7E9C">
              <w:rPr>
                <w:rFonts w:asciiTheme="minorHAnsi" w:hAnsiTheme="minorHAnsi"/>
                <w:color w:val="002060"/>
                <w:szCs w:val="20"/>
                <w:lang w:val="en-US"/>
              </w:rPr>
              <w:t>Meta-plan</w:t>
            </w:r>
          </w:p>
        </w:tc>
        <w:tc>
          <w:tcPr>
            <w:tcW w:w="3686" w:type="dxa"/>
            <w:shd w:val="clear" w:color="auto" w:fill="auto"/>
            <w:vAlign w:val="center"/>
          </w:tcPr>
          <w:p w:rsidR="00E60BEC" w:rsidRPr="005A7E9C" w:rsidRDefault="00E60BEC" w:rsidP="00E60BEC">
            <w:pPr>
              <w:jc w:val="center"/>
              <w:rPr>
                <w:rFonts w:asciiTheme="minorHAnsi" w:hAnsiTheme="minorHAnsi"/>
                <w:color w:val="002060"/>
                <w:szCs w:val="20"/>
              </w:rPr>
            </w:pPr>
            <w:r w:rsidRPr="005A7E9C">
              <w:rPr>
                <w:rFonts w:asciiTheme="minorHAnsi" w:hAnsiTheme="minorHAnsi"/>
                <w:color w:val="002060"/>
                <w:szCs w:val="20"/>
              </w:rPr>
              <w:t>Définir des pistes d’action générale pour mettre en oeuvre la Fish Philosophy</w:t>
            </w:r>
          </w:p>
        </w:tc>
      </w:tr>
      <w:tr w:rsidR="00E60BEC" w:rsidRPr="005A7E9C" w:rsidTr="00CD3B79">
        <w:trPr>
          <w:trHeight w:val="914"/>
        </w:trPr>
        <w:tc>
          <w:tcPr>
            <w:tcW w:w="6950" w:type="dxa"/>
            <w:vAlign w:val="center"/>
          </w:tcPr>
          <w:p w:rsidR="00E60BEC" w:rsidRPr="005A7E9C" w:rsidRDefault="00E60BEC" w:rsidP="005A7E9C">
            <w:pPr>
              <w:jc w:val="left"/>
              <w:rPr>
                <w:rFonts w:asciiTheme="minorHAnsi" w:hAnsiTheme="minorHAnsi" w:cs="Tahoma"/>
                <w:noProof/>
                <w:color w:val="002060"/>
                <w:szCs w:val="20"/>
              </w:rPr>
            </w:pPr>
            <w:r w:rsidRPr="005A7E9C">
              <w:rPr>
                <w:rFonts w:asciiTheme="minorHAnsi" w:hAnsiTheme="minorHAnsi" w:cs="Tahoma"/>
                <w:noProof/>
                <w:color w:val="002060"/>
                <w:szCs w:val="20"/>
              </w:rPr>
              <w:t>Atelier : Voice of Customer</w:t>
            </w:r>
          </w:p>
          <w:p w:rsidR="00E60BEC" w:rsidRPr="005A7E9C" w:rsidRDefault="00E60BEC" w:rsidP="00836817">
            <w:pPr>
              <w:pStyle w:val="Paragraphedeliste"/>
              <w:numPr>
                <w:ilvl w:val="0"/>
                <w:numId w:val="4"/>
              </w:numPr>
              <w:jc w:val="left"/>
              <w:rPr>
                <w:rFonts w:asciiTheme="minorHAnsi" w:hAnsiTheme="minorHAnsi" w:cs="Tahoma"/>
                <w:noProof/>
                <w:color w:val="002060"/>
                <w:szCs w:val="20"/>
              </w:rPr>
            </w:pPr>
            <w:r w:rsidRPr="005A7E9C">
              <w:rPr>
                <w:rFonts w:asciiTheme="minorHAnsi" w:hAnsiTheme="minorHAnsi" w:cs="Tahoma"/>
                <w:noProof/>
                <w:color w:val="002060"/>
                <w:szCs w:val="20"/>
              </w:rPr>
              <w:t>Comment développer la satisfaction des clients ?</w:t>
            </w:r>
          </w:p>
          <w:p w:rsidR="00E60BEC" w:rsidRPr="005A7E9C" w:rsidRDefault="00E60BEC" w:rsidP="00836817">
            <w:pPr>
              <w:pStyle w:val="Paragraphedeliste"/>
              <w:numPr>
                <w:ilvl w:val="0"/>
                <w:numId w:val="4"/>
              </w:numPr>
              <w:jc w:val="left"/>
              <w:rPr>
                <w:rFonts w:asciiTheme="minorHAnsi" w:hAnsiTheme="minorHAnsi" w:cs="Tahoma"/>
                <w:noProof/>
                <w:color w:val="002060"/>
                <w:szCs w:val="20"/>
              </w:rPr>
            </w:pPr>
            <w:r w:rsidRPr="005A7E9C">
              <w:rPr>
                <w:rFonts w:asciiTheme="minorHAnsi" w:hAnsiTheme="minorHAnsi" w:cs="Tahoma"/>
                <w:noProof/>
                <w:color w:val="002060"/>
                <w:szCs w:val="20"/>
              </w:rPr>
              <w:t>Mettre en place un processus récurrent de sondage des clients</w:t>
            </w:r>
          </w:p>
          <w:p w:rsidR="00E60BEC" w:rsidRPr="005A7E9C" w:rsidRDefault="00E60BEC" w:rsidP="00836817">
            <w:pPr>
              <w:pStyle w:val="Paragraphedeliste"/>
              <w:numPr>
                <w:ilvl w:val="0"/>
                <w:numId w:val="4"/>
              </w:numPr>
              <w:jc w:val="left"/>
              <w:rPr>
                <w:rFonts w:asciiTheme="minorHAnsi" w:hAnsiTheme="minorHAnsi" w:cs="Tahoma"/>
                <w:noProof/>
                <w:color w:val="002060"/>
                <w:szCs w:val="20"/>
              </w:rPr>
            </w:pPr>
            <w:r>
              <w:rPr>
                <w:rFonts w:asciiTheme="minorHAnsi" w:hAnsiTheme="minorHAnsi" w:cs="Tahoma"/>
                <w:noProof/>
                <w:color w:val="002060"/>
                <w:szCs w:val="20"/>
              </w:rPr>
              <w:t>…</w:t>
            </w:r>
          </w:p>
        </w:tc>
        <w:tc>
          <w:tcPr>
            <w:tcW w:w="3506" w:type="dxa"/>
            <w:tcBorders>
              <w:bottom w:val="nil"/>
            </w:tcBorders>
            <w:shd w:val="clear" w:color="auto" w:fill="auto"/>
            <w:vAlign w:val="center"/>
          </w:tcPr>
          <w:p w:rsidR="00E60BEC" w:rsidRPr="005A7E9C" w:rsidRDefault="00E60BEC" w:rsidP="005A7E9C">
            <w:pPr>
              <w:jc w:val="left"/>
              <w:rPr>
                <w:rFonts w:asciiTheme="minorHAnsi" w:hAnsiTheme="minorHAnsi"/>
                <w:color w:val="002060"/>
                <w:szCs w:val="20"/>
              </w:rPr>
            </w:pPr>
            <w:r w:rsidRPr="005A7E9C">
              <w:rPr>
                <w:rFonts w:asciiTheme="minorHAnsi" w:hAnsiTheme="minorHAnsi"/>
                <w:noProof/>
                <w:color w:val="002060"/>
                <w:szCs w:val="20"/>
                <w:lang w:eastAsia="fr-FR"/>
              </w:rPr>
              <w:t xml:space="preserve">Brainstorming / meta plan </w:t>
            </w:r>
          </w:p>
          <w:p w:rsidR="00E60BEC" w:rsidRPr="005A7E9C" w:rsidRDefault="00E60BEC" w:rsidP="005A7E9C">
            <w:pPr>
              <w:pStyle w:val="Paragraphedeliste"/>
              <w:ind w:left="176"/>
              <w:jc w:val="left"/>
              <w:rPr>
                <w:rFonts w:asciiTheme="minorHAnsi" w:hAnsiTheme="minorHAnsi"/>
                <w:color w:val="002060"/>
                <w:szCs w:val="20"/>
              </w:rPr>
            </w:pPr>
          </w:p>
        </w:tc>
        <w:tc>
          <w:tcPr>
            <w:tcW w:w="3686" w:type="dxa"/>
            <w:shd w:val="clear" w:color="auto" w:fill="auto"/>
            <w:vAlign w:val="center"/>
          </w:tcPr>
          <w:p w:rsidR="00E60BEC" w:rsidRPr="005A7E9C" w:rsidRDefault="00E60BEC" w:rsidP="005A7E9C">
            <w:pPr>
              <w:jc w:val="center"/>
              <w:rPr>
                <w:rFonts w:asciiTheme="minorHAnsi" w:hAnsiTheme="minorHAnsi"/>
                <w:noProof/>
                <w:color w:val="002060"/>
                <w:szCs w:val="20"/>
                <w:lang w:eastAsia="fr-FR"/>
              </w:rPr>
            </w:pPr>
          </w:p>
        </w:tc>
      </w:tr>
      <w:tr w:rsidR="00E60BEC" w:rsidRPr="005A7E9C" w:rsidTr="00CD3B79">
        <w:trPr>
          <w:trHeight w:val="306"/>
        </w:trPr>
        <w:tc>
          <w:tcPr>
            <w:tcW w:w="6950" w:type="dxa"/>
            <w:vAlign w:val="center"/>
          </w:tcPr>
          <w:p w:rsidR="00E60BEC" w:rsidRPr="005A7E9C" w:rsidRDefault="00E60BEC" w:rsidP="005A7E9C">
            <w:pPr>
              <w:jc w:val="left"/>
              <w:rPr>
                <w:rFonts w:asciiTheme="minorHAnsi" w:hAnsiTheme="minorHAnsi" w:cs="Tahoma"/>
                <w:noProof/>
                <w:color w:val="002060"/>
                <w:szCs w:val="20"/>
              </w:rPr>
            </w:pPr>
            <w:r w:rsidRPr="005A7E9C">
              <w:rPr>
                <w:rFonts w:asciiTheme="minorHAnsi" w:hAnsiTheme="minorHAnsi" w:cs="Tahoma"/>
                <w:noProof/>
                <w:color w:val="002060"/>
                <w:szCs w:val="20"/>
              </w:rPr>
              <w:t>Atelier : Comment donner plus de valeur ajoutée à nos produits ?</w:t>
            </w:r>
          </w:p>
        </w:tc>
        <w:tc>
          <w:tcPr>
            <w:tcW w:w="3506" w:type="dxa"/>
            <w:tcBorders>
              <w:bottom w:val="single" w:sz="4" w:space="0" w:color="auto"/>
            </w:tcBorders>
            <w:shd w:val="clear" w:color="auto" w:fill="auto"/>
            <w:vAlign w:val="center"/>
          </w:tcPr>
          <w:p w:rsidR="00E60BEC" w:rsidRPr="005A7E9C" w:rsidRDefault="00E60BEC" w:rsidP="005A7E9C">
            <w:pPr>
              <w:rPr>
                <w:rFonts w:asciiTheme="minorHAnsi" w:hAnsiTheme="minorHAnsi"/>
                <w:color w:val="002060"/>
                <w:szCs w:val="20"/>
              </w:rPr>
            </w:pPr>
            <w:r w:rsidRPr="005A7E9C">
              <w:rPr>
                <w:rFonts w:asciiTheme="minorHAnsi" w:hAnsiTheme="minorHAnsi"/>
                <w:color w:val="002060"/>
                <w:szCs w:val="20"/>
              </w:rPr>
              <w:t>Matrice SWOT</w:t>
            </w:r>
          </w:p>
          <w:p w:rsidR="00E60BEC" w:rsidRPr="005A7E9C" w:rsidRDefault="00E60BEC" w:rsidP="005A7E9C">
            <w:pPr>
              <w:rPr>
                <w:rFonts w:asciiTheme="minorHAnsi" w:hAnsiTheme="minorHAnsi"/>
                <w:color w:val="002060"/>
                <w:szCs w:val="20"/>
              </w:rPr>
            </w:pPr>
            <w:r w:rsidRPr="005A7E9C">
              <w:rPr>
                <w:rFonts w:asciiTheme="minorHAnsi" w:hAnsiTheme="minorHAnsi"/>
                <w:color w:val="002060"/>
                <w:szCs w:val="20"/>
              </w:rPr>
              <w:t>Brainstorming</w:t>
            </w:r>
          </w:p>
        </w:tc>
        <w:tc>
          <w:tcPr>
            <w:tcW w:w="3686" w:type="dxa"/>
            <w:shd w:val="clear" w:color="auto" w:fill="auto"/>
            <w:vAlign w:val="center"/>
          </w:tcPr>
          <w:p w:rsidR="00E60BEC" w:rsidRPr="005A7E9C" w:rsidRDefault="00E60BEC" w:rsidP="005A7E9C">
            <w:pPr>
              <w:jc w:val="center"/>
              <w:rPr>
                <w:rFonts w:asciiTheme="minorHAnsi" w:hAnsiTheme="minorHAnsi"/>
                <w:noProof/>
                <w:color w:val="002060"/>
                <w:szCs w:val="20"/>
                <w:lang w:eastAsia="fr-FR"/>
              </w:rPr>
            </w:pPr>
          </w:p>
        </w:tc>
      </w:tr>
      <w:tr w:rsidR="00E60BEC" w:rsidRPr="005A7E9C" w:rsidTr="00CD3B79">
        <w:trPr>
          <w:trHeight w:val="211"/>
        </w:trPr>
        <w:tc>
          <w:tcPr>
            <w:tcW w:w="6950" w:type="dxa"/>
            <w:vAlign w:val="center"/>
          </w:tcPr>
          <w:p w:rsidR="00E60BEC" w:rsidRPr="00E60BEC" w:rsidRDefault="00E60BEC" w:rsidP="005A7E9C">
            <w:pPr>
              <w:jc w:val="left"/>
              <w:rPr>
                <w:rFonts w:asciiTheme="minorHAnsi" w:hAnsiTheme="minorHAnsi"/>
                <w:color w:val="002060"/>
                <w:szCs w:val="20"/>
              </w:rPr>
            </w:pPr>
            <w:r w:rsidRPr="005A7E9C">
              <w:rPr>
                <w:rFonts w:asciiTheme="minorHAnsi" w:hAnsiTheme="minorHAnsi"/>
                <w:color w:val="002060"/>
                <w:szCs w:val="20"/>
              </w:rPr>
              <w:t>Test de robustesse :</w:t>
            </w:r>
            <w:r>
              <w:rPr>
                <w:rFonts w:asciiTheme="minorHAnsi" w:hAnsiTheme="minorHAnsi"/>
                <w:color w:val="002060"/>
                <w:szCs w:val="20"/>
              </w:rPr>
              <w:t xml:space="preserve"> </w:t>
            </w:r>
            <w:r w:rsidRPr="005A7E9C">
              <w:rPr>
                <w:rFonts w:asciiTheme="minorHAnsi" w:hAnsiTheme="minorHAnsi"/>
                <w:color w:val="002060"/>
                <w:szCs w:val="20"/>
              </w:rPr>
              <w:t xml:space="preserve">Comment </w:t>
            </w:r>
            <w:r w:rsidR="00E40409">
              <w:rPr>
                <w:rFonts w:asciiTheme="minorHAnsi" w:hAnsiTheme="minorHAnsi"/>
                <w:color w:val="002060"/>
                <w:szCs w:val="20"/>
              </w:rPr>
              <w:t>planter la démarche Fish !</w:t>
            </w:r>
            <w:r w:rsidRPr="005A7E9C">
              <w:rPr>
                <w:rFonts w:asciiTheme="minorHAnsi" w:hAnsiTheme="minorHAnsi"/>
                <w:color w:val="002060"/>
                <w:szCs w:val="20"/>
              </w:rPr>
              <w:t>?</w:t>
            </w:r>
          </w:p>
        </w:tc>
        <w:tc>
          <w:tcPr>
            <w:tcW w:w="3506" w:type="dxa"/>
            <w:tcBorders>
              <w:bottom w:val="single" w:sz="4" w:space="0" w:color="auto"/>
            </w:tcBorders>
            <w:shd w:val="clear" w:color="auto" w:fill="auto"/>
            <w:vAlign w:val="center"/>
          </w:tcPr>
          <w:p w:rsidR="00E60BEC" w:rsidRPr="005A7E9C" w:rsidRDefault="00E60BEC" w:rsidP="005A7E9C">
            <w:pPr>
              <w:rPr>
                <w:rFonts w:asciiTheme="minorHAnsi" w:hAnsiTheme="minorHAnsi"/>
                <w:color w:val="002060"/>
                <w:szCs w:val="20"/>
              </w:rPr>
            </w:pPr>
            <w:r w:rsidRPr="005A7E9C">
              <w:rPr>
                <w:rFonts w:asciiTheme="minorHAnsi" w:hAnsiTheme="minorHAnsi"/>
                <w:color w:val="002060"/>
                <w:szCs w:val="20"/>
              </w:rPr>
              <w:t>Brainstorming</w:t>
            </w:r>
          </w:p>
        </w:tc>
        <w:tc>
          <w:tcPr>
            <w:tcW w:w="3686" w:type="dxa"/>
            <w:shd w:val="clear" w:color="auto" w:fill="auto"/>
            <w:vAlign w:val="center"/>
          </w:tcPr>
          <w:p w:rsidR="00E60BEC" w:rsidRPr="005A7E9C" w:rsidRDefault="00E60BEC" w:rsidP="00E60BEC">
            <w:pPr>
              <w:jc w:val="center"/>
              <w:rPr>
                <w:rFonts w:asciiTheme="minorHAnsi" w:hAnsiTheme="minorHAnsi"/>
                <w:color w:val="002060"/>
                <w:szCs w:val="20"/>
              </w:rPr>
            </w:pPr>
            <w:r w:rsidRPr="005A7E9C">
              <w:rPr>
                <w:rFonts w:asciiTheme="minorHAnsi" w:hAnsiTheme="minorHAnsi"/>
                <w:color w:val="002060"/>
                <w:szCs w:val="20"/>
              </w:rPr>
              <w:t>Cadrer l’action de l’équipe</w:t>
            </w:r>
          </w:p>
        </w:tc>
      </w:tr>
    </w:tbl>
    <w:p w:rsidR="0035497B" w:rsidRDefault="0035497B" w:rsidP="0035497B">
      <w:pPr>
        <w:spacing w:after="200"/>
        <w:ind w:right="4081"/>
        <w:contextualSpacing/>
        <w:jc w:val="left"/>
        <w:rPr>
          <w:sz w:val="22"/>
        </w:rPr>
      </w:pPr>
    </w:p>
    <w:p w:rsidR="0035497B" w:rsidRDefault="0035497B" w:rsidP="0035497B">
      <w:pPr>
        <w:spacing w:after="200"/>
        <w:ind w:right="4081"/>
        <w:contextualSpacing/>
        <w:jc w:val="left"/>
        <w:rPr>
          <w:sz w:val="22"/>
        </w:rPr>
      </w:pPr>
    </w:p>
    <w:p w:rsidR="0035497B" w:rsidRPr="007816C5" w:rsidRDefault="0035497B" w:rsidP="0035497B">
      <w:pPr>
        <w:rPr>
          <w:rFonts w:asciiTheme="minorHAnsi" w:hAnsiTheme="minorHAnsi" w:cs="Tahoma"/>
          <w:b/>
          <w:color w:val="E36C0A" w:themeColor="accent6" w:themeShade="BF"/>
        </w:rPr>
      </w:pPr>
      <w:r>
        <w:rPr>
          <w:rFonts w:asciiTheme="minorHAnsi" w:hAnsiTheme="minorHAnsi" w:cs="Tahoma"/>
          <w:b/>
          <w:noProof/>
          <w:color w:val="E36C0A" w:themeColor="accent6" w:themeShade="BF"/>
          <w:lang w:eastAsia="fr-FR"/>
        </w:rPr>
        <w:drawing>
          <wp:inline distT="0" distB="0" distL="0" distR="0" wp14:anchorId="7398FE51" wp14:editId="4F61552C">
            <wp:extent cx="2077764" cy="1739271"/>
            <wp:effectExtent l="19050" t="0" r="0" b="0"/>
            <wp:docPr id="12" name="Image 11" descr="C:\Users\Hélène\Desktop\poisson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Hélène\Desktop\poisson 3.jpg"/>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2081260" cy="1742198"/>
                    </a:xfrm>
                    <a:prstGeom prst="rect">
                      <a:avLst/>
                    </a:prstGeom>
                    <a:noFill/>
                    <a:ln w="9525">
                      <a:noFill/>
                      <a:miter lim="800000"/>
                      <a:headEnd/>
                      <a:tailEnd/>
                    </a:ln>
                  </pic:spPr>
                </pic:pic>
              </a:graphicData>
            </a:graphic>
          </wp:inline>
        </w:drawing>
      </w:r>
      <w:r>
        <w:rPr>
          <w:rFonts w:asciiTheme="minorHAnsi" w:hAnsiTheme="minorHAnsi" w:cs="Tahoma"/>
          <w:b/>
          <w:noProof/>
          <w:color w:val="E36C0A" w:themeColor="accent6" w:themeShade="BF"/>
          <w:lang w:eastAsia="fr-FR"/>
        </w:rPr>
        <w:drawing>
          <wp:inline distT="0" distB="0" distL="0" distR="0" wp14:anchorId="640D5A9D" wp14:editId="6F5A2CDF">
            <wp:extent cx="1905627" cy="1623848"/>
            <wp:effectExtent l="19050" t="0" r="0" b="0"/>
            <wp:docPr id="14" name="Image 14" descr="C:\Users\Hélène\Desktop\poisso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Hélène\Desktop\poisson 2.jpg"/>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flipH="1">
                      <a:off x="0" y="0"/>
                      <a:ext cx="1911527" cy="1628875"/>
                    </a:xfrm>
                    <a:prstGeom prst="rect">
                      <a:avLst/>
                    </a:prstGeom>
                    <a:noFill/>
                    <a:ln w="9525">
                      <a:noFill/>
                      <a:miter lim="800000"/>
                      <a:headEnd/>
                      <a:tailEnd/>
                    </a:ln>
                  </pic:spPr>
                </pic:pic>
              </a:graphicData>
            </a:graphic>
          </wp:inline>
        </w:drawing>
      </w:r>
      <w:r>
        <w:rPr>
          <w:rFonts w:asciiTheme="minorHAnsi" w:hAnsiTheme="minorHAnsi" w:cs="Tahoma"/>
          <w:b/>
          <w:noProof/>
          <w:color w:val="E36C0A" w:themeColor="accent6" w:themeShade="BF"/>
          <w:lang w:eastAsia="fr-FR"/>
        </w:rPr>
        <w:drawing>
          <wp:inline distT="0" distB="0" distL="0" distR="0" wp14:anchorId="7178602B" wp14:editId="320E46E3">
            <wp:extent cx="1967406" cy="1646891"/>
            <wp:effectExtent l="19050" t="0" r="0" b="0"/>
            <wp:docPr id="17" name="Image 17" descr="C:\Users\Hélène\Desktop\poisso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élène\Desktop\poisson 1.jpg"/>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1974248" cy="1652618"/>
                    </a:xfrm>
                    <a:prstGeom prst="rect">
                      <a:avLst/>
                    </a:prstGeom>
                    <a:noFill/>
                    <a:ln w="9525">
                      <a:noFill/>
                      <a:miter lim="800000"/>
                      <a:headEnd/>
                      <a:tailEnd/>
                    </a:ln>
                  </pic:spPr>
                </pic:pic>
              </a:graphicData>
            </a:graphic>
          </wp:inline>
        </w:drawing>
      </w:r>
    </w:p>
    <w:p w:rsidR="0035497B" w:rsidRPr="007816C5" w:rsidRDefault="0035497B" w:rsidP="0035497B">
      <w:pPr>
        <w:rPr>
          <w:rFonts w:asciiTheme="minorHAnsi" w:hAnsiTheme="minorHAnsi" w:cs="Tahoma"/>
          <w:b/>
          <w:color w:val="E36C0A" w:themeColor="accent6" w:themeShade="BF"/>
        </w:rPr>
      </w:pPr>
    </w:p>
    <w:p w:rsidR="0035497B" w:rsidRPr="007816C5" w:rsidRDefault="002A7E0C" w:rsidP="0035497B">
      <w:pPr>
        <w:ind w:firstLine="708"/>
        <w:rPr>
          <w:rFonts w:asciiTheme="minorHAnsi" w:hAnsiTheme="minorHAnsi" w:cs="Tahoma"/>
          <w:b/>
          <w:color w:val="E36C0A" w:themeColor="accent6" w:themeShade="BF"/>
        </w:rPr>
      </w:pPr>
      <w:r>
        <w:rPr>
          <w:rFonts w:asciiTheme="minorHAnsi" w:hAnsiTheme="minorHAnsi" w:cs="Tahoma"/>
          <w:b/>
          <w:color w:val="E36C0A" w:themeColor="accent6" w:themeShade="BF"/>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5" type="#_x0000_t172" style="width:284.15pt;height:78.95pt" fillcolor="#974706 [1609]" strokecolor="#e36c0a [2409]">
            <v:shadow color="#868686"/>
            <v:textpath style="font-family:&quot;Albertus Medium&quot;;font-size:20pt;v-text-kern:t" trim="t" fitpath="t" string="Merci pour votre attention !"/>
          </v:shape>
        </w:pict>
      </w:r>
      <w:r w:rsidR="0035497B" w:rsidRPr="007816C5">
        <w:rPr>
          <w:rFonts w:asciiTheme="minorHAnsi" w:hAnsiTheme="minorHAnsi" w:cs="Tahoma"/>
          <w:b/>
          <w:noProof/>
          <w:color w:val="E36C0A" w:themeColor="accent6" w:themeShade="BF"/>
          <w:lang w:eastAsia="fr-FR"/>
        </w:rPr>
        <w:drawing>
          <wp:anchor distT="0" distB="0" distL="114300" distR="114300" simplePos="0" relativeHeight="251898880" behindDoc="0" locked="0" layoutInCell="1" allowOverlap="1" wp14:anchorId="68C23047" wp14:editId="7CC30E5F">
            <wp:simplePos x="5066665" y="3012440"/>
            <wp:positionH relativeFrom="margin">
              <wp:align>left</wp:align>
            </wp:positionH>
            <wp:positionV relativeFrom="margin">
              <wp:align>center</wp:align>
            </wp:positionV>
            <wp:extent cx="2411095" cy="761365"/>
            <wp:effectExtent l="57150" t="228600" r="65405" b="229235"/>
            <wp:wrapSquare wrapText="bothSides"/>
            <wp:docPr id="84" name="Image 1" descr="FishPhil.jpg"/>
            <wp:cNvGraphicFramePr/>
            <a:graphic xmlns:a="http://schemas.openxmlformats.org/drawingml/2006/main">
              <a:graphicData uri="http://schemas.openxmlformats.org/drawingml/2006/picture">
                <pic:pic xmlns:pic="http://schemas.openxmlformats.org/drawingml/2006/picture">
                  <pic:nvPicPr>
                    <pic:cNvPr id="12292" name="Image 3" descr="FishPhil.jpg"/>
                    <pic:cNvPicPr>
                      <a:picLocks noChangeAspect="1"/>
                    </pic:cNvPicPr>
                  </pic:nvPicPr>
                  <pic:blipFill>
                    <a:blip r:embed="rId17" cstate="email">
                      <a:extLst>
                        <a:ext uri="{28A0092B-C50C-407E-A947-70E740481C1C}">
                          <a14:useLocalDpi xmlns:a14="http://schemas.microsoft.com/office/drawing/2010/main"/>
                        </a:ext>
                      </a:extLst>
                    </a:blip>
                    <a:srcRect/>
                    <a:stretch>
                      <a:fillRect/>
                    </a:stretch>
                  </pic:blipFill>
                  <pic:spPr bwMode="auto">
                    <a:xfrm rot="20956400">
                      <a:off x="0" y="0"/>
                      <a:ext cx="2411095" cy="761365"/>
                    </a:xfrm>
                    <a:prstGeom prst="rect">
                      <a:avLst/>
                    </a:prstGeom>
                    <a:noFill/>
                    <a:ln w="9525">
                      <a:noFill/>
                      <a:miter lim="800000"/>
                      <a:headEnd/>
                      <a:tailEnd/>
                    </a:ln>
                  </pic:spPr>
                </pic:pic>
              </a:graphicData>
            </a:graphic>
          </wp:anchor>
        </w:drawing>
      </w:r>
    </w:p>
    <w:p w:rsidR="0035497B" w:rsidRDefault="0035497B" w:rsidP="0035497B">
      <w:pPr>
        <w:ind w:firstLine="708"/>
        <w:rPr>
          <w:rFonts w:asciiTheme="minorHAnsi" w:hAnsiTheme="minorHAnsi" w:cs="Tahoma"/>
          <w:b/>
          <w:color w:val="E36C0A" w:themeColor="accent6" w:themeShade="BF"/>
        </w:rPr>
      </w:pPr>
    </w:p>
    <w:p w:rsidR="0035497B" w:rsidRDefault="0035497B" w:rsidP="0035497B">
      <w:pPr>
        <w:ind w:firstLine="708"/>
        <w:rPr>
          <w:rFonts w:asciiTheme="minorHAnsi" w:hAnsiTheme="minorHAnsi" w:cs="Tahoma"/>
          <w:b/>
          <w:color w:val="E36C0A" w:themeColor="accent6" w:themeShade="BF"/>
        </w:rPr>
      </w:pPr>
    </w:p>
    <w:p w:rsidR="0035497B" w:rsidRPr="007816C5" w:rsidRDefault="0035497B" w:rsidP="0035497B">
      <w:pPr>
        <w:ind w:firstLine="708"/>
        <w:rPr>
          <w:rFonts w:asciiTheme="minorHAnsi" w:hAnsiTheme="minorHAnsi" w:cs="Tahoma"/>
          <w:b/>
          <w:color w:val="E36C0A" w:themeColor="accent6" w:themeShade="BF"/>
        </w:rPr>
      </w:pPr>
    </w:p>
    <w:tbl>
      <w:tblPr>
        <w:tblW w:w="0" w:type="auto"/>
        <w:tblCellSpacing w:w="0" w:type="dxa"/>
        <w:tblCellMar>
          <w:left w:w="0" w:type="dxa"/>
          <w:right w:w="0" w:type="dxa"/>
        </w:tblCellMar>
        <w:tblLook w:val="04A0" w:firstRow="1" w:lastRow="0" w:firstColumn="1" w:lastColumn="0" w:noHBand="0" w:noVBand="1"/>
      </w:tblPr>
      <w:tblGrid>
        <w:gridCol w:w="300"/>
        <w:gridCol w:w="2685"/>
        <w:gridCol w:w="2781"/>
        <w:gridCol w:w="300"/>
      </w:tblGrid>
      <w:tr w:rsidR="0035497B" w:rsidRPr="007816C5" w:rsidTr="0035497B">
        <w:trPr>
          <w:tblCellSpacing w:w="0" w:type="dxa"/>
        </w:trPr>
        <w:tc>
          <w:tcPr>
            <w:tcW w:w="0" w:type="auto"/>
            <w:gridSpan w:val="4"/>
            <w:vAlign w:val="bottom"/>
            <w:hideMark/>
          </w:tcPr>
          <w:p w:rsidR="0035497B" w:rsidRPr="007816C5" w:rsidRDefault="0035497B" w:rsidP="0035497B">
            <w:pPr>
              <w:rPr>
                <w:rFonts w:asciiTheme="minorHAnsi" w:eastAsiaTheme="minorHAnsi" w:hAnsiTheme="minorHAnsi" w:cs="Tahoma"/>
                <w:color w:val="1F497D"/>
                <w:sz w:val="16"/>
              </w:rPr>
            </w:pPr>
            <w:r w:rsidRPr="007816C5">
              <w:rPr>
                <w:rFonts w:asciiTheme="minorHAnsi" w:hAnsiTheme="minorHAnsi" w:cs="Tahoma"/>
                <w:noProof/>
                <w:color w:val="1F497D"/>
                <w:sz w:val="16"/>
                <w:lang w:eastAsia="fr-FR"/>
              </w:rPr>
              <w:drawing>
                <wp:inline distT="0" distB="0" distL="0" distR="0" wp14:anchorId="620B5902" wp14:editId="68627D5D">
                  <wp:extent cx="3810000" cy="161925"/>
                  <wp:effectExtent l="19050" t="0" r="0" b="0"/>
                  <wp:docPr id="85" name="Image 18" descr="http://www.ethikonsulting.com/nl_img2/images/signature_ethik_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ethikonsulting.com/nl_img2/images/signature_ethik_01.gif"/>
                          <pic:cNvPicPr>
                            <a:picLocks noChangeAspect="1" noChangeArrowheads="1"/>
                          </pic:cNvPicPr>
                        </pic:nvPicPr>
                        <pic:blipFill>
                          <a:blip r:embed="rId18" r:link="rId19" cstate="print"/>
                          <a:srcRect/>
                          <a:stretch>
                            <a:fillRect/>
                          </a:stretch>
                        </pic:blipFill>
                        <pic:spPr bwMode="auto">
                          <a:xfrm>
                            <a:off x="0" y="0"/>
                            <a:ext cx="3810000" cy="161925"/>
                          </a:xfrm>
                          <a:prstGeom prst="rect">
                            <a:avLst/>
                          </a:prstGeom>
                          <a:noFill/>
                          <a:ln w="9525">
                            <a:noFill/>
                            <a:miter lim="800000"/>
                            <a:headEnd/>
                            <a:tailEnd/>
                          </a:ln>
                        </pic:spPr>
                      </pic:pic>
                    </a:graphicData>
                  </a:graphic>
                </wp:inline>
              </w:drawing>
            </w:r>
          </w:p>
        </w:tc>
      </w:tr>
      <w:tr w:rsidR="0035497B" w:rsidRPr="007816C5" w:rsidTr="0035497B">
        <w:trPr>
          <w:tblCellSpacing w:w="0" w:type="dxa"/>
        </w:trPr>
        <w:tc>
          <w:tcPr>
            <w:tcW w:w="300" w:type="dxa"/>
            <w:vMerge w:val="restart"/>
            <w:vAlign w:val="bottom"/>
            <w:hideMark/>
          </w:tcPr>
          <w:p w:rsidR="0035497B" w:rsidRPr="007816C5" w:rsidRDefault="0035497B" w:rsidP="0035497B">
            <w:pPr>
              <w:rPr>
                <w:rFonts w:asciiTheme="minorHAnsi" w:eastAsiaTheme="minorHAnsi" w:hAnsiTheme="minorHAnsi" w:cs="Tahoma"/>
                <w:color w:val="1F497D"/>
                <w:sz w:val="16"/>
              </w:rPr>
            </w:pPr>
            <w:r w:rsidRPr="007816C5">
              <w:rPr>
                <w:rFonts w:asciiTheme="minorHAnsi" w:hAnsiTheme="minorHAnsi" w:cs="Tahoma"/>
                <w:noProof/>
                <w:color w:val="1F497D"/>
                <w:sz w:val="16"/>
                <w:lang w:eastAsia="fr-FR"/>
              </w:rPr>
              <w:drawing>
                <wp:inline distT="0" distB="0" distL="0" distR="0" wp14:anchorId="2570383F" wp14:editId="5D2A8C19">
                  <wp:extent cx="171450" cy="1552575"/>
                  <wp:effectExtent l="19050" t="0" r="0" b="0"/>
                  <wp:docPr id="21" name="Image 19" descr="http://www.ethikonsulting.com/nl_img2/images/signature_ethik_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ethikonsulting.com/nl_img2/images/signature_ethik_02.gif"/>
                          <pic:cNvPicPr>
                            <a:picLocks noChangeAspect="1" noChangeArrowheads="1"/>
                          </pic:cNvPicPr>
                        </pic:nvPicPr>
                        <pic:blipFill>
                          <a:blip r:embed="rId20" r:link="rId21" cstate="print"/>
                          <a:srcRect/>
                          <a:stretch>
                            <a:fillRect/>
                          </a:stretch>
                        </pic:blipFill>
                        <pic:spPr bwMode="auto">
                          <a:xfrm>
                            <a:off x="0" y="0"/>
                            <a:ext cx="171450" cy="1552575"/>
                          </a:xfrm>
                          <a:prstGeom prst="rect">
                            <a:avLst/>
                          </a:prstGeom>
                          <a:noFill/>
                          <a:ln w="9525">
                            <a:noFill/>
                            <a:miter lim="800000"/>
                            <a:headEnd/>
                            <a:tailEnd/>
                          </a:ln>
                        </pic:spPr>
                      </pic:pic>
                    </a:graphicData>
                  </a:graphic>
                </wp:inline>
              </w:drawing>
            </w:r>
          </w:p>
        </w:tc>
        <w:tc>
          <w:tcPr>
            <w:tcW w:w="2685" w:type="dxa"/>
            <w:vMerge w:val="restart"/>
            <w:vAlign w:val="bottom"/>
            <w:hideMark/>
          </w:tcPr>
          <w:p w:rsidR="0035497B" w:rsidRPr="007816C5" w:rsidRDefault="0035497B" w:rsidP="0035497B">
            <w:pPr>
              <w:jc w:val="left"/>
              <w:rPr>
                <w:rFonts w:asciiTheme="minorHAnsi" w:eastAsiaTheme="minorHAnsi" w:hAnsiTheme="minorHAnsi" w:cs="Tahoma"/>
                <w:b/>
                <w:bCs/>
                <w:color w:val="333333"/>
                <w:sz w:val="18"/>
              </w:rPr>
            </w:pPr>
            <w:r w:rsidRPr="007816C5">
              <w:rPr>
                <w:rFonts w:asciiTheme="minorHAnsi" w:hAnsiTheme="minorHAnsi" w:cs="Tahoma"/>
                <w:noProof/>
                <w:color w:val="1F497D"/>
                <w:sz w:val="18"/>
                <w:lang w:eastAsia="fr-FR"/>
              </w:rPr>
              <w:drawing>
                <wp:inline distT="0" distB="0" distL="0" distR="0" wp14:anchorId="444D724C" wp14:editId="6A26B7EE">
                  <wp:extent cx="247650" cy="247650"/>
                  <wp:effectExtent l="19050" t="0" r="0" b="0"/>
                  <wp:docPr id="22" name="Image 20" descr="http://www.ethikonsulting.com/nl_img2/images/ek_30x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ethikonsulting.com/nl_img2/images/ek_30x30.png"/>
                          <pic:cNvPicPr>
                            <a:picLocks noChangeAspect="1" noChangeArrowheads="1"/>
                          </pic:cNvPicPr>
                        </pic:nvPicPr>
                        <pic:blipFill>
                          <a:blip r:embed="rId22" r:link="rId23" cstate="print"/>
                          <a:srcRect/>
                          <a:stretch>
                            <a:fillRect/>
                          </a:stretch>
                        </pic:blipFill>
                        <pic:spPr bwMode="auto">
                          <a:xfrm>
                            <a:off x="0" y="0"/>
                            <a:ext cx="247650" cy="247650"/>
                          </a:xfrm>
                          <a:prstGeom prst="rect">
                            <a:avLst/>
                          </a:prstGeom>
                          <a:noFill/>
                          <a:ln w="9525">
                            <a:noFill/>
                            <a:miter lim="800000"/>
                            <a:headEnd/>
                            <a:tailEnd/>
                          </a:ln>
                        </pic:spPr>
                      </pic:pic>
                    </a:graphicData>
                  </a:graphic>
                </wp:inline>
              </w:drawing>
            </w:r>
            <w:r w:rsidRPr="007816C5">
              <w:rPr>
                <w:rFonts w:asciiTheme="minorHAnsi" w:hAnsiTheme="minorHAnsi" w:cs="Tahoma"/>
                <w:color w:val="1F497D"/>
                <w:sz w:val="18"/>
              </w:rPr>
              <w:br/>
            </w:r>
            <w:r w:rsidRPr="007816C5">
              <w:rPr>
                <w:rFonts w:asciiTheme="minorHAnsi" w:hAnsiTheme="minorHAnsi" w:cs="Tahoma"/>
                <w:b/>
                <w:bCs/>
                <w:color w:val="333333"/>
                <w:sz w:val="18"/>
                <w:szCs w:val="21"/>
              </w:rPr>
              <w:br/>
            </w:r>
          </w:p>
          <w:p w:rsidR="0035497B" w:rsidRDefault="0035497B" w:rsidP="0035497B">
            <w:pPr>
              <w:jc w:val="left"/>
              <w:rPr>
                <w:rFonts w:asciiTheme="minorHAnsi" w:hAnsiTheme="minorHAnsi" w:cs="Tahoma"/>
                <w:b/>
                <w:bCs/>
                <w:color w:val="333333"/>
                <w:sz w:val="18"/>
                <w:szCs w:val="16"/>
              </w:rPr>
            </w:pPr>
            <w:r w:rsidRPr="007123D2">
              <w:rPr>
                <w:rFonts w:asciiTheme="minorHAnsi" w:hAnsiTheme="minorHAnsi" w:cs="Tahoma"/>
                <w:b/>
                <w:bCs/>
                <w:color w:val="333333"/>
              </w:rPr>
              <w:t>Isabelle Rey-Millet</w:t>
            </w:r>
          </w:p>
          <w:p w:rsidR="0035497B" w:rsidRPr="007816C5" w:rsidRDefault="0035497B" w:rsidP="0035497B">
            <w:pPr>
              <w:jc w:val="left"/>
              <w:rPr>
                <w:rFonts w:asciiTheme="minorHAnsi" w:eastAsiaTheme="minorHAnsi" w:hAnsiTheme="minorHAnsi" w:cs="Tahoma"/>
                <w:color w:val="984806"/>
                <w:sz w:val="18"/>
                <w:szCs w:val="18"/>
              </w:rPr>
            </w:pPr>
            <w:r w:rsidRPr="007816C5">
              <w:rPr>
                <w:rFonts w:asciiTheme="minorHAnsi" w:hAnsiTheme="minorHAnsi" w:cs="Tahoma"/>
                <w:b/>
                <w:bCs/>
                <w:color w:val="333333"/>
                <w:sz w:val="18"/>
                <w:szCs w:val="16"/>
              </w:rPr>
              <w:br/>
            </w:r>
            <w:hyperlink r:id="rId24" w:history="1">
              <w:r w:rsidRPr="007816C5">
                <w:rPr>
                  <w:rStyle w:val="Lienhypertexte"/>
                  <w:rFonts w:asciiTheme="minorHAnsi" w:hAnsiTheme="minorHAnsi" w:cs="Tahoma"/>
                  <w:color w:val="333333"/>
                  <w:sz w:val="18"/>
                  <w:szCs w:val="18"/>
                </w:rPr>
                <w:t>ireymillet@ethikonsulting.com</w:t>
              </w:r>
            </w:hyperlink>
            <w:r w:rsidRPr="007816C5">
              <w:rPr>
                <w:rFonts w:asciiTheme="minorHAnsi" w:hAnsiTheme="minorHAnsi" w:cs="Tahoma"/>
                <w:color w:val="984806"/>
                <w:sz w:val="18"/>
                <w:szCs w:val="18"/>
              </w:rPr>
              <w:br/>
            </w:r>
            <w:r w:rsidRPr="007816C5">
              <w:rPr>
                <w:rFonts w:asciiTheme="minorHAnsi" w:hAnsiTheme="minorHAnsi" w:cs="Tahoma"/>
                <w:color w:val="984806"/>
                <w:sz w:val="18"/>
                <w:szCs w:val="18"/>
              </w:rPr>
              <w:br/>
              <w:t>tél: +33(0)1 40 43 00 00</w:t>
            </w:r>
            <w:r w:rsidRPr="007816C5">
              <w:rPr>
                <w:rFonts w:asciiTheme="minorHAnsi" w:hAnsiTheme="minorHAnsi" w:cs="Tahoma"/>
                <w:color w:val="984806"/>
                <w:sz w:val="18"/>
                <w:szCs w:val="18"/>
              </w:rPr>
              <w:br/>
              <w:t>fax: +33(0)1 40 43 13 07</w:t>
            </w:r>
            <w:r w:rsidRPr="007816C5">
              <w:rPr>
                <w:rFonts w:asciiTheme="minorHAnsi" w:hAnsiTheme="minorHAnsi" w:cs="Tahoma"/>
                <w:color w:val="984806"/>
                <w:sz w:val="18"/>
                <w:szCs w:val="18"/>
              </w:rPr>
              <w:br/>
              <w:t>mob: +33(0)6 19 24 14 24</w:t>
            </w:r>
          </w:p>
        </w:tc>
        <w:tc>
          <w:tcPr>
            <w:tcW w:w="2760" w:type="dxa"/>
            <w:vAlign w:val="bottom"/>
            <w:hideMark/>
          </w:tcPr>
          <w:p w:rsidR="0035497B" w:rsidRPr="007816C5" w:rsidRDefault="0035497B" w:rsidP="0035497B">
            <w:pPr>
              <w:ind w:left="-150" w:firstLine="150"/>
              <w:rPr>
                <w:rFonts w:asciiTheme="minorHAnsi" w:eastAsiaTheme="minorHAnsi" w:hAnsiTheme="minorHAnsi" w:cs="Tahoma"/>
                <w:color w:val="1F497D"/>
                <w:sz w:val="18"/>
              </w:rPr>
            </w:pPr>
            <w:r>
              <w:rPr>
                <w:noProof/>
                <w:color w:val="1F497D"/>
                <w:sz w:val="24"/>
                <w:lang w:eastAsia="fr-FR"/>
              </w:rPr>
              <w:drawing>
                <wp:inline distT="0" distB="0" distL="0" distR="0" wp14:anchorId="6A6B1BFF" wp14:editId="2A1DED1D">
                  <wp:extent cx="1752600" cy="990600"/>
                  <wp:effectExtent l="19050" t="0" r="0" b="0"/>
                  <wp:docPr id="23" name="Image 8" descr="siganture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iganture02"/>
                          <pic:cNvPicPr>
                            <a:picLocks noChangeAspect="1" noChangeArrowheads="1"/>
                          </pic:cNvPicPr>
                        </pic:nvPicPr>
                        <pic:blipFill>
                          <a:blip r:embed="rId25" r:link="rId26" cstate="print"/>
                          <a:srcRect/>
                          <a:stretch>
                            <a:fillRect/>
                          </a:stretch>
                        </pic:blipFill>
                        <pic:spPr bwMode="auto">
                          <a:xfrm>
                            <a:off x="0" y="0"/>
                            <a:ext cx="1752600" cy="990600"/>
                          </a:xfrm>
                          <a:prstGeom prst="rect">
                            <a:avLst/>
                          </a:prstGeom>
                          <a:noFill/>
                          <a:ln w="9525">
                            <a:noFill/>
                            <a:miter lim="800000"/>
                            <a:headEnd/>
                            <a:tailEnd/>
                          </a:ln>
                        </pic:spPr>
                      </pic:pic>
                    </a:graphicData>
                  </a:graphic>
                </wp:inline>
              </w:drawing>
            </w:r>
          </w:p>
        </w:tc>
        <w:tc>
          <w:tcPr>
            <w:tcW w:w="255" w:type="dxa"/>
            <w:vMerge w:val="restart"/>
            <w:vAlign w:val="bottom"/>
            <w:hideMark/>
          </w:tcPr>
          <w:p w:rsidR="0035497B" w:rsidRPr="007816C5" w:rsidRDefault="0035497B" w:rsidP="0035497B">
            <w:pPr>
              <w:rPr>
                <w:rFonts w:asciiTheme="minorHAnsi" w:eastAsiaTheme="minorHAnsi" w:hAnsiTheme="minorHAnsi" w:cs="Tahoma"/>
                <w:color w:val="1F497D"/>
                <w:sz w:val="16"/>
              </w:rPr>
            </w:pPr>
            <w:r w:rsidRPr="002F633D">
              <w:rPr>
                <w:rFonts w:asciiTheme="minorHAnsi" w:hAnsiTheme="minorHAnsi"/>
                <w:i/>
                <w:noProof/>
                <w:lang w:eastAsia="fr-FR"/>
              </w:rPr>
              <w:drawing>
                <wp:anchor distT="0" distB="0" distL="114300" distR="114300" simplePos="0" relativeHeight="251897856" behindDoc="0" locked="0" layoutInCell="1" allowOverlap="1" wp14:anchorId="591E4574" wp14:editId="795B5DC3">
                  <wp:simplePos x="0" y="0"/>
                  <wp:positionH relativeFrom="column">
                    <wp:posOffset>4014470</wp:posOffset>
                  </wp:positionH>
                  <wp:positionV relativeFrom="paragraph">
                    <wp:posOffset>721995</wp:posOffset>
                  </wp:positionV>
                  <wp:extent cx="860425" cy="821690"/>
                  <wp:effectExtent l="0" t="0" r="0" b="0"/>
                  <wp:wrapNone/>
                  <wp:docPr id="13" name="Image 0" descr="fishphi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shphil.gif"/>
                          <pic:cNvPicPr/>
                        </pic:nvPicPr>
                        <pic:blipFill>
                          <a:blip r:embed="rId27" cstate="email">
                            <a:extLst>
                              <a:ext uri="{28A0092B-C50C-407E-A947-70E740481C1C}">
                                <a14:useLocalDpi xmlns:a14="http://schemas.microsoft.com/office/drawing/2010/main"/>
                              </a:ext>
                            </a:extLst>
                          </a:blip>
                          <a:stretch>
                            <a:fillRect/>
                          </a:stretch>
                        </pic:blipFill>
                        <pic:spPr>
                          <a:xfrm>
                            <a:off x="0" y="0"/>
                            <a:ext cx="860425" cy="821690"/>
                          </a:xfrm>
                          <a:prstGeom prst="rect">
                            <a:avLst/>
                          </a:prstGeom>
                        </pic:spPr>
                      </pic:pic>
                    </a:graphicData>
                  </a:graphic>
                  <wp14:sizeRelH relativeFrom="margin">
                    <wp14:pctWidth>0</wp14:pctWidth>
                  </wp14:sizeRelH>
                  <wp14:sizeRelV relativeFrom="margin">
                    <wp14:pctHeight>0</wp14:pctHeight>
                  </wp14:sizeRelV>
                </wp:anchor>
              </w:drawing>
            </w:r>
            <w:r w:rsidRPr="007816C5">
              <w:rPr>
                <w:rFonts w:asciiTheme="minorHAnsi" w:hAnsiTheme="minorHAnsi" w:cs="Tahoma"/>
                <w:noProof/>
                <w:color w:val="1F497D"/>
                <w:sz w:val="16"/>
                <w:lang w:eastAsia="fr-FR"/>
              </w:rPr>
              <w:drawing>
                <wp:inline distT="0" distB="0" distL="0" distR="0" wp14:anchorId="4128EDE3" wp14:editId="5A3AF49B">
                  <wp:extent cx="161925" cy="1552575"/>
                  <wp:effectExtent l="19050" t="0" r="9525" b="0"/>
                  <wp:docPr id="24" name="Image 22" descr="http://www.ethikonsulting.com/nl_img2/images/signature_ethik_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ethikonsulting.com/nl_img2/images/signature_ethik_05.png"/>
                          <pic:cNvPicPr>
                            <a:picLocks noChangeAspect="1" noChangeArrowheads="1"/>
                          </pic:cNvPicPr>
                        </pic:nvPicPr>
                        <pic:blipFill>
                          <a:blip r:embed="rId28" r:link="rId29" cstate="print"/>
                          <a:srcRect/>
                          <a:stretch>
                            <a:fillRect/>
                          </a:stretch>
                        </pic:blipFill>
                        <pic:spPr bwMode="auto">
                          <a:xfrm>
                            <a:off x="0" y="0"/>
                            <a:ext cx="161925" cy="1552575"/>
                          </a:xfrm>
                          <a:prstGeom prst="rect">
                            <a:avLst/>
                          </a:prstGeom>
                          <a:noFill/>
                          <a:ln w="9525">
                            <a:noFill/>
                            <a:miter lim="800000"/>
                            <a:headEnd/>
                            <a:tailEnd/>
                          </a:ln>
                        </pic:spPr>
                      </pic:pic>
                    </a:graphicData>
                  </a:graphic>
                </wp:inline>
              </w:drawing>
            </w:r>
          </w:p>
        </w:tc>
      </w:tr>
      <w:tr w:rsidR="0035497B" w:rsidRPr="007816C5" w:rsidTr="0035497B">
        <w:trPr>
          <w:tblCellSpacing w:w="0" w:type="dxa"/>
        </w:trPr>
        <w:tc>
          <w:tcPr>
            <w:tcW w:w="0" w:type="auto"/>
            <w:vMerge/>
            <w:vAlign w:val="center"/>
            <w:hideMark/>
          </w:tcPr>
          <w:p w:rsidR="0035497B" w:rsidRPr="007816C5" w:rsidRDefault="0035497B" w:rsidP="0035497B">
            <w:pPr>
              <w:rPr>
                <w:rFonts w:asciiTheme="minorHAnsi" w:eastAsiaTheme="minorHAnsi" w:hAnsiTheme="minorHAnsi" w:cs="Tahoma"/>
                <w:color w:val="1F497D"/>
                <w:sz w:val="16"/>
              </w:rPr>
            </w:pPr>
          </w:p>
        </w:tc>
        <w:tc>
          <w:tcPr>
            <w:tcW w:w="0" w:type="auto"/>
            <w:vMerge/>
            <w:vAlign w:val="center"/>
            <w:hideMark/>
          </w:tcPr>
          <w:p w:rsidR="0035497B" w:rsidRPr="007816C5" w:rsidRDefault="0035497B" w:rsidP="0035497B">
            <w:pPr>
              <w:rPr>
                <w:rFonts w:asciiTheme="minorHAnsi" w:eastAsiaTheme="minorHAnsi" w:hAnsiTheme="minorHAnsi" w:cs="Tahoma"/>
                <w:color w:val="984806"/>
                <w:sz w:val="18"/>
                <w:szCs w:val="18"/>
              </w:rPr>
            </w:pPr>
          </w:p>
        </w:tc>
        <w:tc>
          <w:tcPr>
            <w:tcW w:w="0" w:type="auto"/>
            <w:vAlign w:val="bottom"/>
            <w:hideMark/>
          </w:tcPr>
          <w:p w:rsidR="0035497B" w:rsidRDefault="0035497B" w:rsidP="0035497B">
            <w:pPr>
              <w:ind w:left="15"/>
              <w:jc w:val="center"/>
              <w:rPr>
                <w:rFonts w:asciiTheme="minorHAnsi" w:hAnsiTheme="minorHAnsi" w:cs="Tahoma"/>
                <w:color w:val="984806"/>
                <w:sz w:val="18"/>
                <w:szCs w:val="18"/>
              </w:rPr>
            </w:pPr>
            <w:r w:rsidRPr="007816C5">
              <w:rPr>
                <w:rFonts w:asciiTheme="minorHAnsi" w:hAnsiTheme="minorHAnsi" w:cs="Tahoma"/>
                <w:color w:val="984806"/>
                <w:sz w:val="18"/>
                <w:szCs w:val="18"/>
              </w:rPr>
              <w:t>233 rue de la Croix-Nivert</w:t>
            </w:r>
            <w:r>
              <w:rPr>
                <w:rFonts w:asciiTheme="minorHAnsi" w:hAnsiTheme="minorHAnsi" w:cs="Tahoma"/>
                <w:color w:val="984806"/>
                <w:sz w:val="18"/>
                <w:szCs w:val="18"/>
              </w:rPr>
              <w:t xml:space="preserve"> </w:t>
            </w:r>
            <w:r w:rsidRPr="007816C5">
              <w:rPr>
                <w:rFonts w:asciiTheme="minorHAnsi" w:hAnsiTheme="minorHAnsi" w:cs="Tahoma"/>
                <w:color w:val="984806"/>
                <w:sz w:val="18"/>
                <w:szCs w:val="18"/>
              </w:rPr>
              <w:t>75015 Paris</w:t>
            </w:r>
            <w:r w:rsidRPr="007816C5">
              <w:rPr>
                <w:rFonts w:asciiTheme="minorHAnsi" w:hAnsiTheme="minorHAnsi" w:cs="Tahoma"/>
                <w:color w:val="984806"/>
                <w:sz w:val="18"/>
                <w:szCs w:val="18"/>
              </w:rPr>
              <w:br/>
            </w:r>
            <w:hyperlink r:id="rId30" w:history="1">
              <w:r w:rsidRPr="00235D68">
                <w:rPr>
                  <w:rStyle w:val="Lienhypertexte"/>
                  <w:rFonts w:asciiTheme="minorHAnsi" w:hAnsiTheme="minorHAnsi" w:cs="Tahoma"/>
                  <w:sz w:val="18"/>
                  <w:szCs w:val="18"/>
                </w:rPr>
                <w:t>www.clubethik.com</w:t>
              </w:r>
            </w:hyperlink>
          </w:p>
          <w:p w:rsidR="0035497B" w:rsidRPr="007816C5" w:rsidRDefault="002A7E0C" w:rsidP="0035497B">
            <w:pPr>
              <w:jc w:val="center"/>
              <w:rPr>
                <w:rFonts w:asciiTheme="minorHAnsi" w:eastAsiaTheme="minorHAnsi" w:hAnsiTheme="minorHAnsi" w:cs="Tahoma"/>
                <w:color w:val="984806"/>
                <w:sz w:val="18"/>
                <w:szCs w:val="18"/>
              </w:rPr>
            </w:pPr>
            <w:hyperlink r:id="rId31" w:history="1">
              <w:r w:rsidR="0035497B" w:rsidRPr="007816C5">
                <w:rPr>
                  <w:rStyle w:val="Lienhypertexte"/>
                  <w:rFonts w:asciiTheme="minorHAnsi" w:hAnsiTheme="minorHAnsi" w:cs="Tahoma"/>
                  <w:b w:val="0"/>
                  <w:bCs w:val="0"/>
                  <w:color w:val="984806"/>
                  <w:sz w:val="18"/>
                  <w:szCs w:val="18"/>
                </w:rPr>
                <w:t>www.ethikonsulting.com</w:t>
              </w:r>
            </w:hyperlink>
          </w:p>
        </w:tc>
        <w:tc>
          <w:tcPr>
            <w:tcW w:w="0" w:type="auto"/>
            <w:vMerge/>
            <w:vAlign w:val="center"/>
            <w:hideMark/>
          </w:tcPr>
          <w:p w:rsidR="0035497B" w:rsidRPr="007816C5" w:rsidRDefault="0035497B" w:rsidP="0035497B">
            <w:pPr>
              <w:rPr>
                <w:rFonts w:asciiTheme="minorHAnsi" w:eastAsiaTheme="minorHAnsi" w:hAnsiTheme="minorHAnsi" w:cs="Tahoma"/>
                <w:color w:val="1F497D"/>
                <w:sz w:val="16"/>
              </w:rPr>
            </w:pPr>
          </w:p>
        </w:tc>
      </w:tr>
      <w:tr w:rsidR="0035497B" w:rsidRPr="007816C5" w:rsidTr="0035497B">
        <w:trPr>
          <w:tblCellSpacing w:w="0" w:type="dxa"/>
        </w:trPr>
        <w:tc>
          <w:tcPr>
            <w:tcW w:w="0" w:type="auto"/>
            <w:gridSpan w:val="4"/>
            <w:vAlign w:val="bottom"/>
            <w:hideMark/>
          </w:tcPr>
          <w:p w:rsidR="0035497B" w:rsidRPr="007816C5" w:rsidRDefault="0035497B" w:rsidP="0035497B">
            <w:pPr>
              <w:rPr>
                <w:rFonts w:asciiTheme="minorHAnsi" w:eastAsiaTheme="minorHAnsi" w:hAnsiTheme="minorHAnsi" w:cs="Tahoma"/>
                <w:color w:val="1F497D"/>
                <w:sz w:val="18"/>
              </w:rPr>
            </w:pPr>
            <w:r w:rsidRPr="007816C5">
              <w:rPr>
                <w:rFonts w:asciiTheme="minorHAnsi" w:hAnsiTheme="minorHAnsi" w:cs="Tahoma"/>
                <w:noProof/>
                <w:color w:val="1F497D"/>
                <w:sz w:val="18"/>
                <w:lang w:eastAsia="fr-FR"/>
              </w:rPr>
              <w:drawing>
                <wp:inline distT="0" distB="0" distL="0" distR="0" wp14:anchorId="22C6C1AA" wp14:editId="3E006B0D">
                  <wp:extent cx="3810000" cy="190500"/>
                  <wp:effectExtent l="19050" t="0" r="0" b="0"/>
                  <wp:docPr id="25" name="Image 23" descr="http://www.ethikonsulting.com/nl_img2/images/signature_ethik_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ethikonsulting.com/nl_img2/images/signature_ethik_08.png"/>
                          <pic:cNvPicPr>
                            <a:picLocks noChangeAspect="1" noChangeArrowheads="1"/>
                          </pic:cNvPicPr>
                        </pic:nvPicPr>
                        <pic:blipFill>
                          <a:blip r:embed="rId32" r:link="rId33" cstate="print"/>
                          <a:srcRect/>
                          <a:stretch>
                            <a:fillRect/>
                          </a:stretch>
                        </pic:blipFill>
                        <pic:spPr bwMode="auto">
                          <a:xfrm>
                            <a:off x="0" y="0"/>
                            <a:ext cx="3810000" cy="190500"/>
                          </a:xfrm>
                          <a:prstGeom prst="rect">
                            <a:avLst/>
                          </a:prstGeom>
                          <a:noFill/>
                          <a:ln w="9525">
                            <a:noFill/>
                            <a:miter lim="800000"/>
                            <a:headEnd/>
                            <a:tailEnd/>
                          </a:ln>
                        </pic:spPr>
                      </pic:pic>
                    </a:graphicData>
                  </a:graphic>
                </wp:inline>
              </w:drawing>
            </w:r>
          </w:p>
        </w:tc>
      </w:tr>
    </w:tbl>
    <w:p w:rsidR="00A90F78" w:rsidRPr="00A90F78" w:rsidRDefault="00A90F78" w:rsidP="0035497B">
      <w:pPr>
        <w:tabs>
          <w:tab w:val="left" w:pos="1356"/>
        </w:tabs>
        <w:rPr>
          <w:rFonts w:asciiTheme="minorHAnsi" w:eastAsia="Times New Roman" w:hAnsiTheme="minorHAnsi" w:cs="Tahoma"/>
          <w:sz w:val="28"/>
          <w:szCs w:val="32"/>
        </w:rPr>
      </w:pPr>
    </w:p>
    <w:sectPr w:rsidR="00A90F78" w:rsidRPr="00A90F78" w:rsidSect="00AC2C1C">
      <w:headerReference w:type="default" r:id="rId34"/>
      <w:footerReference w:type="even" r:id="rId35"/>
      <w:footerReference w:type="default" r:id="rId36"/>
      <w:headerReference w:type="first" r:id="rId37"/>
      <w:footerReference w:type="first" r:id="rId38"/>
      <w:type w:val="continuous"/>
      <w:pgSz w:w="16840" w:h="11900" w:orient="landscape"/>
      <w:pgMar w:top="1418" w:right="1418" w:bottom="851" w:left="1418" w:header="709" w:footer="709" w:gutter="0"/>
      <w:pgBorders w:offsetFrom="page">
        <w:left w:val="thickThinSmallGap" w:sz="36" w:space="24" w:color="E89800"/>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7E0C" w:rsidRDefault="002A7E0C">
      <w:r>
        <w:separator/>
      </w:r>
    </w:p>
  </w:endnote>
  <w:endnote w:type="continuationSeparator" w:id="0">
    <w:p w:rsidR="002A7E0C" w:rsidRDefault="002A7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20002A87" w:usb1="00000000" w:usb2="00000000" w:usb3="00000000" w:csb0="000001FF" w:csb1="00000000"/>
  </w:font>
  <w:font w:name="ヒラギノ角ゴ Pro W3">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D73" w:rsidRDefault="00703D73" w:rsidP="00117BB7">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703D73" w:rsidRDefault="00703D73" w:rsidP="00117BB7">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D73" w:rsidRDefault="00703D73" w:rsidP="004243CB">
    <w:pPr>
      <w:pStyle w:val="Pieddepage"/>
      <w:rPr>
        <w:b/>
        <w:color w:val="1F497D" w:themeColor="text2"/>
        <w:sz w:val="18"/>
      </w:rPr>
    </w:pPr>
    <w:r>
      <w:rPr>
        <w:b/>
        <w:color w:val="1F497D" w:themeColor="text2"/>
        <w:sz w:val="18"/>
      </w:rPr>
      <w:t xml:space="preserve"> </w:t>
    </w:r>
  </w:p>
  <w:p w:rsidR="00703D73" w:rsidRPr="00BD2BB9" w:rsidRDefault="00703D73" w:rsidP="004243CB">
    <w:pPr>
      <w:pStyle w:val="Pieddepage"/>
      <w:rPr>
        <w:b/>
        <w:color w:val="1F497D" w:themeColor="text2"/>
        <w:sz w:val="16"/>
        <w:szCs w:val="16"/>
      </w:rPr>
    </w:pPr>
    <w:r>
      <w:rPr>
        <w:b/>
        <w:noProof/>
        <w:color w:val="1F497D" w:themeColor="text2"/>
        <w:sz w:val="14"/>
        <w:szCs w:val="16"/>
        <w:lang w:eastAsia="fr-FR"/>
      </w:rPr>
      <mc:AlternateContent>
        <mc:Choice Requires="wps">
          <w:drawing>
            <wp:anchor distT="0" distB="0" distL="114300" distR="114300" simplePos="0" relativeHeight="251660288" behindDoc="0" locked="0" layoutInCell="1" allowOverlap="1" wp14:anchorId="2144FC33" wp14:editId="6E8BF1F0">
              <wp:simplePos x="0" y="0"/>
              <wp:positionH relativeFrom="page">
                <wp:posOffset>9959975</wp:posOffset>
              </wp:positionH>
              <wp:positionV relativeFrom="page">
                <wp:posOffset>7054215</wp:posOffset>
              </wp:positionV>
              <wp:extent cx="565785" cy="191770"/>
              <wp:effectExtent l="0" t="0" r="0" b="1778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4F81BD"/>
                            </a:solidFill>
                            <a:miter lim="800000"/>
                            <a:headEnd/>
                            <a:tailEnd/>
                          </a14:hiddenLine>
                        </a:ext>
                      </a:extLst>
                    </wps:spPr>
                    <wps:txbx>
                      <w:txbxContent>
                        <w:p w:rsidR="00703D73" w:rsidRPr="00340F85" w:rsidRDefault="00703D73" w:rsidP="004243CB">
                          <w:pPr>
                            <w:pBdr>
                              <w:top w:val="single" w:sz="4" w:space="1" w:color="7F7F7F"/>
                            </w:pBdr>
                            <w:jc w:val="center"/>
                            <w:rPr>
                              <w:color w:val="E89800"/>
                            </w:rPr>
                          </w:pPr>
                          <w:r>
                            <w:fldChar w:fldCharType="begin"/>
                          </w:r>
                          <w:r>
                            <w:instrText xml:space="preserve"> PAGE   \* MERGEFORMAT </w:instrText>
                          </w:r>
                          <w:r>
                            <w:fldChar w:fldCharType="separate"/>
                          </w:r>
                          <w:r w:rsidR="00A06C3C" w:rsidRPr="00A06C3C">
                            <w:rPr>
                              <w:noProof/>
                              <w:color w:val="E89800"/>
                            </w:rPr>
                            <w:t>3</w:t>
                          </w:r>
                          <w:r>
                            <w:rPr>
                              <w:noProof/>
                              <w:color w:val="E89800"/>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tangle 1" o:spid="_x0000_s1105" style="position:absolute;left:0;text-align:left;margin-left:784.25pt;margin-top:555.45pt;width:44.55pt;height:15.1pt;rotation:180;flip:x;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" filled="f" fillcolor="#c0504d" stroked="f" strokecolor="#4f81bd" strokeweight="2.25pt">
              <v:textbox inset=",0,,0">
                <w:txbxContent>
                  <w:p w:rsidR="00703D73" w:rsidRPr="00340F85" w:rsidRDefault="00703D73" w:rsidP="004243CB">
                    <w:pPr>
                      <w:pBdr>
                        <w:top w:val="single" w:sz="4" w:space="1" w:color="7F7F7F"/>
                      </w:pBdr>
                      <w:jc w:val="center"/>
                      <w:rPr>
                        <w:color w:val="E89800"/>
                      </w:rPr>
                    </w:pPr>
                    <w:r>
                      <w:fldChar w:fldCharType="begin"/>
                    </w:r>
                    <w:r>
                      <w:instrText xml:space="preserve"> PAGE   \* MERGEFORMAT </w:instrText>
                    </w:r>
                    <w:r>
                      <w:fldChar w:fldCharType="separate"/>
                    </w:r>
                    <w:r w:rsidR="00A06C3C" w:rsidRPr="00A06C3C">
                      <w:rPr>
                        <w:noProof/>
                        <w:color w:val="E89800"/>
                      </w:rPr>
                      <w:t>3</w:t>
                    </w:r>
                    <w:r>
                      <w:rPr>
                        <w:noProof/>
                        <w:color w:val="E89800"/>
                      </w:rPr>
                      <w:fldChar w:fldCharType="end"/>
                    </w:r>
                  </w:p>
                </w:txbxContent>
              </v:textbox>
              <w10:wrap anchorx="page" anchory="page"/>
            </v:rect>
          </w:pict>
        </mc:Fallback>
      </mc:AlternateContent>
    </w:r>
    <w:r w:rsidRPr="00C8079F">
      <w:rPr>
        <w:rFonts w:asciiTheme="minorHAnsi" w:hAnsiTheme="minorHAnsi"/>
        <w:b/>
        <w:color w:val="1F497D" w:themeColor="text2"/>
        <w:sz w:val="22"/>
      </w:rPr>
      <w:t>Catalogue de Formation 2013</w:t>
    </w:r>
    <w:r w:rsidRPr="00C8079F">
      <w:rPr>
        <w:b/>
        <w:color w:val="1F497D" w:themeColor="text2"/>
        <w:sz w:val="22"/>
      </w:rPr>
      <w:t xml:space="preserve"> </w:t>
    </w:r>
    <w:r>
      <w:rPr>
        <w:b/>
        <w:color w:val="1F497D" w:themeColor="text2"/>
      </w:rPr>
      <w:tab/>
    </w:r>
    <w:r>
      <w:rPr>
        <w:b/>
        <w:color w:val="1F497D" w:themeColor="text2"/>
      </w:rPr>
      <w:tab/>
    </w:r>
    <w:r>
      <w:rPr>
        <w:b/>
        <w:color w:val="1F497D" w:themeColor="text2"/>
      </w:rPr>
      <w:tab/>
    </w:r>
    <w:r>
      <w:rPr>
        <w:b/>
        <w:color w:val="1F497D" w:themeColor="text2"/>
      </w:rPr>
      <w:tab/>
    </w:r>
    <w:r>
      <w:rPr>
        <w:b/>
        <w:color w:val="1F497D" w:themeColor="text2"/>
      </w:rPr>
      <w:tab/>
    </w:r>
    <w:r>
      <w:rPr>
        <w:b/>
        <w:color w:val="1F497D" w:themeColor="text2"/>
      </w:rPr>
      <w:tab/>
      <w:t xml:space="preserve">              </w:t>
    </w:r>
    <w:r w:rsidRPr="00B96CA8">
      <w:rPr>
        <w:b/>
        <w:color w:val="1F497D" w:themeColor="text2"/>
        <w:sz w:val="18"/>
      </w:rPr>
      <w:t>EthiKonsulting</w:t>
    </w:r>
    <w:r w:rsidRPr="00B96CA8">
      <w:rPr>
        <w:color w:val="1F497D" w:themeColor="text2"/>
        <w:sz w:val="1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D73" w:rsidRPr="00AB7017" w:rsidRDefault="00703D73" w:rsidP="00DF2BEA">
    <w:pPr>
      <w:pStyle w:val="Pieddepage"/>
      <w:jc w:val="center"/>
      <w:rPr>
        <w:lang w:val="en-US"/>
      </w:rPr>
    </w:pPr>
    <w:r>
      <w:rPr>
        <w:b/>
        <w:noProof/>
        <w:color w:val="1F497D" w:themeColor="text2"/>
        <w:sz w:val="16"/>
        <w:szCs w:val="16"/>
        <w:lang w:eastAsia="fr-FR"/>
      </w:rPr>
      <w:drawing>
        <wp:inline distT="0" distB="0" distL="0" distR="0" wp14:anchorId="5D32803C" wp14:editId="756E67BE">
          <wp:extent cx="2412000" cy="245945"/>
          <wp:effectExtent l="0" t="0" r="7620" b="190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EthiKonsulting.jpg"/>
                  <pic:cNvPicPr/>
                </pic:nvPicPr>
                <pic:blipFill>
                  <a:blip r:embed="rId1">
                    <a:extLst>
                      <a:ext uri="{28A0092B-C50C-407E-A947-70E740481C1C}">
                        <a14:useLocalDpi xmlns:a14="http://schemas.microsoft.com/office/drawing/2010/main" val="0"/>
                      </a:ext>
                    </a:extLst>
                  </a:blip>
                  <a:stretch>
                    <a:fillRect/>
                  </a:stretch>
                </pic:blipFill>
                <pic:spPr>
                  <a:xfrm>
                    <a:off x="0" y="0"/>
                    <a:ext cx="2412000" cy="245945"/>
                  </a:xfrm>
                  <a:prstGeom prst="rect">
                    <a:avLst/>
                  </a:prstGeom>
                </pic:spPr>
              </pic:pic>
            </a:graphicData>
          </a:graphic>
        </wp:inline>
      </w:drawing>
    </w:r>
  </w:p>
  <w:p w:rsidR="00703D73" w:rsidRPr="00DF2BEA" w:rsidRDefault="00703D73" w:rsidP="00DF2BEA">
    <w:pPr>
      <w:pStyle w:val="Pieddepage"/>
      <w:jc w:val="center"/>
      <w:rPr>
        <w:rFonts w:asciiTheme="minorHAnsi" w:hAnsiTheme="minorHAnsi"/>
        <w:b/>
        <w:color w:val="1F497D" w:themeColor="text2"/>
        <w:sz w:val="16"/>
        <w:szCs w:val="16"/>
      </w:rPr>
    </w:pPr>
    <w:r>
      <w:rPr>
        <w:rFonts w:asciiTheme="minorHAnsi" w:hAnsiTheme="minorHAnsi"/>
        <w:b/>
        <w:color w:val="1F497D" w:themeColor="text2"/>
        <w:sz w:val="22"/>
      </w:rPr>
      <w:t>Contact : Isabelle Rey-Millet</w:t>
    </w:r>
    <w:r w:rsidRPr="00DF2BEA">
      <w:rPr>
        <w:rFonts w:asciiTheme="minorHAnsi" w:hAnsiTheme="minorHAnsi"/>
        <w:b/>
        <w:color w:val="1F497D" w:themeColor="text2"/>
        <w:sz w:val="22"/>
      </w:rPr>
      <w:t xml:space="preserve">/ </w:t>
    </w:r>
    <w:hyperlink r:id="rId2" w:history="1">
      <w:r w:rsidRPr="00C90158">
        <w:rPr>
          <w:rStyle w:val="Lienhypertexte"/>
          <w:rFonts w:asciiTheme="minorHAnsi" w:hAnsiTheme="minorHAnsi"/>
          <w:sz w:val="22"/>
          <w:szCs w:val="24"/>
        </w:rPr>
        <w:t>ireymillet@ethikonsulting.com</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7E0C" w:rsidRDefault="002A7E0C">
      <w:r>
        <w:separator/>
      </w:r>
    </w:p>
  </w:footnote>
  <w:footnote w:type="continuationSeparator" w:id="0">
    <w:p w:rsidR="002A7E0C" w:rsidRDefault="002A7E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D73" w:rsidRDefault="00703D73" w:rsidP="004D7665">
    <w:pPr>
      <w:pStyle w:val="En-tte"/>
      <w:pBdr>
        <w:bottom w:val="single" w:sz="4" w:space="1" w:color="auto"/>
      </w:pBdr>
      <w:jc w:val="center"/>
      <w:rPr>
        <w:noProof/>
      </w:rPr>
    </w:pPr>
    <w:r>
      <w:rPr>
        <w:noProof/>
        <w:lang w:eastAsia="fr-FR"/>
      </w:rPr>
      <w:drawing>
        <wp:inline distT="0" distB="0" distL="0" distR="0" wp14:anchorId="5C4EAF5B" wp14:editId="51AA0ABA">
          <wp:extent cx="2314575" cy="228600"/>
          <wp:effectExtent l="19050" t="0" r="9525" b="0"/>
          <wp:docPr id="15" name="Image 15" descr="Logo EthiKonsulting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ogo EthiKonsulting_jpg.jpg"/>
                  <pic:cNvPicPr>
                    <a:picLocks noChangeAspect="1" noChangeArrowheads="1"/>
                  </pic:cNvPicPr>
                </pic:nvPicPr>
                <pic:blipFill>
                  <a:blip r:embed="rId1"/>
                  <a:srcRect/>
                  <a:stretch>
                    <a:fillRect/>
                  </a:stretch>
                </pic:blipFill>
                <pic:spPr bwMode="auto">
                  <a:xfrm>
                    <a:off x="0" y="0"/>
                    <a:ext cx="2314575" cy="228600"/>
                  </a:xfrm>
                  <a:prstGeom prst="rect">
                    <a:avLst/>
                  </a:prstGeom>
                  <a:noFill/>
                  <a:ln w="9525">
                    <a:noFill/>
                    <a:miter lim="800000"/>
                    <a:headEnd/>
                    <a:tailEnd/>
                  </a:ln>
                </pic:spPr>
              </pic:pic>
            </a:graphicData>
          </a:graphic>
        </wp:inline>
      </w:drawing>
    </w:r>
  </w:p>
  <w:p w:rsidR="00703D73" w:rsidRPr="00371702" w:rsidRDefault="00703D73" w:rsidP="00117BB7">
    <w:pPr>
      <w:pStyle w:val="En-tte"/>
      <w:pBdr>
        <w:bottom w:val="single" w:sz="4" w:space="1" w:color="auto"/>
      </w:pBdr>
      <w:jc w:val="center"/>
      <w:rPr>
        <w:noProof/>
        <w:sz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D73" w:rsidRDefault="00703D73">
    <w:pPr>
      <w:pStyle w:val="En-tte"/>
    </w:pPr>
    <w:r>
      <w:rPr>
        <w:noProof/>
        <w:lang w:eastAsia="fr-FR"/>
      </w:rPr>
      <w:drawing>
        <wp:inline distT="0" distB="0" distL="0" distR="0">
          <wp:extent cx="542925" cy="447675"/>
          <wp:effectExtent l="19050" t="0" r="9525" b="0"/>
          <wp:docPr id="16" name="Image 16" descr="Logo 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ogo EK.jpg"/>
                  <pic:cNvPicPr>
                    <a:picLocks noChangeAspect="1" noChangeArrowheads="1"/>
                  </pic:cNvPicPr>
                </pic:nvPicPr>
                <pic:blipFill>
                  <a:blip r:embed="rId1"/>
                  <a:srcRect/>
                  <a:stretch>
                    <a:fillRect/>
                  </a:stretch>
                </pic:blipFill>
                <pic:spPr bwMode="auto">
                  <a:xfrm>
                    <a:off x="0" y="0"/>
                    <a:ext cx="542925" cy="4476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76029"/>
    <w:multiLevelType w:val="hybridMultilevel"/>
    <w:tmpl w:val="AB92B322"/>
    <w:lvl w:ilvl="0" w:tplc="B2109D5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2E12770"/>
    <w:multiLevelType w:val="hybridMultilevel"/>
    <w:tmpl w:val="398C0210"/>
    <w:lvl w:ilvl="0" w:tplc="BB38E1C4">
      <w:start w:val="6"/>
      <w:numFmt w:val="bullet"/>
      <w:lvlText w:val="-"/>
      <w:lvlJc w:val="left"/>
      <w:pPr>
        <w:ind w:left="720" w:hanging="360"/>
      </w:pPr>
      <w:rPr>
        <w:rFonts w:ascii="Verdana" w:eastAsia="Cambria"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4433590"/>
    <w:multiLevelType w:val="hybridMultilevel"/>
    <w:tmpl w:val="0AFCCE32"/>
    <w:lvl w:ilvl="0" w:tplc="BB38E1C4">
      <w:start w:val="6"/>
      <w:numFmt w:val="bullet"/>
      <w:lvlText w:val="-"/>
      <w:lvlJc w:val="left"/>
      <w:pPr>
        <w:ind w:left="720" w:hanging="360"/>
      </w:pPr>
      <w:rPr>
        <w:rFonts w:ascii="Verdana" w:eastAsia="Cambria" w:hAnsi="Verdana"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4E90F67"/>
    <w:multiLevelType w:val="hybridMultilevel"/>
    <w:tmpl w:val="4EC8A7E6"/>
    <w:lvl w:ilvl="0" w:tplc="541E7726">
      <w:numFmt w:val="bullet"/>
      <w:lvlText w:val="-"/>
      <w:lvlJc w:val="left"/>
      <w:pPr>
        <w:ind w:left="720" w:hanging="360"/>
      </w:pPr>
      <w:rPr>
        <w:rFonts w:ascii="Verdana" w:eastAsia="Helvetica"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90A685E"/>
    <w:multiLevelType w:val="hybridMultilevel"/>
    <w:tmpl w:val="49CC8772"/>
    <w:lvl w:ilvl="0" w:tplc="BB38E1C4">
      <w:start w:val="6"/>
      <w:numFmt w:val="bullet"/>
      <w:lvlText w:val="-"/>
      <w:lvlJc w:val="left"/>
      <w:pPr>
        <w:ind w:left="720" w:hanging="360"/>
      </w:pPr>
      <w:rPr>
        <w:rFonts w:ascii="Verdana" w:eastAsia="Cambria"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F880A63"/>
    <w:multiLevelType w:val="hybridMultilevel"/>
    <w:tmpl w:val="2F68365A"/>
    <w:lvl w:ilvl="0" w:tplc="BB38E1C4">
      <w:start w:val="6"/>
      <w:numFmt w:val="bullet"/>
      <w:lvlText w:val="-"/>
      <w:lvlJc w:val="left"/>
      <w:pPr>
        <w:ind w:left="720" w:hanging="360"/>
      </w:pPr>
      <w:rPr>
        <w:rFonts w:ascii="Verdana" w:eastAsia="Cambria"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06410E3"/>
    <w:multiLevelType w:val="hybridMultilevel"/>
    <w:tmpl w:val="0FF22394"/>
    <w:lvl w:ilvl="0" w:tplc="BB38E1C4">
      <w:start w:val="6"/>
      <w:numFmt w:val="bullet"/>
      <w:lvlText w:val="-"/>
      <w:lvlJc w:val="left"/>
      <w:pPr>
        <w:ind w:left="720" w:hanging="360"/>
      </w:pPr>
      <w:rPr>
        <w:rFonts w:ascii="Verdana" w:eastAsia="Cambria" w:hAnsi="Verdana"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1187FCF"/>
    <w:multiLevelType w:val="multilevel"/>
    <w:tmpl w:val="2FDECD4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8">
    <w:nsid w:val="120A39C5"/>
    <w:multiLevelType w:val="hybridMultilevel"/>
    <w:tmpl w:val="083AE04A"/>
    <w:lvl w:ilvl="0" w:tplc="BB38E1C4">
      <w:start w:val="6"/>
      <w:numFmt w:val="bullet"/>
      <w:lvlText w:val="-"/>
      <w:lvlJc w:val="left"/>
      <w:pPr>
        <w:ind w:left="720" w:hanging="360"/>
      </w:pPr>
      <w:rPr>
        <w:rFonts w:ascii="Verdana" w:eastAsia="Cambria"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3B36054"/>
    <w:multiLevelType w:val="hybridMultilevel"/>
    <w:tmpl w:val="A4C24C38"/>
    <w:lvl w:ilvl="0" w:tplc="BB38E1C4">
      <w:start w:val="6"/>
      <w:numFmt w:val="bullet"/>
      <w:lvlText w:val="-"/>
      <w:lvlJc w:val="left"/>
      <w:pPr>
        <w:ind w:left="720" w:hanging="360"/>
      </w:pPr>
      <w:rPr>
        <w:rFonts w:ascii="Verdana" w:eastAsia="Cambria"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483216A"/>
    <w:multiLevelType w:val="hybridMultilevel"/>
    <w:tmpl w:val="1DF49A0A"/>
    <w:lvl w:ilvl="0" w:tplc="BB38E1C4">
      <w:start w:val="6"/>
      <w:numFmt w:val="bullet"/>
      <w:lvlText w:val="-"/>
      <w:lvlJc w:val="left"/>
      <w:pPr>
        <w:ind w:left="720" w:hanging="360"/>
      </w:pPr>
      <w:rPr>
        <w:rFonts w:ascii="Verdana" w:eastAsia="Cambria"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A5B4342"/>
    <w:multiLevelType w:val="hybridMultilevel"/>
    <w:tmpl w:val="0E807FE8"/>
    <w:lvl w:ilvl="0" w:tplc="BB38E1C4">
      <w:start w:val="6"/>
      <w:numFmt w:val="bullet"/>
      <w:lvlText w:val="-"/>
      <w:lvlJc w:val="left"/>
      <w:pPr>
        <w:ind w:left="720" w:hanging="360"/>
      </w:pPr>
      <w:rPr>
        <w:rFonts w:ascii="Verdana" w:eastAsia="Cambria" w:hAnsi="Verdana"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1ECF2041"/>
    <w:multiLevelType w:val="hybridMultilevel"/>
    <w:tmpl w:val="2B220932"/>
    <w:lvl w:ilvl="0" w:tplc="BB38E1C4">
      <w:start w:val="6"/>
      <w:numFmt w:val="bullet"/>
      <w:lvlText w:val="-"/>
      <w:lvlJc w:val="left"/>
      <w:pPr>
        <w:ind w:left="720" w:hanging="360"/>
      </w:pPr>
      <w:rPr>
        <w:rFonts w:ascii="Verdana" w:eastAsia="Cambria" w:hAnsi="Verdana"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0767806"/>
    <w:multiLevelType w:val="hybridMultilevel"/>
    <w:tmpl w:val="BBA8CB8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0A76516"/>
    <w:multiLevelType w:val="hybridMultilevel"/>
    <w:tmpl w:val="932A1630"/>
    <w:lvl w:ilvl="0" w:tplc="BB38E1C4">
      <w:start w:val="6"/>
      <w:numFmt w:val="bullet"/>
      <w:lvlText w:val="-"/>
      <w:lvlJc w:val="left"/>
      <w:pPr>
        <w:ind w:left="720" w:hanging="360"/>
      </w:pPr>
      <w:rPr>
        <w:rFonts w:ascii="Verdana" w:eastAsia="Cambria"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22693FCC"/>
    <w:multiLevelType w:val="hybridMultilevel"/>
    <w:tmpl w:val="5A32BFAA"/>
    <w:lvl w:ilvl="0" w:tplc="BB38E1C4">
      <w:start w:val="6"/>
      <w:numFmt w:val="bullet"/>
      <w:lvlText w:val="-"/>
      <w:lvlJc w:val="left"/>
      <w:pPr>
        <w:ind w:left="720" w:hanging="360"/>
      </w:pPr>
      <w:rPr>
        <w:rFonts w:ascii="Verdana" w:eastAsia="Cambria"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22833D98"/>
    <w:multiLevelType w:val="hybridMultilevel"/>
    <w:tmpl w:val="3C26EEB4"/>
    <w:lvl w:ilvl="0" w:tplc="BB38E1C4">
      <w:start w:val="6"/>
      <w:numFmt w:val="bullet"/>
      <w:lvlText w:val="-"/>
      <w:lvlJc w:val="left"/>
      <w:pPr>
        <w:ind w:left="720" w:hanging="360"/>
      </w:pPr>
      <w:rPr>
        <w:rFonts w:ascii="Verdana" w:eastAsia="Cambria"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2CBC58C5"/>
    <w:multiLevelType w:val="hybridMultilevel"/>
    <w:tmpl w:val="98A0C2A4"/>
    <w:lvl w:ilvl="0" w:tplc="BB38E1C4">
      <w:start w:val="6"/>
      <w:numFmt w:val="bullet"/>
      <w:lvlText w:val="-"/>
      <w:lvlJc w:val="left"/>
      <w:pPr>
        <w:ind w:left="720" w:hanging="360"/>
      </w:pPr>
      <w:rPr>
        <w:rFonts w:ascii="Verdana" w:eastAsia="Cambria"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2D276788"/>
    <w:multiLevelType w:val="hybridMultilevel"/>
    <w:tmpl w:val="391C4898"/>
    <w:lvl w:ilvl="0" w:tplc="BB38E1C4">
      <w:start w:val="6"/>
      <w:numFmt w:val="bullet"/>
      <w:lvlText w:val="-"/>
      <w:lvlJc w:val="left"/>
      <w:pPr>
        <w:ind w:left="720" w:hanging="360"/>
      </w:pPr>
      <w:rPr>
        <w:rFonts w:ascii="Verdana" w:eastAsia="Cambria"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2E8A10A8"/>
    <w:multiLevelType w:val="hybridMultilevel"/>
    <w:tmpl w:val="FD207EA6"/>
    <w:lvl w:ilvl="0" w:tplc="A1C8FEAE">
      <w:start w:val="45"/>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2F3830DD"/>
    <w:multiLevelType w:val="hybridMultilevel"/>
    <w:tmpl w:val="B6542C68"/>
    <w:lvl w:ilvl="0" w:tplc="BB38E1C4">
      <w:start w:val="6"/>
      <w:numFmt w:val="bullet"/>
      <w:lvlText w:val="-"/>
      <w:lvlJc w:val="left"/>
      <w:pPr>
        <w:ind w:left="720" w:hanging="360"/>
      </w:pPr>
      <w:rPr>
        <w:rFonts w:ascii="Verdana" w:eastAsia="Cambria"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319F6083"/>
    <w:multiLevelType w:val="hybridMultilevel"/>
    <w:tmpl w:val="8B244D9A"/>
    <w:lvl w:ilvl="0" w:tplc="BB38E1C4">
      <w:start w:val="6"/>
      <w:numFmt w:val="bullet"/>
      <w:lvlText w:val="-"/>
      <w:lvlJc w:val="left"/>
      <w:pPr>
        <w:ind w:left="720" w:hanging="360"/>
      </w:pPr>
      <w:rPr>
        <w:rFonts w:ascii="Verdana" w:eastAsia="Cambria" w:hAnsi="Verdana"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35E55DAF"/>
    <w:multiLevelType w:val="hybridMultilevel"/>
    <w:tmpl w:val="8E20EC22"/>
    <w:lvl w:ilvl="0" w:tplc="BB38E1C4">
      <w:start w:val="6"/>
      <w:numFmt w:val="bullet"/>
      <w:lvlText w:val="-"/>
      <w:lvlJc w:val="left"/>
      <w:pPr>
        <w:ind w:left="720" w:hanging="360"/>
      </w:pPr>
      <w:rPr>
        <w:rFonts w:ascii="Verdana" w:eastAsia="Cambria"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35F12138"/>
    <w:multiLevelType w:val="hybridMultilevel"/>
    <w:tmpl w:val="0FC2DC4E"/>
    <w:lvl w:ilvl="0" w:tplc="BB38E1C4">
      <w:start w:val="6"/>
      <w:numFmt w:val="bullet"/>
      <w:lvlText w:val="-"/>
      <w:lvlJc w:val="left"/>
      <w:pPr>
        <w:ind w:left="720" w:hanging="360"/>
      </w:pPr>
      <w:rPr>
        <w:rFonts w:ascii="Verdana" w:eastAsia="Cambria"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37A5722E"/>
    <w:multiLevelType w:val="hybridMultilevel"/>
    <w:tmpl w:val="45C4E05C"/>
    <w:lvl w:ilvl="0" w:tplc="BB38E1C4">
      <w:start w:val="6"/>
      <w:numFmt w:val="bullet"/>
      <w:lvlText w:val="-"/>
      <w:lvlJc w:val="left"/>
      <w:pPr>
        <w:ind w:left="720" w:hanging="360"/>
      </w:pPr>
      <w:rPr>
        <w:rFonts w:ascii="Verdana" w:eastAsia="Cambria"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3E6D15BB"/>
    <w:multiLevelType w:val="hybridMultilevel"/>
    <w:tmpl w:val="AE8249FE"/>
    <w:lvl w:ilvl="0" w:tplc="9F923938">
      <w:numFmt w:val="bullet"/>
      <w:lvlText w:val="-"/>
      <w:lvlJc w:val="left"/>
      <w:pPr>
        <w:ind w:left="720" w:hanging="360"/>
      </w:pPr>
      <w:rPr>
        <w:rFonts w:ascii="Calibri" w:eastAsia="Cambria" w:hAnsi="Calibri"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43D6357A"/>
    <w:multiLevelType w:val="hybridMultilevel"/>
    <w:tmpl w:val="A9689112"/>
    <w:lvl w:ilvl="0" w:tplc="BB38E1C4">
      <w:start w:val="6"/>
      <w:numFmt w:val="bullet"/>
      <w:lvlText w:val="-"/>
      <w:lvlJc w:val="left"/>
      <w:pPr>
        <w:ind w:left="720" w:hanging="360"/>
      </w:pPr>
      <w:rPr>
        <w:rFonts w:ascii="Verdana" w:eastAsia="Cambria" w:hAnsi="Verdana"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480118AE"/>
    <w:multiLevelType w:val="hybridMultilevel"/>
    <w:tmpl w:val="56FA434E"/>
    <w:lvl w:ilvl="0" w:tplc="9F923938">
      <w:numFmt w:val="bullet"/>
      <w:lvlText w:val="-"/>
      <w:lvlJc w:val="left"/>
      <w:pPr>
        <w:ind w:left="360" w:hanging="360"/>
      </w:pPr>
      <w:rPr>
        <w:rFonts w:ascii="Calibri" w:eastAsia="Cambria" w:hAnsi="Calibri" w:cs="Tahoma"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8">
    <w:nsid w:val="49C85087"/>
    <w:multiLevelType w:val="hybridMultilevel"/>
    <w:tmpl w:val="265269AC"/>
    <w:lvl w:ilvl="0" w:tplc="BB38E1C4">
      <w:start w:val="6"/>
      <w:numFmt w:val="bullet"/>
      <w:lvlText w:val="-"/>
      <w:lvlJc w:val="left"/>
      <w:pPr>
        <w:ind w:left="720" w:hanging="360"/>
      </w:pPr>
      <w:rPr>
        <w:rFonts w:ascii="Verdana" w:eastAsia="Cambria"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4CCD2449"/>
    <w:multiLevelType w:val="hybridMultilevel"/>
    <w:tmpl w:val="E11ED04A"/>
    <w:lvl w:ilvl="0" w:tplc="BB38E1C4">
      <w:start w:val="6"/>
      <w:numFmt w:val="bullet"/>
      <w:lvlText w:val="-"/>
      <w:lvlJc w:val="left"/>
      <w:pPr>
        <w:ind w:left="720" w:hanging="360"/>
      </w:pPr>
      <w:rPr>
        <w:rFonts w:ascii="Verdana" w:eastAsia="Cambria" w:hAnsi="Verdana"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4E171967"/>
    <w:multiLevelType w:val="hybridMultilevel"/>
    <w:tmpl w:val="902EBF58"/>
    <w:lvl w:ilvl="0" w:tplc="BB38E1C4">
      <w:start w:val="6"/>
      <w:numFmt w:val="bullet"/>
      <w:lvlText w:val="-"/>
      <w:lvlJc w:val="left"/>
      <w:pPr>
        <w:ind w:left="720" w:hanging="360"/>
      </w:pPr>
      <w:rPr>
        <w:rFonts w:ascii="Verdana" w:eastAsia="Cambria"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52C229C5"/>
    <w:multiLevelType w:val="multilevel"/>
    <w:tmpl w:val="B766646E"/>
    <w:lvl w:ilvl="0">
      <w:start w:val="1"/>
      <w:numFmt w:val="decimal"/>
      <w:pStyle w:val="MMTopic1"/>
      <w:suff w:val="space"/>
      <w:lvlText w:val="%1"/>
      <w:lvlJc w:val="left"/>
      <w:pPr>
        <w:ind w:left="142" w:firstLine="0"/>
      </w:pPr>
    </w:lvl>
    <w:lvl w:ilvl="1">
      <w:start w:val="1"/>
      <w:numFmt w:val="decimal"/>
      <w:pStyle w:val="MMTopic2"/>
      <w:suff w:val="space"/>
      <w:lvlText w:val="%1.%2"/>
      <w:lvlJc w:val="left"/>
      <w:pPr>
        <w:ind w:left="0" w:firstLine="0"/>
      </w:pPr>
    </w:lvl>
    <w:lvl w:ilvl="2">
      <w:start w:val="1"/>
      <w:numFmt w:val="decimal"/>
      <w:pStyle w:val="MMTopic3"/>
      <w:suff w:val="space"/>
      <w:lvlText w:val="%1.%2.%3"/>
      <w:lvlJc w:val="left"/>
      <w:pPr>
        <w:ind w:left="0" w:firstLine="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54D12D5D"/>
    <w:multiLevelType w:val="hybridMultilevel"/>
    <w:tmpl w:val="E59E7682"/>
    <w:lvl w:ilvl="0" w:tplc="BB38E1C4">
      <w:start w:val="6"/>
      <w:numFmt w:val="bullet"/>
      <w:lvlText w:val="-"/>
      <w:lvlJc w:val="left"/>
      <w:pPr>
        <w:ind w:left="720" w:hanging="360"/>
      </w:pPr>
      <w:rPr>
        <w:rFonts w:ascii="Verdana" w:eastAsia="Cambria"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555446F8"/>
    <w:multiLevelType w:val="hybridMultilevel"/>
    <w:tmpl w:val="A46078D8"/>
    <w:lvl w:ilvl="0" w:tplc="BB38E1C4">
      <w:start w:val="6"/>
      <w:numFmt w:val="bullet"/>
      <w:lvlText w:val="-"/>
      <w:lvlJc w:val="left"/>
      <w:pPr>
        <w:ind w:left="720" w:hanging="360"/>
      </w:pPr>
      <w:rPr>
        <w:rFonts w:ascii="Verdana" w:eastAsia="Cambria"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5E430974"/>
    <w:multiLevelType w:val="hybridMultilevel"/>
    <w:tmpl w:val="51046ACC"/>
    <w:lvl w:ilvl="0" w:tplc="040C0001">
      <w:start w:val="1"/>
      <w:numFmt w:val="bullet"/>
      <w:pStyle w:val="PucesCV"/>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5">
    <w:nsid w:val="5FB16128"/>
    <w:multiLevelType w:val="hybridMultilevel"/>
    <w:tmpl w:val="11881224"/>
    <w:lvl w:ilvl="0" w:tplc="2F20353A">
      <w:start w:val="1"/>
      <w:numFmt w:val="bullet"/>
      <w:lvlText w:val=""/>
      <w:lvlJc w:val="left"/>
      <w:pPr>
        <w:tabs>
          <w:tab w:val="num" w:pos="720"/>
        </w:tabs>
        <w:ind w:left="720" w:hanging="360"/>
      </w:pPr>
      <w:rPr>
        <w:rFonts w:ascii="Wingdings" w:hAnsi="Wingdings" w:hint="default"/>
      </w:rPr>
    </w:lvl>
    <w:lvl w:ilvl="1" w:tplc="537E6510" w:tentative="1">
      <w:start w:val="1"/>
      <w:numFmt w:val="bullet"/>
      <w:lvlText w:val=""/>
      <w:lvlJc w:val="left"/>
      <w:pPr>
        <w:tabs>
          <w:tab w:val="num" w:pos="1440"/>
        </w:tabs>
        <w:ind w:left="1440" w:hanging="360"/>
      </w:pPr>
      <w:rPr>
        <w:rFonts w:ascii="Wingdings" w:hAnsi="Wingdings" w:hint="default"/>
      </w:rPr>
    </w:lvl>
    <w:lvl w:ilvl="2" w:tplc="85467238" w:tentative="1">
      <w:start w:val="1"/>
      <w:numFmt w:val="bullet"/>
      <w:lvlText w:val=""/>
      <w:lvlJc w:val="left"/>
      <w:pPr>
        <w:tabs>
          <w:tab w:val="num" w:pos="2160"/>
        </w:tabs>
        <w:ind w:left="2160" w:hanging="360"/>
      </w:pPr>
      <w:rPr>
        <w:rFonts w:ascii="Wingdings" w:hAnsi="Wingdings" w:hint="default"/>
      </w:rPr>
    </w:lvl>
    <w:lvl w:ilvl="3" w:tplc="5FBE8558" w:tentative="1">
      <w:start w:val="1"/>
      <w:numFmt w:val="bullet"/>
      <w:lvlText w:val=""/>
      <w:lvlJc w:val="left"/>
      <w:pPr>
        <w:tabs>
          <w:tab w:val="num" w:pos="2880"/>
        </w:tabs>
        <w:ind w:left="2880" w:hanging="360"/>
      </w:pPr>
      <w:rPr>
        <w:rFonts w:ascii="Wingdings" w:hAnsi="Wingdings" w:hint="default"/>
      </w:rPr>
    </w:lvl>
    <w:lvl w:ilvl="4" w:tplc="FAECB52E" w:tentative="1">
      <w:start w:val="1"/>
      <w:numFmt w:val="bullet"/>
      <w:lvlText w:val=""/>
      <w:lvlJc w:val="left"/>
      <w:pPr>
        <w:tabs>
          <w:tab w:val="num" w:pos="3600"/>
        </w:tabs>
        <w:ind w:left="3600" w:hanging="360"/>
      </w:pPr>
      <w:rPr>
        <w:rFonts w:ascii="Wingdings" w:hAnsi="Wingdings" w:hint="default"/>
      </w:rPr>
    </w:lvl>
    <w:lvl w:ilvl="5" w:tplc="49CA47E2" w:tentative="1">
      <w:start w:val="1"/>
      <w:numFmt w:val="bullet"/>
      <w:lvlText w:val=""/>
      <w:lvlJc w:val="left"/>
      <w:pPr>
        <w:tabs>
          <w:tab w:val="num" w:pos="4320"/>
        </w:tabs>
        <w:ind w:left="4320" w:hanging="360"/>
      </w:pPr>
      <w:rPr>
        <w:rFonts w:ascii="Wingdings" w:hAnsi="Wingdings" w:hint="default"/>
      </w:rPr>
    </w:lvl>
    <w:lvl w:ilvl="6" w:tplc="12A6D6D2" w:tentative="1">
      <w:start w:val="1"/>
      <w:numFmt w:val="bullet"/>
      <w:lvlText w:val=""/>
      <w:lvlJc w:val="left"/>
      <w:pPr>
        <w:tabs>
          <w:tab w:val="num" w:pos="5040"/>
        </w:tabs>
        <w:ind w:left="5040" w:hanging="360"/>
      </w:pPr>
      <w:rPr>
        <w:rFonts w:ascii="Wingdings" w:hAnsi="Wingdings" w:hint="default"/>
      </w:rPr>
    </w:lvl>
    <w:lvl w:ilvl="7" w:tplc="B600B5E0" w:tentative="1">
      <w:start w:val="1"/>
      <w:numFmt w:val="bullet"/>
      <w:lvlText w:val=""/>
      <w:lvlJc w:val="left"/>
      <w:pPr>
        <w:tabs>
          <w:tab w:val="num" w:pos="5760"/>
        </w:tabs>
        <w:ind w:left="5760" w:hanging="360"/>
      </w:pPr>
      <w:rPr>
        <w:rFonts w:ascii="Wingdings" w:hAnsi="Wingdings" w:hint="default"/>
      </w:rPr>
    </w:lvl>
    <w:lvl w:ilvl="8" w:tplc="DBC4904C" w:tentative="1">
      <w:start w:val="1"/>
      <w:numFmt w:val="bullet"/>
      <w:lvlText w:val=""/>
      <w:lvlJc w:val="left"/>
      <w:pPr>
        <w:tabs>
          <w:tab w:val="num" w:pos="6480"/>
        </w:tabs>
        <w:ind w:left="6480" w:hanging="360"/>
      </w:pPr>
      <w:rPr>
        <w:rFonts w:ascii="Wingdings" w:hAnsi="Wingdings" w:hint="default"/>
      </w:rPr>
    </w:lvl>
  </w:abstractNum>
  <w:abstractNum w:abstractNumId="36">
    <w:nsid w:val="620E71ED"/>
    <w:multiLevelType w:val="hybridMultilevel"/>
    <w:tmpl w:val="B630D698"/>
    <w:lvl w:ilvl="0" w:tplc="8194B1F8">
      <w:numFmt w:val="bullet"/>
      <w:lvlText w:val="-"/>
      <w:lvlJc w:val="left"/>
      <w:pPr>
        <w:ind w:left="720" w:hanging="360"/>
      </w:pPr>
      <w:rPr>
        <w:rFonts w:ascii="Verdana" w:eastAsia="Cambria"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649A2C67"/>
    <w:multiLevelType w:val="hybridMultilevel"/>
    <w:tmpl w:val="4D7E660C"/>
    <w:lvl w:ilvl="0" w:tplc="BB38E1C4">
      <w:start w:val="6"/>
      <w:numFmt w:val="bullet"/>
      <w:lvlText w:val="-"/>
      <w:lvlJc w:val="left"/>
      <w:pPr>
        <w:ind w:left="720" w:hanging="360"/>
      </w:pPr>
      <w:rPr>
        <w:rFonts w:ascii="Verdana" w:eastAsia="Cambria" w:hAnsi="Verdana"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6A54547E"/>
    <w:multiLevelType w:val="hybridMultilevel"/>
    <w:tmpl w:val="6CAEC1F4"/>
    <w:lvl w:ilvl="0" w:tplc="BB38E1C4">
      <w:start w:val="6"/>
      <w:numFmt w:val="bullet"/>
      <w:lvlText w:val="-"/>
      <w:lvlJc w:val="left"/>
      <w:pPr>
        <w:ind w:left="720" w:hanging="360"/>
      </w:pPr>
      <w:rPr>
        <w:rFonts w:ascii="Verdana" w:eastAsia="Cambria" w:hAnsi="Verdana"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6AE055A0"/>
    <w:multiLevelType w:val="hybridMultilevel"/>
    <w:tmpl w:val="315C0BAA"/>
    <w:lvl w:ilvl="0" w:tplc="BB38E1C4">
      <w:start w:val="6"/>
      <w:numFmt w:val="bullet"/>
      <w:lvlText w:val="-"/>
      <w:lvlJc w:val="left"/>
      <w:pPr>
        <w:ind w:left="720" w:hanging="360"/>
      </w:pPr>
      <w:rPr>
        <w:rFonts w:ascii="Verdana" w:eastAsia="Cambria"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6BE03F6F"/>
    <w:multiLevelType w:val="hybridMultilevel"/>
    <w:tmpl w:val="8C80B43E"/>
    <w:lvl w:ilvl="0" w:tplc="BB38E1C4">
      <w:start w:val="6"/>
      <w:numFmt w:val="bullet"/>
      <w:lvlText w:val="-"/>
      <w:lvlJc w:val="left"/>
      <w:pPr>
        <w:ind w:left="720" w:hanging="360"/>
      </w:pPr>
      <w:rPr>
        <w:rFonts w:ascii="Verdana" w:eastAsia="Cambria"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6EA03A66"/>
    <w:multiLevelType w:val="hybridMultilevel"/>
    <w:tmpl w:val="F3FA735E"/>
    <w:lvl w:ilvl="0" w:tplc="8194B1F8">
      <w:numFmt w:val="bullet"/>
      <w:lvlText w:val="-"/>
      <w:lvlJc w:val="left"/>
      <w:pPr>
        <w:ind w:left="720" w:hanging="360"/>
      </w:pPr>
      <w:rPr>
        <w:rFonts w:ascii="Verdana" w:eastAsia="Cambria"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713251A6"/>
    <w:multiLevelType w:val="hybridMultilevel"/>
    <w:tmpl w:val="02DC2C88"/>
    <w:lvl w:ilvl="0" w:tplc="BB38E1C4">
      <w:start w:val="6"/>
      <w:numFmt w:val="bullet"/>
      <w:lvlText w:val="-"/>
      <w:lvlJc w:val="left"/>
      <w:pPr>
        <w:ind w:left="720" w:hanging="360"/>
      </w:pPr>
      <w:rPr>
        <w:rFonts w:ascii="Verdana" w:eastAsia="Cambria"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74610805"/>
    <w:multiLevelType w:val="hybridMultilevel"/>
    <w:tmpl w:val="AF2805AE"/>
    <w:lvl w:ilvl="0" w:tplc="00448B12">
      <w:start w:val="15"/>
      <w:numFmt w:val="bullet"/>
      <w:lvlText w:val="-"/>
      <w:lvlJc w:val="left"/>
      <w:pPr>
        <w:ind w:left="720" w:hanging="360"/>
      </w:pPr>
      <w:rPr>
        <w:rFonts w:ascii="Verdana" w:eastAsia="Times New Roma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75C13DE9"/>
    <w:multiLevelType w:val="hybridMultilevel"/>
    <w:tmpl w:val="A3E2B918"/>
    <w:lvl w:ilvl="0" w:tplc="BB38E1C4">
      <w:start w:val="6"/>
      <w:numFmt w:val="bullet"/>
      <w:lvlText w:val="-"/>
      <w:lvlJc w:val="left"/>
      <w:pPr>
        <w:ind w:left="720" w:hanging="360"/>
      </w:pPr>
      <w:rPr>
        <w:rFonts w:ascii="Verdana" w:eastAsia="Cambria"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79767C7E"/>
    <w:multiLevelType w:val="hybridMultilevel"/>
    <w:tmpl w:val="770EE262"/>
    <w:lvl w:ilvl="0" w:tplc="958A78DE">
      <w:start w:val="60"/>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nsid w:val="7A9B639C"/>
    <w:multiLevelType w:val="hybridMultilevel"/>
    <w:tmpl w:val="6B368146"/>
    <w:lvl w:ilvl="0" w:tplc="BB38E1C4">
      <w:start w:val="6"/>
      <w:numFmt w:val="bullet"/>
      <w:lvlText w:val="-"/>
      <w:lvlJc w:val="left"/>
      <w:pPr>
        <w:ind w:left="720" w:hanging="360"/>
      </w:pPr>
      <w:rPr>
        <w:rFonts w:ascii="Verdana" w:eastAsia="Cambria"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nsid w:val="7D882271"/>
    <w:multiLevelType w:val="hybridMultilevel"/>
    <w:tmpl w:val="D0D8ACA0"/>
    <w:lvl w:ilvl="0" w:tplc="BB38E1C4">
      <w:start w:val="6"/>
      <w:numFmt w:val="bullet"/>
      <w:lvlText w:val="-"/>
      <w:lvlJc w:val="left"/>
      <w:pPr>
        <w:ind w:left="720" w:hanging="360"/>
      </w:pPr>
      <w:rPr>
        <w:rFonts w:ascii="Verdana" w:eastAsia="Cambria"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34"/>
  </w:num>
  <w:num w:numId="3">
    <w:abstractNumId w:val="29"/>
  </w:num>
  <w:num w:numId="4">
    <w:abstractNumId w:val="43"/>
  </w:num>
  <w:num w:numId="5">
    <w:abstractNumId w:val="35"/>
  </w:num>
  <w:num w:numId="6">
    <w:abstractNumId w:val="13"/>
  </w:num>
  <w:num w:numId="7">
    <w:abstractNumId w:val="19"/>
  </w:num>
  <w:num w:numId="8">
    <w:abstractNumId w:val="45"/>
  </w:num>
  <w:num w:numId="9">
    <w:abstractNumId w:val="41"/>
  </w:num>
  <w:num w:numId="10">
    <w:abstractNumId w:val="36"/>
  </w:num>
  <w:num w:numId="11">
    <w:abstractNumId w:val="31"/>
  </w:num>
  <w:num w:numId="12">
    <w:abstractNumId w:val="3"/>
  </w:num>
  <w:num w:numId="13">
    <w:abstractNumId w:val="27"/>
  </w:num>
  <w:num w:numId="14">
    <w:abstractNumId w:val="0"/>
  </w:num>
  <w:num w:numId="15">
    <w:abstractNumId w:val="20"/>
  </w:num>
  <w:num w:numId="16">
    <w:abstractNumId w:val="28"/>
  </w:num>
  <w:num w:numId="17">
    <w:abstractNumId w:val="17"/>
  </w:num>
  <w:num w:numId="18">
    <w:abstractNumId w:val="44"/>
  </w:num>
  <w:num w:numId="19">
    <w:abstractNumId w:val="24"/>
  </w:num>
  <w:num w:numId="20">
    <w:abstractNumId w:val="30"/>
  </w:num>
  <w:num w:numId="21">
    <w:abstractNumId w:val="9"/>
  </w:num>
  <w:num w:numId="22">
    <w:abstractNumId w:val="10"/>
  </w:num>
  <w:num w:numId="23">
    <w:abstractNumId w:val="5"/>
  </w:num>
  <w:num w:numId="24">
    <w:abstractNumId w:val="15"/>
  </w:num>
  <w:num w:numId="25">
    <w:abstractNumId w:val="39"/>
  </w:num>
  <w:num w:numId="26">
    <w:abstractNumId w:val="23"/>
  </w:num>
  <w:num w:numId="27">
    <w:abstractNumId w:val="46"/>
  </w:num>
  <w:num w:numId="28">
    <w:abstractNumId w:val="8"/>
  </w:num>
  <w:num w:numId="29">
    <w:abstractNumId w:val="22"/>
  </w:num>
  <w:num w:numId="30">
    <w:abstractNumId w:val="42"/>
  </w:num>
  <w:num w:numId="31">
    <w:abstractNumId w:val="18"/>
  </w:num>
  <w:num w:numId="32">
    <w:abstractNumId w:val="33"/>
  </w:num>
  <w:num w:numId="33">
    <w:abstractNumId w:val="47"/>
  </w:num>
  <w:num w:numId="34">
    <w:abstractNumId w:val="4"/>
  </w:num>
  <w:num w:numId="35">
    <w:abstractNumId w:val="16"/>
  </w:num>
  <w:num w:numId="36">
    <w:abstractNumId w:val="1"/>
  </w:num>
  <w:num w:numId="37">
    <w:abstractNumId w:val="14"/>
  </w:num>
  <w:num w:numId="38">
    <w:abstractNumId w:val="40"/>
  </w:num>
  <w:num w:numId="39">
    <w:abstractNumId w:val="32"/>
  </w:num>
  <w:num w:numId="40">
    <w:abstractNumId w:val="25"/>
  </w:num>
  <w:num w:numId="41">
    <w:abstractNumId w:val="26"/>
  </w:num>
  <w:num w:numId="42">
    <w:abstractNumId w:val="37"/>
  </w:num>
  <w:num w:numId="43">
    <w:abstractNumId w:val="2"/>
  </w:num>
  <w:num w:numId="44">
    <w:abstractNumId w:val="21"/>
  </w:num>
  <w:num w:numId="45">
    <w:abstractNumId w:val="12"/>
  </w:num>
  <w:num w:numId="46">
    <w:abstractNumId w:val="6"/>
  </w:num>
  <w:num w:numId="47">
    <w:abstractNumId w:val="38"/>
  </w:num>
  <w:num w:numId="48">
    <w:abstractNumId w:val="1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embedSystemFonts/>
  <w:hideSpellingErrors/>
  <w:hideGrammaticalError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8"/>
  <w:hyphenationZone w:val="425"/>
  <w:drawingGridHorizontalSpacing w:val="10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4E87"/>
    <w:rsid w:val="00000110"/>
    <w:rsid w:val="000027DD"/>
    <w:rsid w:val="00007A19"/>
    <w:rsid w:val="000110ED"/>
    <w:rsid w:val="00012A4A"/>
    <w:rsid w:val="00013C62"/>
    <w:rsid w:val="00014B85"/>
    <w:rsid w:val="00017304"/>
    <w:rsid w:val="000205A2"/>
    <w:rsid w:val="00022CFE"/>
    <w:rsid w:val="0002642C"/>
    <w:rsid w:val="00026C1F"/>
    <w:rsid w:val="0003122E"/>
    <w:rsid w:val="0003468E"/>
    <w:rsid w:val="0003598A"/>
    <w:rsid w:val="000366D7"/>
    <w:rsid w:val="00037665"/>
    <w:rsid w:val="00042C83"/>
    <w:rsid w:val="00043BB6"/>
    <w:rsid w:val="000445C1"/>
    <w:rsid w:val="0004525D"/>
    <w:rsid w:val="00045759"/>
    <w:rsid w:val="000463A1"/>
    <w:rsid w:val="00046EF0"/>
    <w:rsid w:val="00053B65"/>
    <w:rsid w:val="00055106"/>
    <w:rsid w:val="000564FE"/>
    <w:rsid w:val="00060068"/>
    <w:rsid w:val="0006109C"/>
    <w:rsid w:val="000612F0"/>
    <w:rsid w:val="00063ED1"/>
    <w:rsid w:val="00065166"/>
    <w:rsid w:val="00070C9E"/>
    <w:rsid w:val="00071ECE"/>
    <w:rsid w:val="000732F9"/>
    <w:rsid w:val="00074494"/>
    <w:rsid w:val="00076A9E"/>
    <w:rsid w:val="000803FB"/>
    <w:rsid w:val="00080E9C"/>
    <w:rsid w:val="00082701"/>
    <w:rsid w:val="00091691"/>
    <w:rsid w:val="00093A8B"/>
    <w:rsid w:val="00094336"/>
    <w:rsid w:val="000958D6"/>
    <w:rsid w:val="00096119"/>
    <w:rsid w:val="000A00D6"/>
    <w:rsid w:val="000A1829"/>
    <w:rsid w:val="000A1C7F"/>
    <w:rsid w:val="000A2606"/>
    <w:rsid w:val="000A3BA7"/>
    <w:rsid w:val="000A44D1"/>
    <w:rsid w:val="000A47FC"/>
    <w:rsid w:val="000A5E08"/>
    <w:rsid w:val="000A6601"/>
    <w:rsid w:val="000B0DDD"/>
    <w:rsid w:val="000B1F67"/>
    <w:rsid w:val="000B3433"/>
    <w:rsid w:val="000B66C1"/>
    <w:rsid w:val="000B7BF6"/>
    <w:rsid w:val="000C23FB"/>
    <w:rsid w:val="000C2637"/>
    <w:rsid w:val="000C31AF"/>
    <w:rsid w:val="000C376C"/>
    <w:rsid w:val="000C4A91"/>
    <w:rsid w:val="000C527B"/>
    <w:rsid w:val="000C630A"/>
    <w:rsid w:val="000D21B9"/>
    <w:rsid w:val="000D3F8D"/>
    <w:rsid w:val="000D71DE"/>
    <w:rsid w:val="000D740B"/>
    <w:rsid w:val="000E06B4"/>
    <w:rsid w:val="000E1441"/>
    <w:rsid w:val="000E30F1"/>
    <w:rsid w:val="000E30F9"/>
    <w:rsid w:val="000E334E"/>
    <w:rsid w:val="000E3D55"/>
    <w:rsid w:val="000E461D"/>
    <w:rsid w:val="000E65E6"/>
    <w:rsid w:val="000E7EA8"/>
    <w:rsid w:val="000F1644"/>
    <w:rsid w:val="000F25F0"/>
    <w:rsid w:val="000F3B90"/>
    <w:rsid w:val="00100EBE"/>
    <w:rsid w:val="0010101A"/>
    <w:rsid w:val="00102FA7"/>
    <w:rsid w:val="00105E3B"/>
    <w:rsid w:val="00106DA1"/>
    <w:rsid w:val="00112DA7"/>
    <w:rsid w:val="001143F3"/>
    <w:rsid w:val="00116524"/>
    <w:rsid w:val="00117BB7"/>
    <w:rsid w:val="0012456C"/>
    <w:rsid w:val="00124FB5"/>
    <w:rsid w:val="00125200"/>
    <w:rsid w:val="001255EF"/>
    <w:rsid w:val="00130B91"/>
    <w:rsid w:val="00131ADE"/>
    <w:rsid w:val="00131DED"/>
    <w:rsid w:val="0013240D"/>
    <w:rsid w:val="0013365F"/>
    <w:rsid w:val="00134042"/>
    <w:rsid w:val="00134F8E"/>
    <w:rsid w:val="00135451"/>
    <w:rsid w:val="00135C9D"/>
    <w:rsid w:val="0013722E"/>
    <w:rsid w:val="00137E61"/>
    <w:rsid w:val="00143CE8"/>
    <w:rsid w:val="00146F89"/>
    <w:rsid w:val="00147698"/>
    <w:rsid w:val="0015008F"/>
    <w:rsid w:val="0015069A"/>
    <w:rsid w:val="00151A72"/>
    <w:rsid w:val="00154D79"/>
    <w:rsid w:val="00155127"/>
    <w:rsid w:val="00163492"/>
    <w:rsid w:val="00163C33"/>
    <w:rsid w:val="00165B29"/>
    <w:rsid w:val="001668D6"/>
    <w:rsid w:val="00166DC4"/>
    <w:rsid w:val="0016760F"/>
    <w:rsid w:val="00173DF2"/>
    <w:rsid w:val="001747DE"/>
    <w:rsid w:val="00174B40"/>
    <w:rsid w:val="00177619"/>
    <w:rsid w:val="00180F58"/>
    <w:rsid w:val="00182486"/>
    <w:rsid w:val="00183234"/>
    <w:rsid w:val="00183426"/>
    <w:rsid w:val="00184F9E"/>
    <w:rsid w:val="00186E43"/>
    <w:rsid w:val="00187972"/>
    <w:rsid w:val="0019355C"/>
    <w:rsid w:val="00196251"/>
    <w:rsid w:val="0019644D"/>
    <w:rsid w:val="00197885"/>
    <w:rsid w:val="001A03C9"/>
    <w:rsid w:val="001A53DB"/>
    <w:rsid w:val="001A5B57"/>
    <w:rsid w:val="001B0CC6"/>
    <w:rsid w:val="001B185E"/>
    <w:rsid w:val="001B45DA"/>
    <w:rsid w:val="001C041B"/>
    <w:rsid w:val="001C08D4"/>
    <w:rsid w:val="001C198B"/>
    <w:rsid w:val="001C309D"/>
    <w:rsid w:val="001C388A"/>
    <w:rsid w:val="001C5A38"/>
    <w:rsid w:val="001D0114"/>
    <w:rsid w:val="001D05DB"/>
    <w:rsid w:val="001E1254"/>
    <w:rsid w:val="001E18C7"/>
    <w:rsid w:val="001E25C8"/>
    <w:rsid w:val="001E3CF0"/>
    <w:rsid w:val="001E3E41"/>
    <w:rsid w:val="001E707E"/>
    <w:rsid w:val="001F2E49"/>
    <w:rsid w:val="001F42EB"/>
    <w:rsid w:val="001F7181"/>
    <w:rsid w:val="001F74CB"/>
    <w:rsid w:val="0020075D"/>
    <w:rsid w:val="002031CB"/>
    <w:rsid w:val="002043A9"/>
    <w:rsid w:val="00207CF5"/>
    <w:rsid w:val="00207E81"/>
    <w:rsid w:val="0021783F"/>
    <w:rsid w:val="002211E2"/>
    <w:rsid w:val="00225939"/>
    <w:rsid w:val="00225BB6"/>
    <w:rsid w:val="002306C7"/>
    <w:rsid w:val="002323BE"/>
    <w:rsid w:val="00233233"/>
    <w:rsid w:val="00234ABC"/>
    <w:rsid w:val="00235A9A"/>
    <w:rsid w:val="0023633B"/>
    <w:rsid w:val="0023685A"/>
    <w:rsid w:val="00237423"/>
    <w:rsid w:val="002426F4"/>
    <w:rsid w:val="002459AE"/>
    <w:rsid w:val="0025243F"/>
    <w:rsid w:val="00253D29"/>
    <w:rsid w:val="00254AFE"/>
    <w:rsid w:val="00255BBF"/>
    <w:rsid w:val="00255ED3"/>
    <w:rsid w:val="00256A0E"/>
    <w:rsid w:val="0026228C"/>
    <w:rsid w:val="00262399"/>
    <w:rsid w:val="002629C7"/>
    <w:rsid w:val="00262FF3"/>
    <w:rsid w:val="0026388C"/>
    <w:rsid w:val="00265DC4"/>
    <w:rsid w:val="00267461"/>
    <w:rsid w:val="002674A8"/>
    <w:rsid w:val="0027076D"/>
    <w:rsid w:val="00272492"/>
    <w:rsid w:val="002732F6"/>
    <w:rsid w:val="00275D21"/>
    <w:rsid w:val="00277AC0"/>
    <w:rsid w:val="002810FA"/>
    <w:rsid w:val="0028148F"/>
    <w:rsid w:val="002819A1"/>
    <w:rsid w:val="00283E55"/>
    <w:rsid w:val="002847C4"/>
    <w:rsid w:val="00290D76"/>
    <w:rsid w:val="00290E96"/>
    <w:rsid w:val="00290FC9"/>
    <w:rsid w:val="00292978"/>
    <w:rsid w:val="00293289"/>
    <w:rsid w:val="00293527"/>
    <w:rsid w:val="00294168"/>
    <w:rsid w:val="00294363"/>
    <w:rsid w:val="002957A3"/>
    <w:rsid w:val="002963DE"/>
    <w:rsid w:val="002A2C92"/>
    <w:rsid w:val="002A5316"/>
    <w:rsid w:val="002A6900"/>
    <w:rsid w:val="002A6E59"/>
    <w:rsid w:val="002A7E0C"/>
    <w:rsid w:val="002B3421"/>
    <w:rsid w:val="002B5E5C"/>
    <w:rsid w:val="002B630F"/>
    <w:rsid w:val="002B666B"/>
    <w:rsid w:val="002B7313"/>
    <w:rsid w:val="002B7DDE"/>
    <w:rsid w:val="002C0824"/>
    <w:rsid w:val="002C3FC7"/>
    <w:rsid w:val="002C4054"/>
    <w:rsid w:val="002C4BE2"/>
    <w:rsid w:val="002C4C81"/>
    <w:rsid w:val="002C51CA"/>
    <w:rsid w:val="002C6B1C"/>
    <w:rsid w:val="002D0041"/>
    <w:rsid w:val="002D100D"/>
    <w:rsid w:val="002D2E4B"/>
    <w:rsid w:val="002D3019"/>
    <w:rsid w:val="002D3242"/>
    <w:rsid w:val="002D3C9A"/>
    <w:rsid w:val="002D4451"/>
    <w:rsid w:val="002D6733"/>
    <w:rsid w:val="002D7576"/>
    <w:rsid w:val="002D7F16"/>
    <w:rsid w:val="002E0B06"/>
    <w:rsid w:val="002E1B16"/>
    <w:rsid w:val="002E351D"/>
    <w:rsid w:val="002E3F8C"/>
    <w:rsid w:val="002E5686"/>
    <w:rsid w:val="002E5CEA"/>
    <w:rsid w:val="002F02CD"/>
    <w:rsid w:val="002F1678"/>
    <w:rsid w:val="002F3D29"/>
    <w:rsid w:val="00300030"/>
    <w:rsid w:val="003000CE"/>
    <w:rsid w:val="00300184"/>
    <w:rsid w:val="0030192C"/>
    <w:rsid w:val="003027F6"/>
    <w:rsid w:val="00304D55"/>
    <w:rsid w:val="00305C59"/>
    <w:rsid w:val="00306761"/>
    <w:rsid w:val="00306C4B"/>
    <w:rsid w:val="003076CB"/>
    <w:rsid w:val="00310842"/>
    <w:rsid w:val="003116B4"/>
    <w:rsid w:val="00312548"/>
    <w:rsid w:val="00320082"/>
    <w:rsid w:val="0032115F"/>
    <w:rsid w:val="00323218"/>
    <w:rsid w:val="003305FF"/>
    <w:rsid w:val="00331B26"/>
    <w:rsid w:val="00332170"/>
    <w:rsid w:val="00336A2D"/>
    <w:rsid w:val="003372A3"/>
    <w:rsid w:val="0034053D"/>
    <w:rsid w:val="00340F85"/>
    <w:rsid w:val="003417EF"/>
    <w:rsid w:val="00341927"/>
    <w:rsid w:val="00345550"/>
    <w:rsid w:val="0034683A"/>
    <w:rsid w:val="00350FC8"/>
    <w:rsid w:val="00352F74"/>
    <w:rsid w:val="0035370B"/>
    <w:rsid w:val="0035497B"/>
    <w:rsid w:val="0035498D"/>
    <w:rsid w:val="00355B91"/>
    <w:rsid w:val="003574B8"/>
    <w:rsid w:val="00361937"/>
    <w:rsid w:val="00361E11"/>
    <w:rsid w:val="00363666"/>
    <w:rsid w:val="00363A7D"/>
    <w:rsid w:val="003675BD"/>
    <w:rsid w:val="00371C6C"/>
    <w:rsid w:val="0037346F"/>
    <w:rsid w:val="003734AA"/>
    <w:rsid w:val="00374585"/>
    <w:rsid w:val="003760E2"/>
    <w:rsid w:val="00376989"/>
    <w:rsid w:val="00377C73"/>
    <w:rsid w:val="00380961"/>
    <w:rsid w:val="00382A97"/>
    <w:rsid w:val="0038322A"/>
    <w:rsid w:val="00383B4F"/>
    <w:rsid w:val="0038407E"/>
    <w:rsid w:val="00384F4B"/>
    <w:rsid w:val="003875F2"/>
    <w:rsid w:val="00390F01"/>
    <w:rsid w:val="00390FCB"/>
    <w:rsid w:val="003970C2"/>
    <w:rsid w:val="003A0B2E"/>
    <w:rsid w:val="003A23B5"/>
    <w:rsid w:val="003A3D7E"/>
    <w:rsid w:val="003A4477"/>
    <w:rsid w:val="003A5186"/>
    <w:rsid w:val="003A5292"/>
    <w:rsid w:val="003A6657"/>
    <w:rsid w:val="003A6F2D"/>
    <w:rsid w:val="003A7611"/>
    <w:rsid w:val="003A7C59"/>
    <w:rsid w:val="003A7CE0"/>
    <w:rsid w:val="003B00A8"/>
    <w:rsid w:val="003B24FB"/>
    <w:rsid w:val="003B41F8"/>
    <w:rsid w:val="003B5604"/>
    <w:rsid w:val="003B67FF"/>
    <w:rsid w:val="003C01F7"/>
    <w:rsid w:val="003C176D"/>
    <w:rsid w:val="003C1DD1"/>
    <w:rsid w:val="003C4021"/>
    <w:rsid w:val="003C542C"/>
    <w:rsid w:val="003C5B34"/>
    <w:rsid w:val="003D271F"/>
    <w:rsid w:val="003D356F"/>
    <w:rsid w:val="003D687E"/>
    <w:rsid w:val="003E06E0"/>
    <w:rsid w:val="003E0F20"/>
    <w:rsid w:val="003E1D44"/>
    <w:rsid w:val="003E206D"/>
    <w:rsid w:val="003E26C8"/>
    <w:rsid w:val="003E36F5"/>
    <w:rsid w:val="003E4A17"/>
    <w:rsid w:val="003E6934"/>
    <w:rsid w:val="003E69DB"/>
    <w:rsid w:val="003F0B6A"/>
    <w:rsid w:val="003F0F9E"/>
    <w:rsid w:val="003F16CA"/>
    <w:rsid w:val="003F342F"/>
    <w:rsid w:val="003F4AC7"/>
    <w:rsid w:val="003F6CFD"/>
    <w:rsid w:val="003F6F38"/>
    <w:rsid w:val="003F7D03"/>
    <w:rsid w:val="004001EA"/>
    <w:rsid w:val="00400EC9"/>
    <w:rsid w:val="004015E8"/>
    <w:rsid w:val="0040244D"/>
    <w:rsid w:val="004042AA"/>
    <w:rsid w:val="00413164"/>
    <w:rsid w:val="00414C4C"/>
    <w:rsid w:val="00415584"/>
    <w:rsid w:val="0042021C"/>
    <w:rsid w:val="00423D71"/>
    <w:rsid w:val="004241FB"/>
    <w:rsid w:val="00424255"/>
    <w:rsid w:val="004243CB"/>
    <w:rsid w:val="00424DFC"/>
    <w:rsid w:val="004256B9"/>
    <w:rsid w:val="0042733D"/>
    <w:rsid w:val="00432424"/>
    <w:rsid w:val="00435F27"/>
    <w:rsid w:val="00436DA1"/>
    <w:rsid w:val="00437027"/>
    <w:rsid w:val="004406D3"/>
    <w:rsid w:val="0044224C"/>
    <w:rsid w:val="00443803"/>
    <w:rsid w:val="0045007C"/>
    <w:rsid w:val="00450EE3"/>
    <w:rsid w:val="004511C9"/>
    <w:rsid w:val="00452BA9"/>
    <w:rsid w:val="00453B6C"/>
    <w:rsid w:val="00453EB7"/>
    <w:rsid w:val="00460CA6"/>
    <w:rsid w:val="00461BD3"/>
    <w:rsid w:val="00462032"/>
    <w:rsid w:val="00464194"/>
    <w:rsid w:val="00467D85"/>
    <w:rsid w:val="004700E3"/>
    <w:rsid w:val="00472D1A"/>
    <w:rsid w:val="00472FA9"/>
    <w:rsid w:val="00475402"/>
    <w:rsid w:val="0047683E"/>
    <w:rsid w:val="00477E76"/>
    <w:rsid w:val="00480105"/>
    <w:rsid w:val="004853CD"/>
    <w:rsid w:val="00485B21"/>
    <w:rsid w:val="004879E9"/>
    <w:rsid w:val="004938DC"/>
    <w:rsid w:val="00494EDB"/>
    <w:rsid w:val="00496218"/>
    <w:rsid w:val="0049750E"/>
    <w:rsid w:val="004A16B2"/>
    <w:rsid w:val="004A39E6"/>
    <w:rsid w:val="004A4345"/>
    <w:rsid w:val="004A4855"/>
    <w:rsid w:val="004A5064"/>
    <w:rsid w:val="004A56CA"/>
    <w:rsid w:val="004A5E78"/>
    <w:rsid w:val="004B6E70"/>
    <w:rsid w:val="004B6F08"/>
    <w:rsid w:val="004C1367"/>
    <w:rsid w:val="004C15B0"/>
    <w:rsid w:val="004C1ABD"/>
    <w:rsid w:val="004C1F0F"/>
    <w:rsid w:val="004C2D7A"/>
    <w:rsid w:val="004C3097"/>
    <w:rsid w:val="004C3A1D"/>
    <w:rsid w:val="004C4E81"/>
    <w:rsid w:val="004C6FAC"/>
    <w:rsid w:val="004D11CF"/>
    <w:rsid w:val="004D2D93"/>
    <w:rsid w:val="004D5622"/>
    <w:rsid w:val="004D7665"/>
    <w:rsid w:val="004E2965"/>
    <w:rsid w:val="004E2DC5"/>
    <w:rsid w:val="004E387A"/>
    <w:rsid w:val="004E4B29"/>
    <w:rsid w:val="004E519E"/>
    <w:rsid w:val="004E6383"/>
    <w:rsid w:val="004F1062"/>
    <w:rsid w:val="004F15AA"/>
    <w:rsid w:val="004F2FD6"/>
    <w:rsid w:val="004F4F22"/>
    <w:rsid w:val="004F53FD"/>
    <w:rsid w:val="004F6657"/>
    <w:rsid w:val="004F7BE5"/>
    <w:rsid w:val="004F7FCC"/>
    <w:rsid w:val="0050113E"/>
    <w:rsid w:val="0050419E"/>
    <w:rsid w:val="00504FDB"/>
    <w:rsid w:val="00505D09"/>
    <w:rsid w:val="00506594"/>
    <w:rsid w:val="00507426"/>
    <w:rsid w:val="00507A69"/>
    <w:rsid w:val="005107E9"/>
    <w:rsid w:val="0051093D"/>
    <w:rsid w:val="00511117"/>
    <w:rsid w:val="00511F0E"/>
    <w:rsid w:val="005127DE"/>
    <w:rsid w:val="00513776"/>
    <w:rsid w:val="00513816"/>
    <w:rsid w:val="00520219"/>
    <w:rsid w:val="00521B8E"/>
    <w:rsid w:val="00524649"/>
    <w:rsid w:val="005247C0"/>
    <w:rsid w:val="00525FC6"/>
    <w:rsid w:val="00531ABF"/>
    <w:rsid w:val="0053385C"/>
    <w:rsid w:val="0053410C"/>
    <w:rsid w:val="00534674"/>
    <w:rsid w:val="00536174"/>
    <w:rsid w:val="00537076"/>
    <w:rsid w:val="00543A43"/>
    <w:rsid w:val="005477EB"/>
    <w:rsid w:val="0055068F"/>
    <w:rsid w:val="00552F97"/>
    <w:rsid w:val="00553709"/>
    <w:rsid w:val="00555CFD"/>
    <w:rsid w:val="00571CBC"/>
    <w:rsid w:val="00572A17"/>
    <w:rsid w:val="005730E7"/>
    <w:rsid w:val="00574DAB"/>
    <w:rsid w:val="005768DD"/>
    <w:rsid w:val="00577EA7"/>
    <w:rsid w:val="005806A6"/>
    <w:rsid w:val="0058126E"/>
    <w:rsid w:val="0058126F"/>
    <w:rsid w:val="00581B72"/>
    <w:rsid w:val="00581E6B"/>
    <w:rsid w:val="00585310"/>
    <w:rsid w:val="00585D86"/>
    <w:rsid w:val="00585E89"/>
    <w:rsid w:val="0058666B"/>
    <w:rsid w:val="005916C9"/>
    <w:rsid w:val="0059211B"/>
    <w:rsid w:val="00594F3A"/>
    <w:rsid w:val="00595FB4"/>
    <w:rsid w:val="00596496"/>
    <w:rsid w:val="005A08BC"/>
    <w:rsid w:val="005A0CA1"/>
    <w:rsid w:val="005A2714"/>
    <w:rsid w:val="005A3767"/>
    <w:rsid w:val="005A5384"/>
    <w:rsid w:val="005A5454"/>
    <w:rsid w:val="005A6026"/>
    <w:rsid w:val="005A7E9C"/>
    <w:rsid w:val="005B107D"/>
    <w:rsid w:val="005B1A1F"/>
    <w:rsid w:val="005B2304"/>
    <w:rsid w:val="005B58F0"/>
    <w:rsid w:val="005B645F"/>
    <w:rsid w:val="005B6CDA"/>
    <w:rsid w:val="005B720A"/>
    <w:rsid w:val="005C001B"/>
    <w:rsid w:val="005C20B3"/>
    <w:rsid w:val="005C30C1"/>
    <w:rsid w:val="005C33DA"/>
    <w:rsid w:val="005C5D3E"/>
    <w:rsid w:val="005C5D90"/>
    <w:rsid w:val="005D1649"/>
    <w:rsid w:val="005D2836"/>
    <w:rsid w:val="005D3ED5"/>
    <w:rsid w:val="005D4DD1"/>
    <w:rsid w:val="005D5600"/>
    <w:rsid w:val="005E03A8"/>
    <w:rsid w:val="005E1152"/>
    <w:rsid w:val="005E1441"/>
    <w:rsid w:val="005E1A0B"/>
    <w:rsid w:val="005E63AC"/>
    <w:rsid w:val="005E6942"/>
    <w:rsid w:val="005F01D4"/>
    <w:rsid w:val="005F21D1"/>
    <w:rsid w:val="005F7BDA"/>
    <w:rsid w:val="006005E3"/>
    <w:rsid w:val="00600EAB"/>
    <w:rsid w:val="00601AD9"/>
    <w:rsid w:val="006031B5"/>
    <w:rsid w:val="00604A4E"/>
    <w:rsid w:val="006068B4"/>
    <w:rsid w:val="00611272"/>
    <w:rsid w:val="0061156B"/>
    <w:rsid w:val="0061316E"/>
    <w:rsid w:val="00614D21"/>
    <w:rsid w:val="00617110"/>
    <w:rsid w:val="0061784F"/>
    <w:rsid w:val="006205E3"/>
    <w:rsid w:val="00620D95"/>
    <w:rsid w:val="006214CB"/>
    <w:rsid w:val="0062344F"/>
    <w:rsid w:val="00623D0E"/>
    <w:rsid w:val="006247AB"/>
    <w:rsid w:val="006254F6"/>
    <w:rsid w:val="006255C6"/>
    <w:rsid w:val="006274D5"/>
    <w:rsid w:val="0063084C"/>
    <w:rsid w:val="00631A2F"/>
    <w:rsid w:val="006321C7"/>
    <w:rsid w:val="00634250"/>
    <w:rsid w:val="0063684D"/>
    <w:rsid w:val="0064062F"/>
    <w:rsid w:val="006406E7"/>
    <w:rsid w:val="00641B76"/>
    <w:rsid w:val="0064264D"/>
    <w:rsid w:val="0064316D"/>
    <w:rsid w:val="00643D07"/>
    <w:rsid w:val="00644FD3"/>
    <w:rsid w:val="00645090"/>
    <w:rsid w:val="006457ED"/>
    <w:rsid w:val="00647BBF"/>
    <w:rsid w:val="00650B12"/>
    <w:rsid w:val="006546DA"/>
    <w:rsid w:val="00656A0C"/>
    <w:rsid w:val="00656D5D"/>
    <w:rsid w:val="00662561"/>
    <w:rsid w:val="00664EF5"/>
    <w:rsid w:val="00667C49"/>
    <w:rsid w:val="006700F1"/>
    <w:rsid w:val="0067096A"/>
    <w:rsid w:val="00671660"/>
    <w:rsid w:val="006744DA"/>
    <w:rsid w:val="006761CA"/>
    <w:rsid w:val="00677409"/>
    <w:rsid w:val="00677F54"/>
    <w:rsid w:val="00680EAA"/>
    <w:rsid w:val="0068375D"/>
    <w:rsid w:val="00691E8F"/>
    <w:rsid w:val="00692C2B"/>
    <w:rsid w:val="00697E88"/>
    <w:rsid w:val="006A1EBD"/>
    <w:rsid w:val="006A3CFE"/>
    <w:rsid w:val="006A410D"/>
    <w:rsid w:val="006A6734"/>
    <w:rsid w:val="006B074D"/>
    <w:rsid w:val="006B1367"/>
    <w:rsid w:val="006B2655"/>
    <w:rsid w:val="006B31E0"/>
    <w:rsid w:val="006B528C"/>
    <w:rsid w:val="006B56F9"/>
    <w:rsid w:val="006B5A88"/>
    <w:rsid w:val="006B691D"/>
    <w:rsid w:val="006B7044"/>
    <w:rsid w:val="006B70DC"/>
    <w:rsid w:val="006C3A2B"/>
    <w:rsid w:val="006C4D5A"/>
    <w:rsid w:val="006C6E1A"/>
    <w:rsid w:val="006D104E"/>
    <w:rsid w:val="006D176B"/>
    <w:rsid w:val="006D249B"/>
    <w:rsid w:val="006D4420"/>
    <w:rsid w:val="006D4DD9"/>
    <w:rsid w:val="006D50D1"/>
    <w:rsid w:val="006D565C"/>
    <w:rsid w:val="006D6027"/>
    <w:rsid w:val="006D723F"/>
    <w:rsid w:val="006E007B"/>
    <w:rsid w:val="006E2084"/>
    <w:rsid w:val="006E4F4D"/>
    <w:rsid w:val="006E5C1B"/>
    <w:rsid w:val="006E671A"/>
    <w:rsid w:val="006E72C5"/>
    <w:rsid w:val="006E7A25"/>
    <w:rsid w:val="006E7C69"/>
    <w:rsid w:val="006F08D3"/>
    <w:rsid w:val="006F0ADC"/>
    <w:rsid w:val="006F0D70"/>
    <w:rsid w:val="006F1B36"/>
    <w:rsid w:val="006F2A92"/>
    <w:rsid w:val="006F2D96"/>
    <w:rsid w:val="006F3AD2"/>
    <w:rsid w:val="006F56BB"/>
    <w:rsid w:val="006F7988"/>
    <w:rsid w:val="00703D73"/>
    <w:rsid w:val="007041C9"/>
    <w:rsid w:val="007042BA"/>
    <w:rsid w:val="00704D31"/>
    <w:rsid w:val="00705BAE"/>
    <w:rsid w:val="00705F64"/>
    <w:rsid w:val="007123D2"/>
    <w:rsid w:val="007124ED"/>
    <w:rsid w:val="00712ABC"/>
    <w:rsid w:val="007138E6"/>
    <w:rsid w:val="00713D65"/>
    <w:rsid w:val="007161F4"/>
    <w:rsid w:val="007175FC"/>
    <w:rsid w:val="00721D6D"/>
    <w:rsid w:val="00722CFA"/>
    <w:rsid w:val="00723023"/>
    <w:rsid w:val="007235C2"/>
    <w:rsid w:val="00723ED7"/>
    <w:rsid w:val="007247E5"/>
    <w:rsid w:val="007311BE"/>
    <w:rsid w:val="00731554"/>
    <w:rsid w:val="0073184A"/>
    <w:rsid w:val="007338E3"/>
    <w:rsid w:val="00733D47"/>
    <w:rsid w:val="0073435D"/>
    <w:rsid w:val="007344B9"/>
    <w:rsid w:val="00736127"/>
    <w:rsid w:val="00736C03"/>
    <w:rsid w:val="007412CB"/>
    <w:rsid w:val="0074202A"/>
    <w:rsid w:val="00742AF2"/>
    <w:rsid w:val="007432F9"/>
    <w:rsid w:val="00744AA7"/>
    <w:rsid w:val="00744AFA"/>
    <w:rsid w:val="0074658E"/>
    <w:rsid w:val="00746E1D"/>
    <w:rsid w:val="00751FA0"/>
    <w:rsid w:val="00752227"/>
    <w:rsid w:val="00752859"/>
    <w:rsid w:val="007537F1"/>
    <w:rsid w:val="007547D4"/>
    <w:rsid w:val="00755124"/>
    <w:rsid w:val="00755AB8"/>
    <w:rsid w:val="00756286"/>
    <w:rsid w:val="00757308"/>
    <w:rsid w:val="00757415"/>
    <w:rsid w:val="00760CD1"/>
    <w:rsid w:val="00760FA4"/>
    <w:rsid w:val="00762F59"/>
    <w:rsid w:val="00763E6D"/>
    <w:rsid w:val="00766058"/>
    <w:rsid w:val="00766182"/>
    <w:rsid w:val="007663BE"/>
    <w:rsid w:val="00766AB7"/>
    <w:rsid w:val="00766D76"/>
    <w:rsid w:val="00767DE9"/>
    <w:rsid w:val="00777468"/>
    <w:rsid w:val="007816C5"/>
    <w:rsid w:val="00781EDA"/>
    <w:rsid w:val="00782017"/>
    <w:rsid w:val="00784980"/>
    <w:rsid w:val="0079390C"/>
    <w:rsid w:val="0079517D"/>
    <w:rsid w:val="007953A8"/>
    <w:rsid w:val="00795746"/>
    <w:rsid w:val="007965A1"/>
    <w:rsid w:val="007965CB"/>
    <w:rsid w:val="007A0818"/>
    <w:rsid w:val="007A08B9"/>
    <w:rsid w:val="007A2E24"/>
    <w:rsid w:val="007A41A5"/>
    <w:rsid w:val="007A50DE"/>
    <w:rsid w:val="007B10D7"/>
    <w:rsid w:val="007B1B89"/>
    <w:rsid w:val="007B360E"/>
    <w:rsid w:val="007B3F55"/>
    <w:rsid w:val="007B4E98"/>
    <w:rsid w:val="007B7EF0"/>
    <w:rsid w:val="007C02E9"/>
    <w:rsid w:val="007C2AAE"/>
    <w:rsid w:val="007C5B73"/>
    <w:rsid w:val="007C7DB3"/>
    <w:rsid w:val="007D3391"/>
    <w:rsid w:val="007D59BD"/>
    <w:rsid w:val="007D65FD"/>
    <w:rsid w:val="007E08B3"/>
    <w:rsid w:val="007E12A7"/>
    <w:rsid w:val="007E15B3"/>
    <w:rsid w:val="007E7393"/>
    <w:rsid w:val="007F152C"/>
    <w:rsid w:val="007F1E6D"/>
    <w:rsid w:val="007F5828"/>
    <w:rsid w:val="007F71FF"/>
    <w:rsid w:val="007F7BE9"/>
    <w:rsid w:val="00800E8C"/>
    <w:rsid w:val="00803125"/>
    <w:rsid w:val="008035C5"/>
    <w:rsid w:val="008041ED"/>
    <w:rsid w:val="00804BB1"/>
    <w:rsid w:val="00806F91"/>
    <w:rsid w:val="00807BBF"/>
    <w:rsid w:val="00807BE4"/>
    <w:rsid w:val="00810464"/>
    <w:rsid w:val="00813F30"/>
    <w:rsid w:val="008144BC"/>
    <w:rsid w:val="008153B7"/>
    <w:rsid w:val="00816FA8"/>
    <w:rsid w:val="008227B1"/>
    <w:rsid w:val="0082639B"/>
    <w:rsid w:val="0082768D"/>
    <w:rsid w:val="00827A6A"/>
    <w:rsid w:val="00827F0F"/>
    <w:rsid w:val="00832482"/>
    <w:rsid w:val="00836817"/>
    <w:rsid w:val="00836F8B"/>
    <w:rsid w:val="008410D9"/>
    <w:rsid w:val="00841400"/>
    <w:rsid w:val="00842AE2"/>
    <w:rsid w:val="0084494A"/>
    <w:rsid w:val="00845915"/>
    <w:rsid w:val="0084752E"/>
    <w:rsid w:val="00847606"/>
    <w:rsid w:val="008531E4"/>
    <w:rsid w:val="00855B02"/>
    <w:rsid w:val="00856FBE"/>
    <w:rsid w:val="008606B3"/>
    <w:rsid w:val="00860CFD"/>
    <w:rsid w:val="008619E0"/>
    <w:rsid w:val="00861B71"/>
    <w:rsid w:val="008636D3"/>
    <w:rsid w:val="00864A13"/>
    <w:rsid w:val="00871A9F"/>
    <w:rsid w:val="00873309"/>
    <w:rsid w:val="008733A2"/>
    <w:rsid w:val="00873B18"/>
    <w:rsid w:val="00877E08"/>
    <w:rsid w:val="00880C9F"/>
    <w:rsid w:val="008824CB"/>
    <w:rsid w:val="00883B7D"/>
    <w:rsid w:val="00885220"/>
    <w:rsid w:val="008937FD"/>
    <w:rsid w:val="008940C1"/>
    <w:rsid w:val="008941BC"/>
    <w:rsid w:val="00894422"/>
    <w:rsid w:val="0089541E"/>
    <w:rsid w:val="00896ACC"/>
    <w:rsid w:val="008A2A10"/>
    <w:rsid w:val="008A5A85"/>
    <w:rsid w:val="008A7D81"/>
    <w:rsid w:val="008B0BF8"/>
    <w:rsid w:val="008B2191"/>
    <w:rsid w:val="008B4C85"/>
    <w:rsid w:val="008B531F"/>
    <w:rsid w:val="008B796C"/>
    <w:rsid w:val="008C0342"/>
    <w:rsid w:val="008C5350"/>
    <w:rsid w:val="008C55C0"/>
    <w:rsid w:val="008C5653"/>
    <w:rsid w:val="008C57FF"/>
    <w:rsid w:val="008C58E2"/>
    <w:rsid w:val="008C655B"/>
    <w:rsid w:val="008C6D4A"/>
    <w:rsid w:val="008D0AD3"/>
    <w:rsid w:val="008D6420"/>
    <w:rsid w:val="008D7783"/>
    <w:rsid w:val="008E075A"/>
    <w:rsid w:val="008E0990"/>
    <w:rsid w:val="008E0C34"/>
    <w:rsid w:val="008E1328"/>
    <w:rsid w:val="008E1C5A"/>
    <w:rsid w:val="008E1F73"/>
    <w:rsid w:val="008E2746"/>
    <w:rsid w:val="008E2975"/>
    <w:rsid w:val="008E39F6"/>
    <w:rsid w:val="008E5398"/>
    <w:rsid w:val="008E6440"/>
    <w:rsid w:val="008F051C"/>
    <w:rsid w:val="008F1209"/>
    <w:rsid w:val="008F1401"/>
    <w:rsid w:val="008F25CD"/>
    <w:rsid w:val="008F4B52"/>
    <w:rsid w:val="008F4F3B"/>
    <w:rsid w:val="008F50A0"/>
    <w:rsid w:val="008F5D71"/>
    <w:rsid w:val="008F6105"/>
    <w:rsid w:val="008F68D1"/>
    <w:rsid w:val="009008D6"/>
    <w:rsid w:val="009021BB"/>
    <w:rsid w:val="0090227F"/>
    <w:rsid w:val="00902361"/>
    <w:rsid w:val="00903C12"/>
    <w:rsid w:val="00904BA4"/>
    <w:rsid w:val="009052CD"/>
    <w:rsid w:val="00905ADA"/>
    <w:rsid w:val="0091030F"/>
    <w:rsid w:val="00910FB3"/>
    <w:rsid w:val="00911EDB"/>
    <w:rsid w:val="0091332B"/>
    <w:rsid w:val="00914E83"/>
    <w:rsid w:val="00916609"/>
    <w:rsid w:val="009221DC"/>
    <w:rsid w:val="009255A5"/>
    <w:rsid w:val="009257CE"/>
    <w:rsid w:val="00926A63"/>
    <w:rsid w:val="0092777A"/>
    <w:rsid w:val="00932BFF"/>
    <w:rsid w:val="009337B9"/>
    <w:rsid w:val="00943035"/>
    <w:rsid w:val="00950DC9"/>
    <w:rsid w:val="00954174"/>
    <w:rsid w:val="009546ED"/>
    <w:rsid w:val="009648FB"/>
    <w:rsid w:val="009655D6"/>
    <w:rsid w:val="00970161"/>
    <w:rsid w:val="00970225"/>
    <w:rsid w:val="00971E75"/>
    <w:rsid w:val="00972CE3"/>
    <w:rsid w:val="00973261"/>
    <w:rsid w:val="00973355"/>
    <w:rsid w:val="00975DF8"/>
    <w:rsid w:val="00975FE5"/>
    <w:rsid w:val="00976AE9"/>
    <w:rsid w:val="00977DDD"/>
    <w:rsid w:val="00980961"/>
    <w:rsid w:val="00981D6C"/>
    <w:rsid w:val="009820AB"/>
    <w:rsid w:val="009855B1"/>
    <w:rsid w:val="009859CF"/>
    <w:rsid w:val="00985A1B"/>
    <w:rsid w:val="00987FF2"/>
    <w:rsid w:val="0099503D"/>
    <w:rsid w:val="009A2A9F"/>
    <w:rsid w:val="009A4F27"/>
    <w:rsid w:val="009A75A0"/>
    <w:rsid w:val="009B2490"/>
    <w:rsid w:val="009B2A86"/>
    <w:rsid w:val="009B67CD"/>
    <w:rsid w:val="009B6C25"/>
    <w:rsid w:val="009B6EB5"/>
    <w:rsid w:val="009C03FA"/>
    <w:rsid w:val="009C0C9D"/>
    <w:rsid w:val="009C0D3D"/>
    <w:rsid w:val="009C1BD3"/>
    <w:rsid w:val="009C2842"/>
    <w:rsid w:val="009C3856"/>
    <w:rsid w:val="009C4FF5"/>
    <w:rsid w:val="009C6E77"/>
    <w:rsid w:val="009C79CE"/>
    <w:rsid w:val="009D0FED"/>
    <w:rsid w:val="009D18E2"/>
    <w:rsid w:val="009D3497"/>
    <w:rsid w:val="009D51D9"/>
    <w:rsid w:val="009D7C92"/>
    <w:rsid w:val="009F0E73"/>
    <w:rsid w:val="009F0ECC"/>
    <w:rsid w:val="009F1327"/>
    <w:rsid w:val="009F72E2"/>
    <w:rsid w:val="009F72ED"/>
    <w:rsid w:val="009F7979"/>
    <w:rsid w:val="00A015CE"/>
    <w:rsid w:val="00A043E7"/>
    <w:rsid w:val="00A06C3C"/>
    <w:rsid w:val="00A0755F"/>
    <w:rsid w:val="00A07C6E"/>
    <w:rsid w:val="00A10675"/>
    <w:rsid w:val="00A10E09"/>
    <w:rsid w:val="00A14C66"/>
    <w:rsid w:val="00A15981"/>
    <w:rsid w:val="00A15BA1"/>
    <w:rsid w:val="00A16D61"/>
    <w:rsid w:val="00A17B58"/>
    <w:rsid w:val="00A17E17"/>
    <w:rsid w:val="00A2173B"/>
    <w:rsid w:val="00A26FEC"/>
    <w:rsid w:val="00A314DD"/>
    <w:rsid w:val="00A32E49"/>
    <w:rsid w:val="00A34219"/>
    <w:rsid w:val="00A34F74"/>
    <w:rsid w:val="00A354C8"/>
    <w:rsid w:val="00A3625D"/>
    <w:rsid w:val="00A36CF6"/>
    <w:rsid w:val="00A42B88"/>
    <w:rsid w:val="00A42F58"/>
    <w:rsid w:val="00A445C4"/>
    <w:rsid w:val="00A4484E"/>
    <w:rsid w:val="00A47848"/>
    <w:rsid w:val="00A5029B"/>
    <w:rsid w:val="00A516D5"/>
    <w:rsid w:val="00A5262C"/>
    <w:rsid w:val="00A54E87"/>
    <w:rsid w:val="00A61318"/>
    <w:rsid w:val="00A62C14"/>
    <w:rsid w:val="00A70F33"/>
    <w:rsid w:val="00A7158E"/>
    <w:rsid w:val="00A71D10"/>
    <w:rsid w:val="00A72981"/>
    <w:rsid w:val="00A73408"/>
    <w:rsid w:val="00A7382C"/>
    <w:rsid w:val="00A73832"/>
    <w:rsid w:val="00A73CAD"/>
    <w:rsid w:val="00A77401"/>
    <w:rsid w:val="00A77875"/>
    <w:rsid w:val="00A80349"/>
    <w:rsid w:val="00A83938"/>
    <w:rsid w:val="00A855ED"/>
    <w:rsid w:val="00A85E02"/>
    <w:rsid w:val="00A90F78"/>
    <w:rsid w:val="00A930CC"/>
    <w:rsid w:val="00A9717A"/>
    <w:rsid w:val="00A97661"/>
    <w:rsid w:val="00AA04DD"/>
    <w:rsid w:val="00AA20BE"/>
    <w:rsid w:val="00AA23DE"/>
    <w:rsid w:val="00AA3EF1"/>
    <w:rsid w:val="00AA5CF7"/>
    <w:rsid w:val="00AA6141"/>
    <w:rsid w:val="00AA758C"/>
    <w:rsid w:val="00AB1324"/>
    <w:rsid w:val="00AB3753"/>
    <w:rsid w:val="00AB4FB7"/>
    <w:rsid w:val="00AB7017"/>
    <w:rsid w:val="00AC067F"/>
    <w:rsid w:val="00AC0D71"/>
    <w:rsid w:val="00AC23D4"/>
    <w:rsid w:val="00AC2C1C"/>
    <w:rsid w:val="00AC3391"/>
    <w:rsid w:val="00AC4E8C"/>
    <w:rsid w:val="00AC6867"/>
    <w:rsid w:val="00AD2ADC"/>
    <w:rsid w:val="00AD48FE"/>
    <w:rsid w:val="00AD529E"/>
    <w:rsid w:val="00AD56F6"/>
    <w:rsid w:val="00AD6BB9"/>
    <w:rsid w:val="00AE16B6"/>
    <w:rsid w:val="00AE26FB"/>
    <w:rsid w:val="00AE577F"/>
    <w:rsid w:val="00AE6C9A"/>
    <w:rsid w:val="00AE6DC4"/>
    <w:rsid w:val="00AE6F07"/>
    <w:rsid w:val="00AE7728"/>
    <w:rsid w:val="00AF2D5B"/>
    <w:rsid w:val="00AF4A47"/>
    <w:rsid w:val="00AF6318"/>
    <w:rsid w:val="00AF6320"/>
    <w:rsid w:val="00AF7644"/>
    <w:rsid w:val="00B01BBC"/>
    <w:rsid w:val="00B065D7"/>
    <w:rsid w:val="00B101B6"/>
    <w:rsid w:val="00B15C1E"/>
    <w:rsid w:val="00B21ED5"/>
    <w:rsid w:val="00B22FF7"/>
    <w:rsid w:val="00B24996"/>
    <w:rsid w:val="00B24A73"/>
    <w:rsid w:val="00B25982"/>
    <w:rsid w:val="00B2604A"/>
    <w:rsid w:val="00B27188"/>
    <w:rsid w:val="00B3096D"/>
    <w:rsid w:val="00B31724"/>
    <w:rsid w:val="00B32BF5"/>
    <w:rsid w:val="00B36D06"/>
    <w:rsid w:val="00B40986"/>
    <w:rsid w:val="00B41C39"/>
    <w:rsid w:val="00B42124"/>
    <w:rsid w:val="00B43517"/>
    <w:rsid w:val="00B43AFC"/>
    <w:rsid w:val="00B43EB9"/>
    <w:rsid w:val="00B44BBE"/>
    <w:rsid w:val="00B468DC"/>
    <w:rsid w:val="00B47A36"/>
    <w:rsid w:val="00B50DA5"/>
    <w:rsid w:val="00B5195F"/>
    <w:rsid w:val="00B520E7"/>
    <w:rsid w:val="00B53BED"/>
    <w:rsid w:val="00B54266"/>
    <w:rsid w:val="00B5674D"/>
    <w:rsid w:val="00B60142"/>
    <w:rsid w:val="00B6147F"/>
    <w:rsid w:val="00B63353"/>
    <w:rsid w:val="00B6386B"/>
    <w:rsid w:val="00B63F43"/>
    <w:rsid w:val="00B64B10"/>
    <w:rsid w:val="00B668C5"/>
    <w:rsid w:val="00B7099A"/>
    <w:rsid w:val="00B7128A"/>
    <w:rsid w:val="00B72104"/>
    <w:rsid w:val="00B72E87"/>
    <w:rsid w:val="00B72ED5"/>
    <w:rsid w:val="00B733FB"/>
    <w:rsid w:val="00B747A1"/>
    <w:rsid w:val="00B749EB"/>
    <w:rsid w:val="00B81482"/>
    <w:rsid w:val="00B851D2"/>
    <w:rsid w:val="00B87AED"/>
    <w:rsid w:val="00B90A31"/>
    <w:rsid w:val="00B910F7"/>
    <w:rsid w:val="00B921F4"/>
    <w:rsid w:val="00B9247F"/>
    <w:rsid w:val="00B92F07"/>
    <w:rsid w:val="00B952F0"/>
    <w:rsid w:val="00B96CA8"/>
    <w:rsid w:val="00BA0815"/>
    <w:rsid w:val="00BA1420"/>
    <w:rsid w:val="00BA5BF7"/>
    <w:rsid w:val="00BA6600"/>
    <w:rsid w:val="00BB12BA"/>
    <w:rsid w:val="00BB2564"/>
    <w:rsid w:val="00BB261D"/>
    <w:rsid w:val="00BB415B"/>
    <w:rsid w:val="00BB4B8A"/>
    <w:rsid w:val="00BB5BE4"/>
    <w:rsid w:val="00BB72AD"/>
    <w:rsid w:val="00BB7673"/>
    <w:rsid w:val="00BC0506"/>
    <w:rsid w:val="00BC0B93"/>
    <w:rsid w:val="00BC1CD4"/>
    <w:rsid w:val="00BC23EA"/>
    <w:rsid w:val="00BC5311"/>
    <w:rsid w:val="00BC673C"/>
    <w:rsid w:val="00BC6E21"/>
    <w:rsid w:val="00BD0796"/>
    <w:rsid w:val="00BD173D"/>
    <w:rsid w:val="00BD2BB9"/>
    <w:rsid w:val="00BD2FEB"/>
    <w:rsid w:val="00BD4E5B"/>
    <w:rsid w:val="00BD66CC"/>
    <w:rsid w:val="00BE14BB"/>
    <w:rsid w:val="00BE3C8F"/>
    <w:rsid w:val="00BE563B"/>
    <w:rsid w:val="00BE588F"/>
    <w:rsid w:val="00BE67B1"/>
    <w:rsid w:val="00BF03F1"/>
    <w:rsid w:val="00BF126E"/>
    <w:rsid w:val="00BF2123"/>
    <w:rsid w:val="00BF4204"/>
    <w:rsid w:val="00BF53E4"/>
    <w:rsid w:val="00BF5846"/>
    <w:rsid w:val="00C00231"/>
    <w:rsid w:val="00C04234"/>
    <w:rsid w:val="00C04A5C"/>
    <w:rsid w:val="00C06108"/>
    <w:rsid w:val="00C06F65"/>
    <w:rsid w:val="00C07104"/>
    <w:rsid w:val="00C1342C"/>
    <w:rsid w:val="00C15703"/>
    <w:rsid w:val="00C22FCB"/>
    <w:rsid w:val="00C23778"/>
    <w:rsid w:val="00C25C22"/>
    <w:rsid w:val="00C25ED2"/>
    <w:rsid w:val="00C26BDB"/>
    <w:rsid w:val="00C27F0C"/>
    <w:rsid w:val="00C31351"/>
    <w:rsid w:val="00C31430"/>
    <w:rsid w:val="00C34D56"/>
    <w:rsid w:val="00C35020"/>
    <w:rsid w:val="00C355BD"/>
    <w:rsid w:val="00C355E3"/>
    <w:rsid w:val="00C35783"/>
    <w:rsid w:val="00C36659"/>
    <w:rsid w:val="00C369E5"/>
    <w:rsid w:val="00C370F6"/>
    <w:rsid w:val="00C373C9"/>
    <w:rsid w:val="00C37441"/>
    <w:rsid w:val="00C41DA6"/>
    <w:rsid w:val="00C437F8"/>
    <w:rsid w:val="00C45D31"/>
    <w:rsid w:val="00C46E9E"/>
    <w:rsid w:val="00C47197"/>
    <w:rsid w:val="00C5000F"/>
    <w:rsid w:val="00C5128E"/>
    <w:rsid w:val="00C514A3"/>
    <w:rsid w:val="00C552C2"/>
    <w:rsid w:val="00C56238"/>
    <w:rsid w:val="00C5717A"/>
    <w:rsid w:val="00C57BB9"/>
    <w:rsid w:val="00C62AD3"/>
    <w:rsid w:val="00C637D6"/>
    <w:rsid w:val="00C63AD9"/>
    <w:rsid w:val="00C65628"/>
    <w:rsid w:val="00C6601C"/>
    <w:rsid w:val="00C70945"/>
    <w:rsid w:val="00C70D1C"/>
    <w:rsid w:val="00C726C0"/>
    <w:rsid w:val="00C73D06"/>
    <w:rsid w:val="00C75377"/>
    <w:rsid w:val="00C763EF"/>
    <w:rsid w:val="00C76B63"/>
    <w:rsid w:val="00C8079F"/>
    <w:rsid w:val="00C817F6"/>
    <w:rsid w:val="00C826A4"/>
    <w:rsid w:val="00C861CC"/>
    <w:rsid w:val="00C879F0"/>
    <w:rsid w:val="00C91A3A"/>
    <w:rsid w:val="00C9329E"/>
    <w:rsid w:val="00C96EC1"/>
    <w:rsid w:val="00CA1912"/>
    <w:rsid w:val="00CA4232"/>
    <w:rsid w:val="00CA75C8"/>
    <w:rsid w:val="00CB0BFF"/>
    <w:rsid w:val="00CB5B77"/>
    <w:rsid w:val="00CB792C"/>
    <w:rsid w:val="00CB7946"/>
    <w:rsid w:val="00CB7E51"/>
    <w:rsid w:val="00CC1CD4"/>
    <w:rsid w:val="00CD3B79"/>
    <w:rsid w:val="00CD60D8"/>
    <w:rsid w:val="00CD684B"/>
    <w:rsid w:val="00CD6E83"/>
    <w:rsid w:val="00CD7604"/>
    <w:rsid w:val="00CD784D"/>
    <w:rsid w:val="00CE0783"/>
    <w:rsid w:val="00CF2DF0"/>
    <w:rsid w:val="00CF6635"/>
    <w:rsid w:val="00CF7169"/>
    <w:rsid w:val="00CF72D7"/>
    <w:rsid w:val="00D001E3"/>
    <w:rsid w:val="00D07693"/>
    <w:rsid w:val="00D10902"/>
    <w:rsid w:val="00D12F83"/>
    <w:rsid w:val="00D13155"/>
    <w:rsid w:val="00D13BC4"/>
    <w:rsid w:val="00D15211"/>
    <w:rsid w:val="00D16181"/>
    <w:rsid w:val="00D22AC9"/>
    <w:rsid w:val="00D243FC"/>
    <w:rsid w:val="00D24B50"/>
    <w:rsid w:val="00D307CC"/>
    <w:rsid w:val="00D30BF2"/>
    <w:rsid w:val="00D312BC"/>
    <w:rsid w:val="00D32353"/>
    <w:rsid w:val="00D330F9"/>
    <w:rsid w:val="00D3431B"/>
    <w:rsid w:val="00D34B1B"/>
    <w:rsid w:val="00D4135D"/>
    <w:rsid w:val="00D42941"/>
    <w:rsid w:val="00D447F9"/>
    <w:rsid w:val="00D45F73"/>
    <w:rsid w:val="00D4628C"/>
    <w:rsid w:val="00D46489"/>
    <w:rsid w:val="00D46852"/>
    <w:rsid w:val="00D47C09"/>
    <w:rsid w:val="00D50550"/>
    <w:rsid w:val="00D506FD"/>
    <w:rsid w:val="00D60853"/>
    <w:rsid w:val="00D60D1E"/>
    <w:rsid w:val="00D6393F"/>
    <w:rsid w:val="00D655AF"/>
    <w:rsid w:val="00D6585A"/>
    <w:rsid w:val="00D65B14"/>
    <w:rsid w:val="00D70BDA"/>
    <w:rsid w:val="00D729D0"/>
    <w:rsid w:val="00D72D33"/>
    <w:rsid w:val="00D77E73"/>
    <w:rsid w:val="00D801A1"/>
    <w:rsid w:val="00D82DBA"/>
    <w:rsid w:val="00D8358F"/>
    <w:rsid w:val="00D83850"/>
    <w:rsid w:val="00D83EF7"/>
    <w:rsid w:val="00D852A2"/>
    <w:rsid w:val="00D852FC"/>
    <w:rsid w:val="00D85C2A"/>
    <w:rsid w:val="00D87CA5"/>
    <w:rsid w:val="00D92CEB"/>
    <w:rsid w:val="00D92EEC"/>
    <w:rsid w:val="00D94150"/>
    <w:rsid w:val="00D94444"/>
    <w:rsid w:val="00D96622"/>
    <w:rsid w:val="00DA093A"/>
    <w:rsid w:val="00DA1518"/>
    <w:rsid w:val="00DA1C22"/>
    <w:rsid w:val="00DA72A9"/>
    <w:rsid w:val="00DA7A63"/>
    <w:rsid w:val="00DB4970"/>
    <w:rsid w:val="00DB584A"/>
    <w:rsid w:val="00DC161F"/>
    <w:rsid w:val="00DC1D68"/>
    <w:rsid w:val="00DC643A"/>
    <w:rsid w:val="00DC683F"/>
    <w:rsid w:val="00DC69F2"/>
    <w:rsid w:val="00DD06F6"/>
    <w:rsid w:val="00DD220F"/>
    <w:rsid w:val="00DD237D"/>
    <w:rsid w:val="00DD650D"/>
    <w:rsid w:val="00DD7889"/>
    <w:rsid w:val="00DE0380"/>
    <w:rsid w:val="00DE0CE5"/>
    <w:rsid w:val="00DE115C"/>
    <w:rsid w:val="00DE217E"/>
    <w:rsid w:val="00DE33F0"/>
    <w:rsid w:val="00DE5533"/>
    <w:rsid w:val="00DE6075"/>
    <w:rsid w:val="00DE6B69"/>
    <w:rsid w:val="00DE75A0"/>
    <w:rsid w:val="00DF13CA"/>
    <w:rsid w:val="00DF1E76"/>
    <w:rsid w:val="00DF2BEA"/>
    <w:rsid w:val="00DF324C"/>
    <w:rsid w:val="00DF3C5B"/>
    <w:rsid w:val="00DF4F67"/>
    <w:rsid w:val="00DF7C2E"/>
    <w:rsid w:val="00E04760"/>
    <w:rsid w:val="00E06FB4"/>
    <w:rsid w:val="00E117AC"/>
    <w:rsid w:val="00E120F3"/>
    <w:rsid w:val="00E16E40"/>
    <w:rsid w:val="00E2012C"/>
    <w:rsid w:val="00E26768"/>
    <w:rsid w:val="00E27744"/>
    <w:rsid w:val="00E31CF2"/>
    <w:rsid w:val="00E334FB"/>
    <w:rsid w:val="00E335E2"/>
    <w:rsid w:val="00E3419C"/>
    <w:rsid w:val="00E3504D"/>
    <w:rsid w:val="00E3696C"/>
    <w:rsid w:val="00E37FE4"/>
    <w:rsid w:val="00E4014F"/>
    <w:rsid w:val="00E40409"/>
    <w:rsid w:val="00E40F92"/>
    <w:rsid w:val="00E40FC1"/>
    <w:rsid w:val="00E42C1F"/>
    <w:rsid w:val="00E4450E"/>
    <w:rsid w:val="00E45C77"/>
    <w:rsid w:val="00E45E91"/>
    <w:rsid w:val="00E468FA"/>
    <w:rsid w:val="00E47572"/>
    <w:rsid w:val="00E514F9"/>
    <w:rsid w:val="00E520A8"/>
    <w:rsid w:val="00E52963"/>
    <w:rsid w:val="00E533EF"/>
    <w:rsid w:val="00E55835"/>
    <w:rsid w:val="00E60BE7"/>
    <w:rsid w:val="00E60BEC"/>
    <w:rsid w:val="00E61FDA"/>
    <w:rsid w:val="00E63ED5"/>
    <w:rsid w:val="00E640FC"/>
    <w:rsid w:val="00E64216"/>
    <w:rsid w:val="00E67D1E"/>
    <w:rsid w:val="00E741FE"/>
    <w:rsid w:val="00E7451A"/>
    <w:rsid w:val="00E750A9"/>
    <w:rsid w:val="00E77BA6"/>
    <w:rsid w:val="00E77C4A"/>
    <w:rsid w:val="00E80005"/>
    <w:rsid w:val="00E802A2"/>
    <w:rsid w:val="00E81B67"/>
    <w:rsid w:val="00E840F9"/>
    <w:rsid w:val="00E842C4"/>
    <w:rsid w:val="00E847EC"/>
    <w:rsid w:val="00E84964"/>
    <w:rsid w:val="00E86212"/>
    <w:rsid w:val="00E86D6D"/>
    <w:rsid w:val="00E87FB5"/>
    <w:rsid w:val="00E92150"/>
    <w:rsid w:val="00E92C19"/>
    <w:rsid w:val="00E93997"/>
    <w:rsid w:val="00E93C47"/>
    <w:rsid w:val="00E96E69"/>
    <w:rsid w:val="00E97368"/>
    <w:rsid w:val="00EA0485"/>
    <w:rsid w:val="00EA447B"/>
    <w:rsid w:val="00EA5001"/>
    <w:rsid w:val="00EA5985"/>
    <w:rsid w:val="00EA5E06"/>
    <w:rsid w:val="00EA6261"/>
    <w:rsid w:val="00EA7C33"/>
    <w:rsid w:val="00EB0281"/>
    <w:rsid w:val="00EB0ACB"/>
    <w:rsid w:val="00EB1446"/>
    <w:rsid w:val="00EB2491"/>
    <w:rsid w:val="00EB63D8"/>
    <w:rsid w:val="00EB7353"/>
    <w:rsid w:val="00EC0621"/>
    <w:rsid w:val="00EC117C"/>
    <w:rsid w:val="00EC3023"/>
    <w:rsid w:val="00EC391D"/>
    <w:rsid w:val="00EC51C6"/>
    <w:rsid w:val="00EC545B"/>
    <w:rsid w:val="00EC66F6"/>
    <w:rsid w:val="00ED1BE6"/>
    <w:rsid w:val="00ED1EDC"/>
    <w:rsid w:val="00ED2EC3"/>
    <w:rsid w:val="00ED3A2C"/>
    <w:rsid w:val="00ED3FA2"/>
    <w:rsid w:val="00ED5FD0"/>
    <w:rsid w:val="00ED6661"/>
    <w:rsid w:val="00ED7D30"/>
    <w:rsid w:val="00EE34FF"/>
    <w:rsid w:val="00EE4A10"/>
    <w:rsid w:val="00EE4C8B"/>
    <w:rsid w:val="00EE6C1F"/>
    <w:rsid w:val="00EE79CD"/>
    <w:rsid w:val="00EF0E22"/>
    <w:rsid w:val="00EF19AB"/>
    <w:rsid w:val="00EF561D"/>
    <w:rsid w:val="00EF6603"/>
    <w:rsid w:val="00EF6C63"/>
    <w:rsid w:val="00EF7AAE"/>
    <w:rsid w:val="00F007FC"/>
    <w:rsid w:val="00F013D7"/>
    <w:rsid w:val="00F024F7"/>
    <w:rsid w:val="00F115FE"/>
    <w:rsid w:val="00F16B47"/>
    <w:rsid w:val="00F17922"/>
    <w:rsid w:val="00F21701"/>
    <w:rsid w:val="00F2444F"/>
    <w:rsid w:val="00F24EB3"/>
    <w:rsid w:val="00F259EC"/>
    <w:rsid w:val="00F273EB"/>
    <w:rsid w:val="00F27B2E"/>
    <w:rsid w:val="00F30A1A"/>
    <w:rsid w:val="00F3108A"/>
    <w:rsid w:val="00F31D9B"/>
    <w:rsid w:val="00F32C62"/>
    <w:rsid w:val="00F33339"/>
    <w:rsid w:val="00F343F9"/>
    <w:rsid w:val="00F3444C"/>
    <w:rsid w:val="00F36943"/>
    <w:rsid w:val="00F3717A"/>
    <w:rsid w:val="00F37407"/>
    <w:rsid w:val="00F401BB"/>
    <w:rsid w:val="00F406C6"/>
    <w:rsid w:val="00F414A5"/>
    <w:rsid w:val="00F41927"/>
    <w:rsid w:val="00F44306"/>
    <w:rsid w:val="00F44474"/>
    <w:rsid w:val="00F453E4"/>
    <w:rsid w:val="00F4665F"/>
    <w:rsid w:val="00F4787C"/>
    <w:rsid w:val="00F50BED"/>
    <w:rsid w:val="00F51D87"/>
    <w:rsid w:val="00F51DB6"/>
    <w:rsid w:val="00F606B0"/>
    <w:rsid w:val="00F610AB"/>
    <w:rsid w:val="00F63D11"/>
    <w:rsid w:val="00F63ECD"/>
    <w:rsid w:val="00F656D4"/>
    <w:rsid w:val="00F67BC2"/>
    <w:rsid w:val="00F67D6B"/>
    <w:rsid w:val="00F70390"/>
    <w:rsid w:val="00F7655E"/>
    <w:rsid w:val="00F803DE"/>
    <w:rsid w:val="00F81717"/>
    <w:rsid w:val="00F84691"/>
    <w:rsid w:val="00F8713C"/>
    <w:rsid w:val="00F91627"/>
    <w:rsid w:val="00F91CA5"/>
    <w:rsid w:val="00F92763"/>
    <w:rsid w:val="00F934B0"/>
    <w:rsid w:val="00F954B7"/>
    <w:rsid w:val="00F95E29"/>
    <w:rsid w:val="00FA0B03"/>
    <w:rsid w:val="00FA0D09"/>
    <w:rsid w:val="00FA1372"/>
    <w:rsid w:val="00FA6ABF"/>
    <w:rsid w:val="00FB24A1"/>
    <w:rsid w:val="00FB4E37"/>
    <w:rsid w:val="00FB7BBD"/>
    <w:rsid w:val="00FB7CDE"/>
    <w:rsid w:val="00FC023A"/>
    <w:rsid w:val="00FC1A77"/>
    <w:rsid w:val="00FC5595"/>
    <w:rsid w:val="00FC6298"/>
    <w:rsid w:val="00FC64AF"/>
    <w:rsid w:val="00FC7BB5"/>
    <w:rsid w:val="00FD0EE9"/>
    <w:rsid w:val="00FD1A22"/>
    <w:rsid w:val="00FD477D"/>
    <w:rsid w:val="00FD4F9C"/>
    <w:rsid w:val="00FD7CC0"/>
    <w:rsid w:val="00FE4409"/>
    <w:rsid w:val="00FE6C64"/>
    <w:rsid w:val="00FF1764"/>
    <w:rsid w:val="00FF1893"/>
  </w:rsids>
  <m:mathPr>
    <m:mathFont m:val="Cambria Math"/>
    <m:brkBin m:val="before"/>
    <m:brkBinSub m:val="--"/>
    <m:smallFrac m:val="0"/>
    <m:dispDef m:val="0"/>
    <m:lMargin m:val="0"/>
    <m:rMargin m:val="0"/>
    <m:defJc m:val="centerGroup"/>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fr-FR" w:eastAsia="fr-F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semiHidden="1" w:unhideWhenUsed="1" w:qFormat="1"/>
    <w:lsdException w:name="footnote reference" w:uiPriority="99"/>
    <w:lsdException w:name="page number" w:uiPriority="99"/>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No List" w:uiPriority="99"/>
    <w:lsdException w:name="Table Grid" w:uiPriority="59"/>
    <w:lsdException w:name="No Spacing" w:uiPriority="1" w:qFormat="1"/>
    <w:lsdException w:name="List Paragraph" w:uiPriority="34" w:qFormat="1"/>
    <w:lsdException w:name="Quote" w:qFormat="1"/>
    <w:lsdException w:name="Intense Quote" w:qFormat="1"/>
    <w:lsdException w:name="Colorful List Accent 1" w:uiPriority="34" w:qFormat="1"/>
    <w:lsdException w:name="Colorful List Accent 6" w:uiPriority="72"/>
    <w:lsdException w:name="Colorful Grid Accent 6" w:uiPriority="73"/>
    <w:lsdException w:name="Subtle Emphasis"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36127"/>
    <w:pPr>
      <w:jc w:val="both"/>
    </w:pPr>
    <w:rPr>
      <w:rFonts w:ascii="Verdana" w:hAnsi="Verdana"/>
      <w:szCs w:val="24"/>
      <w:lang w:eastAsia="en-US"/>
    </w:rPr>
  </w:style>
  <w:style w:type="paragraph" w:styleId="Titre1">
    <w:name w:val="heading 1"/>
    <w:basedOn w:val="Normal"/>
    <w:next w:val="Normal"/>
    <w:link w:val="Titre1Car"/>
    <w:uiPriority w:val="9"/>
    <w:qFormat/>
    <w:rsid w:val="00C27F0C"/>
    <w:pPr>
      <w:keepNext/>
      <w:keepLines/>
      <w:pBdr>
        <w:top w:val="single" w:sz="4" w:space="1" w:color="auto"/>
        <w:left w:val="single" w:sz="4" w:space="4" w:color="auto"/>
        <w:bottom w:val="single" w:sz="4" w:space="1" w:color="auto"/>
        <w:right w:val="single" w:sz="4" w:space="4" w:color="auto"/>
      </w:pBdr>
      <w:outlineLvl w:val="0"/>
    </w:pPr>
    <w:rPr>
      <w:rFonts w:ascii="Tahoma" w:eastAsia="Times New Roman" w:hAnsi="Tahoma" w:cs="Tahoma"/>
      <w:b/>
      <w:bCs/>
      <w:color w:val="1F497D"/>
      <w:sz w:val="28"/>
      <w:szCs w:val="32"/>
    </w:rPr>
  </w:style>
  <w:style w:type="paragraph" w:styleId="Titre2">
    <w:name w:val="heading 2"/>
    <w:basedOn w:val="Titre1"/>
    <w:next w:val="Normal"/>
    <w:link w:val="Titre2Car"/>
    <w:uiPriority w:val="9"/>
    <w:qFormat/>
    <w:rsid w:val="004015E8"/>
    <w:pPr>
      <w:pBdr>
        <w:top w:val="none" w:sz="0" w:space="0" w:color="auto"/>
        <w:left w:val="none" w:sz="0" w:space="0" w:color="auto"/>
        <w:right w:val="none" w:sz="0" w:space="0" w:color="auto"/>
      </w:pBdr>
      <w:outlineLvl w:val="1"/>
    </w:pPr>
    <w:rPr>
      <w:rFonts w:asciiTheme="minorHAnsi" w:hAnsiTheme="minorHAnsi"/>
      <w:sz w:val="24"/>
    </w:rPr>
  </w:style>
  <w:style w:type="paragraph" w:styleId="Titre3">
    <w:name w:val="heading 3"/>
    <w:basedOn w:val="Normal"/>
    <w:next w:val="Normal"/>
    <w:link w:val="Titre3Car"/>
    <w:uiPriority w:val="9"/>
    <w:qFormat/>
    <w:rsid w:val="000402DD"/>
    <w:pPr>
      <w:keepNext/>
      <w:numPr>
        <w:ilvl w:val="2"/>
        <w:numId w:val="1"/>
      </w:numPr>
      <w:spacing w:before="240" w:after="60"/>
      <w:outlineLvl w:val="2"/>
    </w:pPr>
    <w:rPr>
      <w:rFonts w:ascii="Calibri" w:eastAsia="Times New Roman" w:hAnsi="Calibri"/>
      <w:b/>
      <w:bCs/>
      <w:sz w:val="26"/>
      <w:szCs w:val="26"/>
    </w:rPr>
  </w:style>
  <w:style w:type="paragraph" w:styleId="Titre4">
    <w:name w:val="heading 4"/>
    <w:basedOn w:val="Normal"/>
    <w:next w:val="Normal"/>
    <w:link w:val="Titre4Car"/>
    <w:qFormat/>
    <w:rsid w:val="000402DD"/>
    <w:pPr>
      <w:keepNext/>
      <w:numPr>
        <w:ilvl w:val="3"/>
        <w:numId w:val="1"/>
      </w:numPr>
      <w:spacing w:before="240" w:after="60"/>
      <w:outlineLvl w:val="3"/>
    </w:pPr>
    <w:rPr>
      <w:rFonts w:ascii="Cambria" w:eastAsia="Times New Roman" w:hAnsi="Cambria"/>
      <w:b/>
      <w:bCs/>
      <w:sz w:val="28"/>
      <w:szCs w:val="28"/>
    </w:rPr>
  </w:style>
  <w:style w:type="paragraph" w:styleId="Titre5">
    <w:name w:val="heading 5"/>
    <w:basedOn w:val="Normal"/>
    <w:next w:val="Normal"/>
    <w:link w:val="Titre5Car"/>
    <w:qFormat/>
    <w:rsid w:val="000402DD"/>
    <w:pPr>
      <w:numPr>
        <w:ilvl w:val="4"/>
        <w:numId w:val="1"/>
      </w:numPr>
      <w:spacing w:before="240" w:after="60"/>
      <w:outlineLvl w:val="4"/>
    </w:pPr>
    <w:rPr>
      <w:rFonts w:ascii="Cambria" w:eastAsia="Times New Roman" w:hAnsi="Cambria"/>
      <w:b/>
      <w:bCs/>
      <w:i/>
      <w:iCs/>
      <w:sz w:val="26"/>
      <w:szCs w:val="26"/>
    </w:rPr>
  </w:style>
  <w:style w:type="paragraph" w:styleId="Titre6">
    <w:name w:val="heading 6"/>
    <w:basedOn w:val="Normal"/>
    <w:next w:val="Normal"/>
    <w:link w:val="Titre6Car"/>
    <w:qFormat/>
    <w:rsid w:val="000402DD"/>
    <w:pPr>
      <w:numPr>
        <w:ilvl w:val="5"/>
        <w:numId w:val="1"/>
      </w:numPr>
      <w:spacing w:before="240" w:after="60"/>
      <w:outlineLvl w:val="5"/>
    </w:pPr>
    <w:rPr>
      <w:rFonts w:ascii="Cambria" w:eastAsia="Times New Roman" w:hAnsi="Cambria"/>
      <w:b/>
      <w:bCs/>
      <w:sz w:val="22"/>
      <w:szCs w:val="22"/>
    </w:rPr>
  </w:style>
  <w:style w:type="paragraph" w:styleId="Titre7">
    <w:name w:val="heading 7"/>
    <w:basedOn w:val="Normal"/>
    <w:next w:val="Normal"/>
    <w:link w:val="Titre7Car"/>
    <w:qFormat/>
    <w:rsid w:val="000402DD"/>
    <w:pPr>
      <w:numPr>
        <w:ilvl w:val="6"/>
        <w:numId w:val="1"/>
      </w:numPr>
      <w:spacing w:before="240" w:after="60"/>
      <w:outlineLvl w:val="6"/>
    </w:pPr>
    <w:rPr>
      <w:rFonts w:ascii="Cambria" w:eastAsia="Times New Roman" w:hAnsi="Cambria"/>
      <w:sz w:val="24"/>
    </w:rPr>
  </w:style>
  <w:style w:type="paragraph" w:styleId="Titre8">
    <w:name w:val="heading 8"/>
    <w:basedOn w:val="Normal"/>
    <w:next w:val="Normal"/>
    <w:link w:val="Titre8Car"/>
    <w:qFormat/>
    <w:rsid w:val="000402DD"/>
    <w:pPr>
      <w:numPr>
        <w:ilvl w:val="7"/>
        <w:numId w:val="1"/>
      </w:numPr>
      <w:spacing w:before="240" w:after="60"/>
      <w:outlineLvl w:val="7"/>
    </w:pPr>
    <w:rPr>
      <w:rFonts w:ascii="Cambria" w:eastAsia="Times New Roman" w:hAnsi="Cambria"/>
      <w:i/>
      <w:iCs/>
      <w:sz w:val="24"/>
    </w:rPr>
  </w:style>
  <w:style w:type="paragraph" w:styleId="Titre9">
    <w:name w:val="heading 9"/>
    <w:basedOn w:val="Normal"/>
    <w:next w:val="Normal"/>
    <w:link w:val="Titre9Car"/>
    <w:qFormat/>
    <w:rsid w:val="000402DD"/>
    <w:pPr>
      <w:numPr>
        <w:ilvl w:val="8"/>
        <w:numId w:val="1"/>
      </w:numPr>
      <w:spacing w:before="240" w:after="60"/>
      <w:outlineLvl w:val="8"/>
    </w:pPr>
    <w:rPr>
      <w:rFonts w:ascii="Calibri" w:eastAsia="Times New Roman" w:hAnsi="Calibri"/>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27F0C"/>
    <w:rPr>
      <w:rFonts w:ascii="Tahoma" w:eastAsia="Times New Roman" w:hAnsi="Tahoma" w:cs="Tahoma"/>
      <w:b/>
      <w:bCs/>
      <w:color w:val="1F497D"/>
      <w:sz w:val="28"/>
      <w:szCs w:val="32"/>
      <w:lang w:eastAsia="en-US"/>
    </w:rPr>
  </w:style>
  <w:style w:type="paragraph" w:styleId="TM1">
    <w:name w:val="toc 1"/>
    <w:basedOn w:val="Normal"/>
    <w:next w:val="Normal"/>
    <w:autoRedefine/>
    <w:uiPriority w:val="39"/>
    <w:unhideWhenUsed/>
    <w:qFormat/>
    <w:rsid w:val="00310842"/>
    <w:pPr>
      <w:tabs>
        <w:tab w:val="left" w:pos="600"/>
        <w:tab w:val="right" w:leader="underscore" w:pos="13994"/>
      </w:tabs>
      <w:spacing w:before="120"/>
      <w:ind w:left="709" w:hanging="709"/>
      <w:jc w:val="left"/>
    </w:pPr>
    <w:rPr>
      <w:rFonts w:asciiTheme="minorHAnsi" w:hAnsiTheme="minorHAnsi"/>
      <w:b/>
      <w:bCs/>
      <w:iCs/>
      <w:noProof/>
      <w:color w:val="4F81BD" w:themeColor="accent1"/>
      <w:sz w:val="22"/>
      <w:szCs w:val="22"/>
    </w:rPr>
  </w:style>
  <w:style w:type="paragraph" w:styleId="TM2">
    <w:name w:val="toc 2"/>
    <w:basedOn w:val="Normal"/>
    <w:next w:val="Normal"/>
    <w:autoRedefine/>
    <w:uiPriority w:val="39"/>
    <w:unhideWhenUsed/>
    <w:qFormat/>
    <w:rsid w:val="00102FA7"/>
    <w:pPr>
      <w:spacing w:before="120"/>
      <w:ind w:left="200"/>
      <w:jc w:val="left"/>
    </w:pPr>
    <w:rPr>
      <w:rFonts w:asciiTheme="minorHAnsi" w:hAnsiTheme="minorHAnsi"/>
      <w:b/>
      <w:bCs/>
      <w:sz w:val="22"/>
      <w:szCs w:val="22"/>
    </w:rPr>
  </w:style>
  <w:style w:type="paragraph" w:styleId="TM3">
    <w:name w:val="toc 3"/>
    <w:basedOn w:val="Normal"/>
    <w:next w:val="Normal"/>
    <w:autoRedefine/>
    <w:uiPriority w:val="39"/>
    <w:unhideWhenUsed/>
    <w:qFormat/>
    <w:rsid w:val="0025518F"/>
    <w:pPr>
      <w:ind w:left="400"/>
      <w:jc w:val="left"/>
    </w:pPr>
    <w:rPr>
      <w:rFonts w:asciiTheme="minorHAnsi" w:hAnsiTheme="minorHAnsi"/>
      <w:szCs w:val="20"/>
    </w:rPr>
  </w:style>
  <w:style w:type="paragraph" w:styleId="TM4">
    <w:name w:val="toc 4"/>
    <w:basedOn w:val="Normal"/>
    <w:next w:val="Normal"/>
    <w:autoRedefine/>
    <w:uiPriority w:val="39"/>
    <w:unhideWhenUsed/>
    <w:rsid w:val="0025518F"/>
    <w:pPr>
      <w:ind w:left="600"/>
      <w:jc w:val="left"/>
    </w:pPr>
    <w:rPr>
      <w:rFonts w:asciiTheme="minorHAnsi" w:hAnsiTheme="minorHAnsi"/>
      <w:szCs w:val="20"/>
    </w:rPr>
  </w:style>
  <w:style w:type="paragraph" w:styleId="TM5">
    <w:name w:val="toc 5"/>
    <w:basedOn w:val="Normal"/>
    <w:next w:val="Normal"/>
    <w:autoRedefine/>
    <w:uiPriority w:val="39"/>
    <w:unhideWhenUsed/>
    <w:rsid w:val="0025518F"/>
    <w:pPr>
      <w:ind w:left="800"/>
      <w:jc w:val="left"/>
    </w:pPr>
    <w:rPr>
      <w:rFonts w:asciiTheme="minorHAnsi" w:hAnsiTheme="minorHAnsi"/>
      <w:szCs w:val="20"/>
    </w:rPr>
  </w:style>
  <w:style w:type="paragraph" w:styleId="TM6">
    <w:name w:val="toc 6"/>
    <w:basedOn w:val="Normal"/>
    <w:next w:val="Normal"/>
    <w:autoRedefine/>
    <w:uiPriority w:val="39"/>
    <w:unhideWhenUsed/>
    <w:rsid w:val="0025518F"/>
    <w:pPr>
      <w:ind w:left="1000"/>
      <w:jc w:val="left"/>
    </w:pPr>
    <w:rPr>
      <w:rFonts w:asciiTheme="minorHAnsi" w:hAnsiTheme="minorHAnsi"/>
      <w:szCs w:val="20"/>
    </w:rPr>
  </w:style>
  <w:style w:type="paragraph" w:styleId="TM7">
    <w:name w:val="toc 7"/>
    <w:basedOn w:val="Normal"/>
    <w:next w:val="Normal"/>
    <w:autoRedefine/>
    <w:uiPriority w:val="39"/>
    <w:unhideWhenUsed/>
    <w:rsid w:val="0025518F"/>
    <w:pPr>
      <w:ind w:left="1200"/>
      <w:jc w:val="left"/>
    </w:pPr>
    <w:rPr>
      <w:rFonts w:asciiTheme="minorHAnsi" w:hAnsiTheme="minorHAnsi"/>
      <w:szCs w:val="20"/>
    </w:rPr>
  </w:style>
  <w:style w:type="paragraph" w:styleId="TM8">
    <w:name w:val="toc 8"/>
    <w:basedOn w:val="Normal"/>
    <w:next w:val="Normal"/>
    <w:autoRedefine/>
    <w:uiPriority w:val="39"/>
    <w:unhideWhenUsed/>
    <w:rsid w:val="0025518F"/>
    <w:pPr>
      <w:ind w:left="1400"/>
      <w:jc w:val="left"/>
    </w:pPr>
    <w:rPr>
      <w:rFonts w:asciiTheme="minorHAnsi" w:hAnsiTheme="minorHAnsi"/>
      <w:szCs w:val="20"/>
    </w:rPr>
  </w:style>
  <w:style w:type="paragraph" w:styleId="TM9">
    <w:name w:val="toc 9"/>
    <w:basedOn w:val="Normal"/>
    <w:next w:val="Normal"/>
    <w:autoRedefine/>
    <w:uiPriority w:val="39"/>
    <w:unhideWhenUsed/>
    <w:rsid w:val="0025518F"/>
    <w:pPr>
      <w:ind w:left="1600"/>
      <w:jc w:val="left"/>
    </w:pPr>
    <w:rPr>
      <w:rFonts w:asciiTheme="minorHAnsi" w:hAnsiTheme="minorHAnsi"/>
      <w:szCs w:val="20"/>
    </w:rPr>
  </w:style>
  <w:style w:type="character" w:customStyle="1" w:styleId="Titre2Car">
    <w:name w:val="Titre 2 Car"/>
    <w:basedOn w:val="Policepardfaut"/>
    <w:link w:val="Titre2"/>
    <w:uiPriority w:val="9"/>
    <w:rsid w:val="004015E8"/>
    <w:rPr>
      <w:rFonts w:asciiTheme="minorHAnsi" w:eastAsia="Times New Roman" w:hAnsiTheme="minorHAnsi" w:cs="Tahoma"/>
      <w:b/>
      <w:bCs/>
      <w:color w:val="1F497D"/>
      <w:sz w:val="24"/>
      <w:szCs w:val="32"/>
      <w:lang w:eastAsia="en-US"/>
    </w:rPr>
  </w:style>
  <w:style w:type="character" w:customStyle="1" w:styleId="Titre3Car">
    <w:name w:val="Titre 3 Car"/>
    <w:basedOn w:val="Policepardfaut"/>
    <w:link w:val="Titre3"/>
    <w:uiPriority w:val="9"/>
    <w:rsid w:val="000402DD"/>
    <w:rPr>
      <w:rFonts w:ascii="Calibri" w:eastAsia="Times New Roman" w:hAnsi="Calibri"/>
      <w:b/>
      <w:bCs/>
      <w:sz w:val="26"/>
      <w:szCs w:val="26"/>
      <w:lang w:eastAsia="en-US"/>
    </w:rPr>
  </w:style>
  <w:style w:type="paragraph" w:styleId="Notedebasdepage">
    <w:name w:val="footnote text"/>
    <w:basedOn w:val="Normal"/>
    <w:link w:val="NotedebasdepageCar"/>
    <w:uiPriority w:val="99"/>
    <w:unhideWhenUsed/>
    <w:rsid w:val="00347909"/>
  </w:style>
  <w:style w:type="character" w:customStyle="1" w:styleId="NotedebasdepageCar">
    <w:name w:val="Note de bas de page Car"/>
    <w:basedOn w:val="Policepardfaut"/>
    <w:link w:val="Notedebasdepage"/>
    <w:uiPriority w:val="99"/>
    <w:rsid w:val="00347909"/>
    <w:rPr>
      <w:sz w:val="24"/>
      <w:szCs w:val="24"/>
      <w:lang w:eastAsia="en-US"/>
    </w:rPr>
  </w:style>
  <w:style w:type="character" w:styleId="Appelnotedebasdep">
    <w:name w:val="footnote reference"/>
    <w:basedOn w:val="Policepardfaut"/>
    <w:uiPriority w:val="99"/>
    <w:semiHidden/>
    <w:unhideWhenUsed/>
    <w:rsid w:val="00347909"/>
    <w:rPr>
      <w:vertAlign w:val="superscript"/>
    </w:rPr>
  </w:style>
  <w:style w:type="table" w:styleId="Grilledutableau">
    <w:name w:val="Table Grid"/>
    <w:basedOn w:val="TableauNormal"/>
    <w:uiPriority w:val="59"/>
    <w:rsid w:val="00E52BC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ieddepage">
    <w:name w:val="footer"/>
    <w:basedOn w:val="Normal"/>
    <w:link w:val="PieddepageCar"/>
    <w:uiPriority w:val="99"/>
    <w:unhideWhenUsed/>
    <w:rsid w:val="00C22625"/>
    <w:pPr>
      <w:tabs>
        <w:tab w:val="center" w:pos="4536"/>
        <w:tab w:val="right" w:pos="9072"/>
      </w:tabs>
    </w:pPr>
  </w:style>
  <w:style w:type="character" w:customStyle="1" w:styleId="PieddepageCar">
    <w:name w:val="Pied de page Car"/>
    <w:basedOn w:val="Policepardfaut"/>
    <w:link w:val="Pieddepage"/>
    <w:uiPriority w:val="99"/>
    <w:rsid w:val="00C22625"/>
    <w:rPr>
      <w:sz w:val="24"/>
      <w:szCs w:val="24"/>
      <w:lang w:eastAsia="en-US"/>
    </w:rPr>
  </w:style>
  <w:style w:type="character" w:styleId="Numrodepage">
    <w:name w:val="page number"/>
    <w:basedOn w:val="Policepardfaut"/>
    <w:uiPriority w:val="99"/>
    <w:semiHidden/>
    <w:unhideWhenUsed/>
    <w:rsid w:val="00C22625"/>
  </w:style>
  <w:style w:type="paragraph" w:customStyle="1" w:styleId="En-ttedetabledesmatires1">
    <w:name w:val="En-tête de table des matières1"/>
    <w:basedOn w:val="Titre1"/>
    <w:next w:val="Normal"/>
    <w:uiPriority w:val="39"/>
    <w:unhideWhenUsed/>
    <w:qFormat/>
    <w:rsid w:val="00534517"/>
    <w:pPr>
      <w:spacing w:line="276" w:lineRule="auto"/>
      <w:outlineLvl w:val="9"/>
    </w:pPr>
    <w:rPr>
      <w:rFonts w:ascii="Calibri" w:hAnsi="Calibri"/>
      <w:color w:val="365F91"/>
      <w:szCs w:val="28"/>
      <w:lang w:eastAsia="fr-FR"/>
    </w:rPr>
  </w:style>
  <w:style w:type="paragraph" w:styleId="En-tte">
    <w:name w:val="header"/>
    <w:basedOn w:val="Normal"/>
    <w:link w:val="En-tteCar"/>
    <w:rsid w:val="004F20A3"/>
    <w:pPr>
      <w:tabs>
        <w:tab w:val="center" w:pos="4536"/>
        <w:tab w:val="right" w:pos="9072"/>
      </w:tabs>
    </w:pPr>
  </w:style>
  <w:style w:type="character" w:customStyle="1" w:styleId="En-tteCar">
    <w:name w:val="En-tête Car"/>
    <w:basedOn w:val="Policepardfaut"/>
    <w:link w:val="En-tte"/>
    <w:rsid w:val="004F20A3"/>
    <w:rPr>
      <w:sz w:val="24"/>
      <w:szCs w:val="24"/>
      <w:lang w:eastAsia="en-US"/>
    </w:rPr>
  </w:style>
  <w:style w:type="paragraph" w:styleId="Titre">
    <w:name w:val="Title"/>
    <w:aliases w:val="Titre Car1,Titre Car Car"/>
    <w:basedOn w:val="Normal"/>
    <w:next w:val="Normal"/>
    <w:link w:val="TitreCar"/>
    <w:qFormat/>
    <w:rsid w:val="0098699F"/>
    <w:pPr>
      <w:spacing w:before="240" w:after="60"/>
      <w:jc w:val="center"/>
      <w:outlineLvl w:val="0"/>
    </w:pPr>
    <w:rPr>
      <w:rFonts w:ascii="Calibri" w:eastAsia="Times New Roman" w:hAnsi="Calibri"/>
      <w:b/>
      <w:bCs/>
      <w:kern w:val="28"/>
      <w:sz w:val="32"/>
      <w:szCs w:val="32"/>
    </w:rPr>
  </w:style>
  <w:style w:type="character" w:customStyle="1" w:styleId="TitreCar">
    <w:name w:val="Titre Car"/>
    <w:aliases w:val="Titre Car1 Car,Titre Car Car Car"/>
    <w:basedOn w:val="Policepardfaut"/>
    <w:link w:val="Titre"/>
    <w:rsid w:val="0098699F"/>
    <w:rPr>
      <w:rFonts w:ascii="Calibri" w:eastAsia="Times New Roman" w:hAnsi="Calibri" w:cs="Times New Roman"/>
      <w:b/>
      <w:bCs/>
      <w:kern w:val="28"/>
      <w:sz w:val="32"/>
      <w:szCs w:val="32"/>
      <w:lang w:eastAsia="en-US"/>
    </w:rPr>
  </w:style>
  <w:style w:type="paragraph" w:customStyle="1" w:styleId="Style1">
    <w:name w:val="Style1"/>
    <w:basedOn w:val="Titre"/>
    <w:qFormat/>
    <w:rsid w:val="0098699F"/>
    <w:rPr>
      <w:sz w:val="28"/>
    </w:rPr>
  </w:style>
  <w:style w:type="paragraph" w:customStyle="1" w:styleId="Listecouleur-Accent11">
    <w:name w:val="Liste couleur - Accent 11"/>
    <w:basedOn w:val="Normal"/>
    <w:uiPriority w:val="34"/>
    <w:qFormat/>
    <w:rsid w:val="005F7BDF"/>
    <w:pPr>
      <w:spacing w:after="200" w:line="276" w:lineRule="auto"/>
      <w:ind w:left="720"/>
      <w:contextualSpacing/>
      <w:jc w:val="left"/>
    </w:pPr>
    <w:rPr>
      <w:rFonts w:ascii="Cambria" w:hAnsi="Cambria"/>
      <w:sz w:val="22"/>
      <w:szCs w:val="22"/>
    </w:rPr>
  </w:style>
  <w:style w:type="character" w:customStyle="1" w:styleId="Titre4Car">
    <w:name w:val="Titre 4 Car"/>
    <w:basedOn w:val="Policepardfaut"/>
    <w:link w:val="Titre4"/>
    <w:rsid w:val="000402DD"/>
    <w:rPr>
      <w:rFonts w:eastAsia="Times New Roman"/>
      <w:b/>
      <w:bCs/>
      <w:sz w:val="28"/>
      <w:szCs w:val="28"/>
      <w:lang w:eastAsia="en-US"/>
    </w:rPr>
  </w:style>
  <w:style w:type="character" w:customStyle="1" w:styleId="Titre5Car">
    <w:name w:val="Titre 5 Car"/>
    <w:basedOn w:val="Policepardfaut"/>
    <w:link w:val="Titre5"/>
    <w:rsid w:val="000402DD"/>
    <w:rPr>
      <w:rFonts w:eastAsia="Times New Roman"/>
      <w:b/>
      <w:bCs/>
      <w:i/>
      <w:iCs/>
      <w:sz w:val="26"/>
      <w:szCs w:val="26"/>
      <w:lang w:eastAsia="en-US"/>
    </w:rPr>
  </w:style>
  <w:style w:type="character" w:customStyle="1" w:styleId="Titre6Car">
    <w:name w:val="Titre 6 Car"/>
    <w:basedOn w:val="Policepardfaut"/>
    <w:link w:val="Titre6"/>
    <w:rsid w:val="000402DD"/>
    <w:rPr>
      <w:rFonts w:eastAsia="Times New Roman"/>
      <w:b/>
      <w:bCs/>
      <w:sz w:val="22"/>
      <w:szCs w:val="22"/>
      <w:lang w:eastAsia="en-US"/>
    </w:rPr>
  </w:style>
  <w:style w:type="character" w:customStyle="1" w:styleId="Titre7Car">
    <w:name w:val="Titre 7 Car"/>
    <w:basedOn w:val="Policepardfaut"/>
    <w:link w:val="Titre7"/>
    <w:rsid w:val="000402DD"/>
    <w:rPr>
      <w:rFonts w:eastAsia="Times New Roman"/>
      <w:sz w:val="24"/>
      <w:szCs w:val="24"/>
      <w:lang w:eastAsia="en-US"/>
    </w:rPr>
  </w:style>
  <w:style w:type="character" w:customStyle="1" w:styleId="Titre8Car">
    <w:name w:val="Titre 8 Car"/>
    <w:basedOn w:val="Policepardfaut"/>
    <w:link w:val="Titre8"/>
    <w:rsid w:val="000402DD"/>
    <w:rPr>
      <w:rFonts w:eastAsia="Times New Roman"/>
      <w:i/>
      <w:iCs/>
      <w:sz w:val="24"/>
      <w:szCs w:val="24"/>
      <w:lang w:eastAsia="en-US"/>
    </w:rPr>
  </w:style>
  <w:style w:type="character" w:customStyle="1" w:styleId="Titre9Car">
    <w:name w:val="Titre 9 Car"/>
    <w:basedOn w:val="Policepardfaut"/>
    <w:link w:val="Titre9"/>
    <w:rsid w:val="000402DD"/>
    <w:rPr>
      <w:rFonts w:ascii="Calibri" w:eastAsia="Times New Roman" w:hAnsi="Calibri"/>
      <w:sz w:val="22"/>
      <w:szCs w:val="22"/>
      <w:lang w:eastAsia="en-US"/>
    </w:rPr>
  </w:style>
  <w:style w:type="character" w:styleId="lev">
    <w:name w:val="Strong"/>
    <w:basedOn w:val="Policepardfaut"/>
    <w:uiPriority w:val="22"/>
    <w:qFormat/>
    <w:rsid w:val="006E007B"/>
    <w:rPr>
      <w:b/>
      <w:bCs/>
    </w:rPr>
  </w:style>
  <w:style w:type="paragraph" w:styleId="Textebrut">
    <w:name w:val="Plain Text"/>
    <w:basedOn w:val="Normal"/>
    <w:link w:val="TextebrutCar"/>
    <w:uiPriority w:val="99"/>
    <w:unhideWhenUsed/>
    <w:rsid w:val="00376989"/>
    <w:pPr>
      <w:jc w:val="left"/>
    </w:pPr>
    <w:rPr>
      <w:rFonts w:ascii="Consolas" w:eastAsia="Calibri" w:hAnsi="Consolas"/>
      <w:sz w:val="21"/>
      <w:szCs w:val="21"/>
    </w:rPr>
  </w:style>
  <w:style w:type="character" w:customStyle="1" w:styleId="TextebrutCar">
    <w:name w:val="Texte brut Car"/>
    <w:basedOn w:val="Policepardfaut"/>
    <w:link w:val="Textebrut"/>
    <w:uiPriority w:val="99"/>
    <w:rsid w:val="00376989"/>
    <w:rPr>
      <w:rFonts w:ascii="Consolas" w:eastAsia="Calibri" w:hAnsi="Consolas"/>
      <w:sz w:val="21"/>
      <w:szCs w:val="21"/>
      <w:lang w:eastAsia="en-US"/>
    </w:rPr>
  </w:style>
  <w:style w:type="paragraph" w:styleId="Textedebulles">
    <w:name w:val="Balloon Text"/>
    <w:basedOn w:val="Normal"/>
    <w:link w:val="TextedebullesCar"/>
    <w:rsid w:val="00F453E4"/>
    <w:rPr>
      <w:rFonts w:ascii="Tahoma" w:hAnsi="Tahoma" w:cs="Tahoma"/>
      <w:sz w:val="16"/>
      <w:szCs w:val="16"/>
    </w:rPr>
  </w:style>
  <w:style w:type="character" w:customStyle="1" w:styleId="TextedebullesCar">
    <w:name w:val="Texte de bulles Car"/>
    <w:basedOn w:val="Policepardfaut"/>
    <w:link w:val="Textedebulles"/>
    <w:rsid w:val="00F453E4"/>
    <w:rPr>
      <w:rFonts w:ascii="Tahoma" w:hAnsi="Tahoma" w:cs="Tahoma"/>
      <w:sz w:val="16"/>
      <w:szCs w:val="16"/>
      <w:lang w:eastAsia="en-US"/>
    </w:rPr>
  </w:style>
  <w:style w:type="paragraph" w:styleId="Paragraphedeliste">
    <w:name w:val="List Paragraph"/>
    <w:basedOn w:val="Normal"/>
    <w:uiPriority w:val="34"/>
    <w:qFormat/>
    <w:rsid w:val="004F15AA"/>
    <w:pPr>
      <w:ind w:left="720"/>
      <w:contextualSpacing/>
    </w:pPr>
  </w:style>
  <w:style w:type="paragraph" w:styleId="NormalWeb">
    <w:name w:val="Normal (Web)"/>
    <w:basedOn w:val="Normal"/>
    <w:uiPriority w:val="99"/>
    <w:unhideWhenUsed/>
    <w:rsid w:val="00112DA7"/>
    <w:pPr>
      <w:spacing w:before="100" w:beforeAutospacing="1" w:after="100" w:afterAutospacing="1"/>
      <w:jc w:val="left"/>
    </w:pPr>
    <w:rPr>
      <w:rFonts w:ascii="Times New Roman" w:eastAsia="Times New Roman" w:hAnsi="Times New Roman"/>
      <w:sz w:val="24"/>
      <w:lang w:eastAsia="fr-FR"/>
    </w:rPr>
  </w:style>
  <w:style w:type="paragraph" w:customStyle="1" w:styleId="Default">
    <w:name w:val="Default"/>
    <w:rsid w:val="002629C7"/>
    <w:pPr>
      <w:autoSpaceDE w:val="0"/>
      <w:autoSpaceDN w:val="0"/>
      <w:adjustRightInd w:val="0"/>
    </w:pPr>
    <w:rPr>
      <w:rFonts w:ascii="Arial" w:eastAsia="Times New Roman" w:hAnsi="Arial" w:cs="Arial"/>
      <w:color w:val="000000"/>
      <w:sz w:val="24"/>
      <w:szCs w:val="24"/>
    </w:rPr>
  </w:style>
  <w:style w:type="character" w:styleId="Lienhypertexte">
    <w:name w:val="Hyperlink"/>
    <w:basedOn w:val="Policepardfaut"/>
    <w:uiPriority w:val="99"/>
    <w:unhideWhenUsed/>
    <w:rsid w:val="00705BAE"/>
    <w:rPr>
      <w:b/>
      <w:bCs/>
      <w:strike w:val="0"/>
      <w:dstrike w:val="0"/>
      <w:color w:val="F28E02"/>
      <w:sz w:val="17"/>
      <w:szCs w:val="17"/>
      <w:u w:val="none"/>
      <w:effect w:val="none"/>
    </w:rPr>
  </w:style>
  <w:style w:type="character" w:styleId="Accentuation">
    <w:name w:val="Emphasis"/>
    <w:basedOn w:val="Policepardfaut"/>
    <w:uiPriority w:val="20"/>
    <w:qFormat/>
    <w:rsid w:val="00705BAE"/>
    <w:rPr>
      <w:i/>
      <w:iCs/>
    </w:rPr>
  </w:style>
  <w:style w:type="paragraph" w:styleId="Sansinterligne">
    <w:name w:val="No Spacing"/>
    <w:link w:val="SansinterligneCar"/>
    <w:uiPriority w:val="1"/>
    <w:qFormat/>
    <w:rsid w:val="00705BAE"/>
    <w:pPr>
      <w:jc w:val="both"/>
    </w:pPr>
    <w:rPr>
      <w:rFonts w:ascii="Verdana" w:eastAsia="Calibri" w:hAnsi="Verdana"/>
      <w:lang w:eastAsia="en-US"/>
    </w:rPr>
  </w:style>
  <w:style w:type="character" w:customStyle="1" w:styleId="normaltext1">
    <w:name w:val="normaltext1"/>
    <w:basedOn w:val="Policepardfaut"/>
    <w:rsid w:val="00705BAE"/>
    <w:rPr>
      <w:rFonts w:ascii="Verdana" w:hAnsi="Verdana" w:hint="default"/>
      <w:b w:val="0"/>
      <w:bCs w:val="0"/>
      <w:i w:val="0"/>
      <w:iCs w:val="0"/>
      <w:smallCaps w:val="0"/>
      <w:strike w:val="0"/>
      <w:dstrike w:val="0"/>
      <w:color w:val="000000"/>
      <w:sz w:val="18"/>
      <w:szCs w:val="18"/>
      <w:u w:val="none"/>
      <w:effect w:val="none"/>
    </w:rPr>
  </w:style>
  <w:style w:type="character" w:customStyle="1" w:styleId="serif1">
    <w:name w:val="serif1"/>
    <w:basedOn w:val="Policepardfaut"/>
    <w:rsid w:val="00F27B2E"/>
    <w:rPr>
      <w:rFonts w:ascii="Times" w:hAnsi="Times" w:cs="Times" w:hint="default"/>
      <w:sz w:val="24"/>
      <w:szCs w:val="24"/>
    </w:rPr>
  </w:style>
  <w:style w:type="paragraph" w:styleId="Corpsdetexte">
    <w:name w:val="Body Text"/>
    <w:basedOn w:val="Normal"/>
    <w:link w:val="CorpsdetexteCar"/>
    <w:rsid w:val="0055068F"/>
    <w:rPr>
      <w:rFonts w:ascii="Times New Roman" w:eastAsia="Times New Roman" w:hAnsi="Times New Roman"/>
      <w:sz w:val="24"/>
      <w:lang w:eastAsia="fr-FR"/>
    </w:rPr>
  </w:style>
  <w:style w:type="character" w:customStyle="1" w:styleId="CorpsdetexteCar">
    <w:name w:val="Corps de texte Car"/>
    <w:basedOn w:val="Policepardfaut"/>
    <w:link w:val="Corpsdetexte"/>
    <w:rsid w:val="0055068F"/>
    <w:rPr>
      <w:rFonts w:ascii="Times New Roman" w:eastAsia="Times New Roman" w:hAnsi="Times New Roman"/>
      <w:sz w:val="24"/>
      <w:szCs w:val="24"/>
    </w:rPr>
  </w:style>
  <w:style w:type="paragraph" w:styleId="Citation">
    <w:name w:val="Quote"/>
    <w:basedOn w:val="Normal"/>
    <w:next w:val="Normal"/>
    <w:link w:val="CitationCar"/>
    <w:qFormat/>
    <w:rsid w:val="00BB7673"/>
    <w:rPr>
      <w:i/>
      <w:iCs/>
      <w:color w:val="000000"/>
    </w:rPr>
  </w:style>
  <w:style w:type="character" w:customStyle="1" w:styleId="CitationCar">
    <w:name w:val="Citation Car"/>
    <w:basedOn w:val="Policepardfaut"/>
    <w:link w:val="Citation"/>
    <w:rsid w:val="00BB7673"/>
    <w:rPr>
      <w:rFonts w:ascii="Verdana" w:hAnsi="Verdana"/>
      <w:i/>
      <w:iCs/>
      <w:color w:val="000000"/>
      <w:szCs w:val="24"/>
      <w:lang w:eastAsia="en-US"/>
    </w:rPr>
  </w:style>
  <w:style w:type="paragraph" w:styleId="Citationintense">
    <w:name w:val="Intense Quote"/>
    <w:basedOn w:val="Normal"/>
    <w:next w:val="Normal"/>
    <w:link w:val="CitationintenseCar"/>
    <w:qFormat/>
    <w:rsid w:val="00BB7673"/>
    <w:pPr>
      <w:pBdr>
        <w:bottom w:val="single" w:sz="4" w:space="4" w:color="4F81BD"/>
      </w:pBdr>
      <w:spacing w:before="200" w:after="280"/>
      <w:ind w:left="936" w:right="936"/>
    </w:pPr>
    <w:rPr>
      <w:b/>
      <w:bCs/>
      <w:i/>
      <w:iCs/>
      <w:color w:val="4F81BD"/>
    </w:rPr>
  </w:style>
  <w:style w:type="character" w:customStyle="1" w:styleId="CitationintenseCar">
    <w:name w:val="Citation intense Car"/>
    <w:basedOn w:val="Policepardfaut"/>
    <w:link w:val="Citationintense"/>
    <w:rsid w:val="00BB7673"/>
    <w:rPr>
      <w:rFonts w:ascii="Verdana" w:hAnsi="Verdana"/>
      <w:b/>
      <w:bCs/>
      <w:i/>
      <w:iCs/>
      <w:color w:val="4F81BD"/>
      <w:szCs w:val="24"/>
      <w:lang w:eastAsia="en-US"/>
    </w:rPr>
  </w:style>
  <w:style w:type="character" w:styleId="Emphaseple">
    <w:name w:val="Subtle Emphasis"/>
    <w:basedOn w:val="Policepardfaut"/>
    <w:qFormat/>
    <w:rsid w:val="00BB7673"/>
    <w:rPr>
      <w:i/>
      <w:iCs/>
      <w:color w:val="808080"/>
    </w:rPr>
  </w:style>
  <w:style w:type="character" w:styleId="Emphaseintense">
    <w:name w:val="Intense Emphasis"/>
    <w:basedOn w:val="Policepardfaut"/>
    <w:qFormat/>
    <w:rsid w:val="00BB7673"/>
    <w:rPr>
      <w:b/>
      <w:bCs/>
      <w:i/>
      <w:iCs/>
      <w:color w:val="4F81BD"/>
    </w:rPr>
  </w:style>
  <w:style w:type="paragraph" w:customStyle="1" w:styleId="Listecouleur-Accent12">
    <w:name w:val="Liste couleur - Accent 12"/>
    <w:basedOn w:val="Normal"/>
    <w:uiPriority w:val="34"/>
    <w:qFormat/>
    <w:rsid w:val="007175FC"/>
    <w:pPr>
      <w:ind w:left="720"/>
      <w:contextualSpacing/>
    </w:pPr>
  </w:style>
  <w:style w:type="paragraph" w:styleId="Corpsdetexte3">
    <w:name w:val="Body Text 3"/>
    <w:basedOn w:val="Normal"/>
    <w:link w:val="Corpsdetexte3Car"/>
    <w:rsid w:val="00A015CE"/>
    <w:pPr>
      <w:spacing w:after="120"/>
    </w:pPr>
    <w:rPr>
      <w:sz w:val="16"/>
      <w:szCs w:val="16"/>
    </w:rPr>
  </w:style>
  <w:style w:type="character" w:customStyle="1" w:styleId="Corpsdetexte3Car">
    <w:name w:val="Corps de texte 3 Car"/>
    <w:basedOn w:val="Policepardfaut"/>
    <w:link w:val="Corpsdetexte3"/>
    <w:rsid w:val="00A015CE"/>
    <w:rPr>
      <w:rFonts w:ascii="Verdana" w:hAnsi="Verdana"/>
      <w:sz w:val="16"/>
      <w:szCs w:val="16"/>
      <w:lang w:eastAsia="en-US"/>
    </w:rPr>
  </w:style>
  <w:style w:type="paragraph" w:customStyle="1" w:styleId="PucesCV">
    <w:name w:val="PucesCV"/>
    <w:basedOn w:val="Normal"/>
    <w:rsid w:val="00A015CE"/>
    <w:pPr>
      <w:numPr>
        <w:numId w:val="2"/>
      </w:numPr>
      <w:jc w:val="left"/>
    </w:pPr>
    <w:rPr>
      <w:rFonts w:ascii="Tahoma" w:eastAsia="Times New Roman" w:hAnsi="Tahoma"/>
      <w:szCs w:val="20"/>
      <w:lang w:eastAsia="fr-FR"/>
    </w:rPr>
  </w:style>
  <w:style w:type="character" w:customStyle="1" w:styleId="SansinterligneCar">
    <w:name w:val="Sans interligne Car"/>
    <w:basedOn w:val="Policepardfaut"/>
    <w:link w:val="Sansinterligne"/>
    <w:uiPriority w:val="1"/>
    <w:rsid w:val="00A015CE"/>
    <w:rPr>
      <w:rFonts w:ascii="Verdana" w:eastAsia="Calibri" w:hAnsi="Verdana"/>
      <w:lang w:eastAsia="en-US"/>
    </w:rPr>
  </w:style>
  <w:style w:type="character" w:styleId="Rfrenceintense">
    <w:name w:val="Intense Reference"/>
    <w:basedOn w:val="Policepardfaut"/>
    <w:uiPriority w:val="32"/>
    <w:qFormat/>
    <w:rsid w:val="00290FC9"/>
    <w:rPr>
      <w:b/>
      <w:bCs/>
      <w:smallCaps/>
      <w:color w:val="C0504D" w:themeColor="accent2"/>
      <w:spacing w:val="5"/>
      <w:u w:val="single"/>
    </w:rPr>
  </w:style>
  <w:style w:type="paragraph" w:styleId="Sous-titre">
    <w:name w:val="Subtitle"/>
    <w:basedOn w:val="Normal"/>
    <w:next w:val="Normal"/>
    <w:link w:val="Sous-titreCar"/>
    <w:qFormat/>
    <w:rsid w:val="00D77E73"/>
    <w:pPr>
      <w:numPr>
        <w:ilvl w:val="1"/>
      </w:numPr>
    </w:pPr>
    <w:rPr>
      <w:rFonts w:asciiTheme="majorHAnsi" w:eastAsiaTheme="majorEastAsia" w:hAnsiTheme="majorHAnsi" w:cstheme="majorBidi"/>
      <w:i/>
      <w:iCs/>
      <w:color w:val="4F81BD" w:themeColor="accent1"/>
      <w:spacing w:val="15"/>
      <w:sz w:val="24"/>
    </w:rPr>
  </w:style>
  <w:style w:type="character" w:customStyle="1" w:styleId="Sous-titreCar">
    <w:name w:val="Sous-titre Car"/>
    <w:basedOn w:val="Policepardfaut"/>
    <w:link w:val="Sous-titre"/>
    <w:rsid w:val="00D77E73"/>
    <w:rPr>
      <w:rFonts w:asciiTheme="majorHAnsi" w:eastAsiaTheme="majorEastAsia" w:hAnsiTheme="majorHAnsi" w:cstheme="majorBidi"/>
      <w:i/>
      <w:iCs/>
      <w:color w:val="4F81BD" w:themeColor="accent1"/>
      <w:spacing w:val="15"/>
      <w:sz w:val="24"/>
      <w:szCs w:val="24"/>
      <w:lang w:eastAsia="en-US"/>
    </w:rPr>
  </w:style>
  <w:style w:type="paragraph" w:customStyle="1" w:styleId="Style2">
    <w:name w:val="Style2"/>
    <w:basedOn w:val="Normal"/>
    <w:link w:val="Style2Car"/>
    <w:qFormat/>
    <w:rsid w:val="00CA75C8"/>
    <w:pPr>
      <w:pBdr>
        <w:top w:val="thickThinSmallGap" w:sz="36" w:space="1" w:color="E89800"/>
        <w:left w:val="thickThinSmallGap" w:sz="36" w:space="4" w:color="E89800"/>
        <w:bottom w:val="thinThickSmallGap" w:sz="36" w:space="1" w:color="E89800"/>
        <w:right w:val="thinThickSmallGap" w:sz="36" w:space="4" w:color="E89800"/>
      </w:pBdr>
      <w:jc w:val="center"/>
    </w:pPr>
    <w:rPr>
      <w:rFonts w:ascii="Tahoma" w:hAnsi="Tahoma" w:cs="Tahoma"/>
      <w:b/>
      <w:i/>
      <w:iCs/>
      <w:smallCaps/>
      <w:color w:val="F07F09"/>
      <w:sz w:val="52"/>
      <w:szCs w:val="48"/>
    </w:rPr>
  </w:style>
  <w:style w:type="character" w:customStyle="1" w:styleId="Style2Car">
    <w:name w:val="Style2 Car"/>
    <w:basedOn w:val="Policepardfaut"/>
    <w:link w:val="Style2"/>
    <w:rsid w:val="00CA75C8"/>
    <w:rPr>
      <w:rFonts w:ascii="Tahoma" w:hAnsi="Tahoma" w:cs="Tahoma"/>
      <w:b/>
      <w:i/>
      <w:iCs/>
      <w:smallCaps/>
      <w:color w:val="F07F09"/>
      <w:sz w:val="52"/>
      <w:szCs w:val="48"/>
      <w:lang w:eastAsia="en-US"/>
    </w:rPr>
  </w:style>
  <w:style w:type="paragraph" w:customStyle="1" w:styleId="Textecourant">
    <w:name w:val="Texte courant"/>
    <w:basedOn w:val="Normal"/>
    <w:qFormat/>
    <w:rsid w:val="00137E61"/>
    <w:pPr>
      <w:spacing w:after="240"/>
    </w:pPr>
    <w:rPr>
      <w:rFonts w:ascii="Times New Roman" w:eastAsia="Times New Roman" w:hAnsi="Times New Roman"/>
      <w:sz w:val="24"/>
      <w:lang w:eastAsia="fr-FR" w:bidi="en-US"/>
    </w:rPr>
  </w:style>
  <w:style w:type="paragraph" w:customStyle="1" w:styleId="MMTopic1">
    <w:name w:val="MM Topic 1"/>
    <w:basedOn w:val="Titre1"/>
    <w:link w:val="MMTopic1Car"/>
    <w:rsid w:val="00BA1420"/>
    <w:pPr>
      <w:numPr>
        <w:numId w:val="11"/>
      </w:numPr>
      <w:pBdr>
        <w:top w:val="none" w:sz="0" w:space="0" w:color="auto"/>
        <w:left w:val="none" w:sz="0" w:space="0" w:color="auto"/>
        <w:bottom w:val="none" w:sz="0" w:space="0" w:color="auto"/>
        <w:right w:val="none" w:sz="0" w:space="0" w:color="auto"/>
      </w:pBdr>
      <w:spacing w:before="480" w:line="276" w:lineRule="auto"/>
      <w:jc w:val="left"/>
    </w:pPr>
    <w:rPr>
      <w:rFonts w:asciiTheme="majorHAnsi" w:eastAsiaTheme="majorEastAsia" w:hAnsiTheme="majorHAnsi" w:cstheme="majorBidi"/>
      <w:color w:val="365F91" w:themeColor="accent1" w:themeShade="BF"/>
      <w:szCs w:val="28"/>
    </w:rPr>
  </w:style>
  <w:style w:type="paragraph" w:customStyle="1" w:styleId="MMTopic2">
    <w:name w:val="MM Topic 2"/>
    <w:basedOn w:val="Titre2"/>
    <w:link w:val="MMTopic2Car"/>
    <w:rsid w:val="00BA1420"/>
    <w:pPr>
      <w:numPr>
        <w:ilvl w:val="1"/>
        <w:numId w:val="11"/>
      </w:numPr>
      <w:pBdr>
        <w:bottom w:val="none" w:sz="0" w:space="0" w:color="auto"/>
      </w:pBdr>
      <w:spacing w:before="200" w:line="276" w:lineRule="auto"/>
      <w:jc w:val="left"/>
    </w:pPr>
    <w:rPr>
      <w:rFonts w:asciiTheme="majorHAnsi" w:eastAsiaTheme="majorEastAsia" w:hAnsiTheme="majorHAnsi" w:cstheme="majorBidi"/>
      <w:color w:val="4F81BD" w:themeColor="accent1"/>
      <w:sz w:val="26"/>
      <w:szCs w:val="26"/>
    </w:rPr>
  </w:style>
  <w:style w:type="character" w:customStyle="1" w:styleId="MMTopic2Car">
    <w:name w:val="MM Topic 2 Car"/>
    <w:basedOn w:val="Titre2Car"/>
    <w:link w:val="MMTopic2"/>
    <w:rsid w:val="00BA1420"/>
    <w:rPr>
      <w:rFonts w:asciiTheme="majorHAnsi" w:eastAsiaTheme="majorEastAsia" w:hAnsiTheme="majorHAnsi" w:cstheme="majorBidi"/>
      <w:b/>
      <w:bCs/>
      <w:color w:val="4F81BD" w:themeColor="accent1"/>
      <w:sz w:val="26"/>
      <w:szCs w:val="26"/>
      <w:lang w:eastAsia="en-US"/>
    </w:rPr>
  </w:style>
  <w:style w:type="paragraph" w:customStyle="1" w:styleId="MMTopic3">
    <w:name w:val="MM Topic 3"/>
    <w:basedOn w:val="Titre3"/>
    <w:link w:val="MMTopic3Car"/>
    <w:rsid w:val="00BA1420"/>
    <w:pPr>
      <w:keepLines/>
      <w:numPr>
        <w:numId w:val="11"/>
      </w:numPr>
      <w:spacing w:before="200" w:after="0" w:line="276" w:lineRule="auto"/>
      <w:jc w:val="left"/>
    </w:pPr>
    <w:rPr>
      <w:rFonts w:asciiTheme="majorHAnsi" w:eastAsiaTheme="majorEastAsia" w:hAnsiTheme="majorHAnsi" w:cstheme="majorBidi"/>
      <w:color w:val="4F81BD" w:themeColor="accent1"/>
      <w:sz w:val="22"/>
      <w:szCs w:val="22"/>
    </w:rPr>
  </w:style>
  <w:style w:type="character" w:customStyle="1" w:styleId="MMTopic1Car">
    <w:name w:val="MM Topic 1 Car"/>
    <w:basedOn w:val="Titre1Car"/>
    <w:link w:val="MMTopic1"/>
    <w:rsid w:val="00BA1420"/>
    <w:rPr>
      <w:rFonts w:asciiTheme="majorHAnsi" w:eastAsiaTheme="majorEastAsia" w:hAnsiTheme="majorHAnsi" w:cstheme="majorBidi"/>
      <w:b/>
      <w:bCs/>
      <w:color w:val="365F91" w:themeColor="accent1" w:themeShade="BF"/>
      <w:sz w:val="28"/>
      <w:szCs w:val="28"/>
      <w:lang w:eastAsia="en-US"/>
    </w:rPr>
  </w:style>
  <w:style w:type="character" w:customStyle="1" w:styleId="MMTopic3Car">
    <w:name w:val="MM Topic 3 Car"/>
    <w:basedOn w:val="Titre3Car"/>
    <w:link w:val="MMTopic3"/>
    <w:rsid w:val="00BA1420"/>
    <w:rPr>
      <w:rFonts w:asciiTheme="majorHAnsi" w:eastAsiaTheme="majorEastAsia" w:hAnsiTheme="majorHAnsi" w:cstheme="majorBidi"/>
      <w:b/>
      <w:bCs/>
      <w:color w:val="4F81BD" w:themeColor="accent1"/>
      <w:sz w:val="22"/>
      <w:szCs w:val="22"/>
      <w:lang w:eastAsia="en-US"/>
    </w:rPr>
  </w:style>
  <w:style w:type="paragraph" w:customStyle="1" w:styleId="Body1">
    <w:name w:val="Body 1"/>
    <w:rsid w:val="00BA1420"/>
    <w:rPr>
      <w:rFonts w:ascii="Helvetica" w:eastAsia="ヒラギノ角ゴ Pro W3" w:hAnsi="Helvetica"/>
      <w:color w:val="000000"/>
      <w:sz w:val="24"/>
      <w:lang w:val="en-US"/>
    </w:rPr>
  </w:style>
  <w:style w:type="character" w:styleId="Textedelespacerserv">
    <w:name w:val="Placeholder Text"/>
    <w:basedOn w:val="Policepardfaut"/>
    <w:rsid w:val="007965A1"/>
    <w:rPr>
      <w:color w:val="808080"/>
    </w:rPr>
  </w:style>
  <w:style w:type="character" w:customStyle="1" w:styleId="Fort">
    <w:name w:val="Fort"/>
    <w:rsid w:val="007965A1"/>
    <w:rPr>
      <w:b/>
    </w:rPr>
  </w:style>
  <w:style w:type="character" w:styleId="Lienhypertextesuivivisit">
    <w:name w:val="FollowedHyperlink"/>
    <w:basedOn w:val="Policepardfaut"/>
    <w:rsid w:val="007965A1"/>
    <w:rPr>
      <w:color w:val="800080" w:themeColor="followedHyperlink"/>
      <w:u w:val="single"/>
    </w:rPr>
  </w:style>
  <w:style w:type="paragraph" w:styleId="Lgende">
    <w:name w:val="caption"/>
    <w:basedOn w:val="Normal"/>
    <w:next w:val="Normal"/>
    <w:unhideWhenUsed/>
    <w:qFormat/>
    <w:rsid w:val="00BC0506"/>
    <w:pPr>
      <w:spacing w:after="200"/>
    </w:pPr>
    <w:rPr>
      <w:b/>
      <w:bCs/>
      <w:color w:val="4F81BD" w:themeColor="accent1"/>
      <w:sz w:val="18"/>
      <w:szCs w:val="18"/>
    </w:rPr>
  </w:style>
  <w:style w:type="table" w:styleId="Colonnesdetableau1">
    <w:name w:val="Table Columns 1"/>
    <w:basedOn w:val="TableauNormal"/>
    <w:rsid w:val="00A043E7"/>
    <w:pPr>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En-ttedetabledesmatires">
    <w:name w:val="TOC Heading"/>
    <w:basedOn w:val="Titre1"/>
    <w:next w:val="Normal"/>
    <w:uiPriority w:val="39"/>
    <w:unhideWhenUsed/>
    <w:qFormat/>
    <w:rsid w:val="009021BB"/>
    <w:pPr>
      <w:pBdr>
        <w:top w:val="none" w:sz="0" w:space="0" w:color="auto"/>
        <w:left w:val="none" w:sz="0" w:space="0" w:color="auto"/>
        <w:bottom w:val="none" w:sz="0" w:space="0" w:color="auto"/>
        <w:right w:val="none" w:sz="0" w:space="0" w:color="auto"/>
      </w:pBdr>
      <w:spacing w:before="480" w:line="276" w:lineRule="auto"/>
      <w:jc w:val="left"/>
      <w:outlineLvl w:val="9"/>
    </w:pPr>
    <w:rPr>
      <w:rFonts w:asciiTheme="majorHAnsi" w:eastAsiaTheme="majorEastAsia" w:hAnsiTheme="majorHAnsi" w:cstheme="majorBidi"/>
      <w:color w:val="365F91" w:themeColor="accent1" w:themeShade="BF"/>
      <w:szCs w:val="28"/>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fr-FR" w:eastAsia="fr-F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semiHidden="1" w:unhideWhenUsed="1" w:qFormat="1"/>
    <w:lsdException w:name="footnote reference" w:uiPriority="99"/>
    <w:lsdException w:name="page number" w:uiPriority="99"/>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No List" w:uiPriority="99"/>
    <w:lsdException w:name="Table Grid" w:uiPriority="59"/>
    <w:lsdException w:name="No Spacing" w:uiPriority="1" w:qFormat="1"/>
    <w:lsdException w:name="List Paragraph" w:uiPriority="34" w:qFormat="1"/>
    <w:lsdException w:name="Quote" w:qFormat="1"/>
    <w:lsdException w:name="Intense Quote" w:qFormat="1"/>
    <w:lsdException w:name="Colorful List Accent 1" w:uiPriority="34" w:qFormat="1"/>
    <w:lsdException w:name="Colorful List Accent 6" w:uiPriority="72"/>
    <w:lsdException w:name="Colorful Grid Accent 6" w:uiPriority="73"/>
    <w:lsdException w:name="Subtle Emphasis"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36127"/>
    <w:pPr>
      <w:jc w:val="both"/>
    </w:pPr>
    <w:rPr>
      <w:rFonts w:ascii="Verdana" w:hAnsi="Verdana"/>
      <w:szCs w:val="24"/>
      <w:lang w:eastAsia="en-US"/>
    </w:rPr>
  </w:style>
  <w:style w:type="paragraph" w:styleId="Titre1">
    <w:name w:val="heading 1"/>
    <w:basedOn w:val="Normal"/>
    <w:next w:val="Normal"/>
    <w:link w:val="Titre1Car"/>
    <w:uiPriority w:val="9"/>
    <w:qFormat/>
    <w:rsid w:val="00C27F0C"/>
    <w:pPr>
      <w:keepNext/>
      <w:keepLines/>
      <w:pBdr>
        <w:top w:val="single" w:sz="4" w:space="1" w:color="auto"/>
        <w:left w:val="single" w:sz="4" w:space="4" w:color="auto"/>
        <w:bottom w:val="single" w:sz="4" w:space="1" w:color="auto"/>
        <w:right w:val="single" w:sz="4" w:space="4" w:color="auto"/>
      </w:pBdr>
      <w:outlineLvl w:val="0"/>
    </w:pPr>
    <w:rPr>
      <w:rFonts w:ascii="Tahoma" w:eastAsia="Times New Roman" w:hAnsi="Tahoma" w:cs="Tahoma"/>
      <w:b/>
      <w:bCs/>
      <w:color w:val="1F497D"/>
      <w:sz w:val="28"/>
      <w:szCs w:val="32"/>
    </w:rPr>
  </w:style>
  <w:style w:type="paragraph" w:styleId="Titre2">
    <w:name w:val="heading 2"/>
    <w:basedOn w:val="Titre1"/>
    <w:next w:val="Normal"/>
    <w:link w:val="Titre2Car"/>
    <w:uiPriority w:val="9"/>
    <w:qFormat/>
    <w:rsid w:val="004015E8"/>
    <w:pPr>
      <w:pBdr>
        <w:top w:val="none" w:sz="0" w:space="0" w:color="auto"/>
        <w:left w:val="none" w:sz="0" w:space="0" w:color="auto"/>
        <w:right w:val="none" w:sz="0" w:space="0" w:color="auto"/>
      </w:pBdr>
      <w:outlineLvl w:val="1"/>
    </w:pPr>
    <w:rPr>
      <w:rFonts w:asciiTheme="minorHAnsi" w:hAnsiTheme="minorHAnsi"/>
      <w:sz w:val="24"/>
    </w:rPr>
  </w:style>
  <w:style w:type="paragraph" w:styleId="Titre3">
    <w:name w:val="heading 3"/>
    <w:basedOn w:val="Normal"/>
    <w:next w:val="Normal"/>
    <w:link w:val="Titre3Car"/>
    <w:uiPriority w:val="9"/>
    <w:qFormat/>
    <w:rsid w:val="000402DD"/>
    <w:pPr>
      <w:keepNext/>
      <w:numPr>
        <w:ilvl w:val="2"/>
        <w:numId w:val="1"/>
      </w:numPr>
      <w:spacing w:before="240" w:after="60"/>
      <w:outlineLvl w:val="2"/>
    </w:pPr>
    <w:rPr>
      <w:rFonts w:ascii="Calibri" w:eastAsia="Times New Roman" w:hAnsi="Calibri"/>
      <w:b/>
      <w:bCs/>
      <w:sz w:val="26"/>
      <w:szCs w:val="26"/>
    </w:rPr>
  </w:style>
  <w:style w:type="paragraph" w:styleId="Titre4">
    <w:name w:val="heading 4"/>
    <w:basedOn w:val="Normal"/>
    <w:next w:val="Normal"/>
    <w:link w:val="Titre4Car"/>
    <w:qFormat/>
    <w:rsid w:val="000402DD"/>
    <w:pPr>
      <w:keepNext/>
      <w:numPr>
        <w:ilvl w:val="3"/>
        <w:numId w:val="1"/>
      </w:numPr>
      <w:spacing w:before="240" w:after="60"/>
      <w:outlineLvl w:val="3"/>
    </w:pPr>
    <w:rPr>
      <w:rFonts w:ascii="Cambria" w:eastAsia="Times New Roman" w:hAnsi="Cambria"/>
      <w:b/>
      <w:bCs/>
      <w:sz w:val="28"/>
      <w:szCs w:val="28"/>
    </w:rPr>
  </w:style>
  <w:style w:type="paragraph" w:styleId="Titre5">
    <w:name w:val="heading 5"/>
    <w:basedOn w:val="Normal"/>
    <w:next w:val="Normal"/>
    <w:link w:val="Titre5Car"/>
    <w:qFormat/>
    <w:rsid w:val="000402DD"/>
    <w:pPr>
      <w:numPr>
        <w:ilvl w:val="4"/>
        <w:numId w:val="1"/>
      </w:numPr>
      <w:spacing w:before="240" w:after="60"/>
      <w:outlineLvl w:val="4"/>
    </w:pPr>
    <w:rPr>
      <w:rFonts w:ascii="Cambria" w:eastAsia="Times New Roman" w:hAnsi="Cambria"/>
      <w:b/>
      <w:bCs/>
      <w:i/>
      <w:iCs/>
      <w:sz w:val="26"/>
      <w:szCs w:val="26"/>
    </w:rPr>
  </w:style>
  <w:style w:type="paragraph" w:styleId="Titre6">
    <w:name w:val="heading 6"/>
    <w:basedOn w:val="Normal"/>
    <w:next w:val="Normal"/>
    <w:link w:val="Titre6Car"/>
    <w:qFormat/>
    <w:rsid w:val="000402DD"/>
    <w:pPr>
      <w:numPr>
        <w:ilvl w:val="5"/>
        <w:numId w:val="1"/>
      </w:numPr>
      <w:spacing w:before="240" w:after="60"/>
      <w:outlineLvl w:val="5"/>
    </w:pPr>
    <w:rPr>
      <w:rFonts w:ascii="Cambria" w:eastAsia="Times New Roman" w:hAnsi="Cambria"/>
      <w:b/>
      <w:bCs/>
      <w:sz w:val="22"/>
      <w:szCs w:val="22"/>
    </w:rPr>
  </w:style>
  <w:style w:type="paragraph" w:styleId="Titre7">
    <w:name w:val="heading 7"/>
    <w:basedOn w:val="Normal"/>
    <w:next w:val="Normal"/>
    <w:link w:val="Titre7Car"/>
    <w:qFormat/>
    <w:rsid w:val="000402DD"/>
    <w:pPr>
      <w:numPr>
        <w:ilvl w:val="6"/>
        <w:numId w:val="1"/>
      </w:numPr>
      <w:spacing w:before="240" w:after="60"/>
      <w:outlineLvl w:val="6"/>
    </w:pPr>
    <w:rPr>
      <w:rFonts w:ascii="Cambria" w:eastAsia="Times New Roman" w:hAnsi="Cambria"/>
      <w:sz w:val="24"/>
    </w:rPr>
  </w:style>
  <w:style w:type="paragraph" w:styleId="Titre8">
    <w:name w:val="heading 8"/>
    <w:basedOn w:val="Normal"/>
    <w:next w:val="Normal"/>
    <w:link w:val="Titre8Car"/>
    <w:qFormat/>
    <w:rsid w:val="000402DD"/>
    <w:pPr>
      <w:numPr>
        <w:ilvl w:val="7"/>
        <w:numId w:val="1"/>
      </w:numPr>
      <w:spacing w:before="240" w:after="60"/>
      <w:outlineLvl w:val="7"/>
    </w:pPr>
    <w:rPr>
      <w:rFonts w:ascii="Cambria" w:eastAsia="Times New Roman" w:hAnsi="Cambria"/>
      <w:i/>
      <w:iCs/>
      <w:sz w:val="24"/>
    </w:rPr>
  </w:style>
  <w:style w:type="paragraph" w:styleId="Titre9">
    <w:name w:val="heading 9"/>
    <w:basedOn w:val="Normal"/>
    <w:next w:val="Normal"/>
    <w:link w:val="Titre9Car"/>
    <w:qFormat/>
    <w:rsid w:val="000402DD"/>
    <w:pPr>
      <w:numPr>
        <w:ilvl w:val="8"/>
        <w:numId w:val="1"/>
      </w:numPr>
      <w:spacing w:before="240" w:after="60"/>
      <w:outlineLvl w:val="8"/>
    </w:pPr>
    <w:rPr>
      <w:rFonts w:ascii="Calibri" w:eastAsia="Times New Roman" w:hAnsi="Calibri"/>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27F0C"/>
    <w:rPr>
      <w:rFonts w:ascii="Tahoma" w:eastAsia="Times New Roman" w:hAnsi="Tahoma" w:cs="Tahoma"/>
      <w:b/>
      <w:bCs/>
      <w:color w:val="1F497D"/>
      <w:sz w:val="28"/>
      <w:szCs w:val="32"/>
      <w:lang w:eastAsia="en-US"/>
    </w:rPr>
  </w:style>
  <w:style w:type="paragraph" w:styleId="TM1">
    <w:name w:val="toc 1"/>
    <w:basedOn w:val="Normal"/>
    <w:next w:val="Normal"/>
    <w:autoRedefine/>
    <w:uiPriority w:val="39"/>
    <w:unhideWhenUsed/>
    <w:qFormat/>
    <w:rsid w:val="00310842"/>
    <w:pPr>
      <w:tabs>
        <w:tab w:val="left" w:pos="600"/>
        <w:tab w:val="right" w:leader="underscore" w:pos="13994"/>
      </w:tabs>
      <w:spacing w:before="120"/>
      <w:ind w:left="709" w:hanging="709"/>
      <w:jc w:val="left"/>
    </w:pPr>
    <w:rPr>
      <w:rFonts w:asciiTheme="minorHAnsi" w:hAnsiTheme="minorHAnsi"/>
      <w:b/>
      <w:bCs/>
      <w:iCs/>
      <w:noProof/>
      <w:color w:val="4F81BD" w:themeColor="accent1"/>
      <w:sz w:val="22"/>
      <w:szCs w:val="22"/>
    </w:rPr>
  </w:style>
  <w:style w:type="paragraph" w:styleId="TM2">
    <w:name w:val="toc 2"/>
    <w:basedOn w:val="Normal"/>
    <w:next w:val="Normal"/>
    <w:autoRedefine/>
    <w:uiPriority w:val="39"/>
    <w:unhideWhenUsed/>
    <w:qFormat/>
    <w:rsid w:val="00102FA7"/>
    <w:pPr>
      <w:spacing w:before="120"/>
      <w:ind w:left="200"/>
      <w:jc w:val="left"/>
    </w:pPr>
    <w:rPr>
      <w:rFonts w:asciiTheme="minorHAnsi" w:hAnsiTheme="minorHAnsi"/>
      <w:b/>
      <w:bCs/>
      <w:sz w:val="22"/>
      <w:szCs w:val="22"/>
    </w:rPr>
  </w:style>
  <w:style w:type="paragraph" w:styleId="TM3">
    <w:name w:val="toc 3"/>
    <w:basedOn w:val="Normal"/>
    <w:next w:val="Normal"/>
    <w:autoRedefine/>
    <w:uiPriority w:val="39"/>
    <w:unhideWhenUsed/>
    <w:qFormat/>
    <w:rsid w:val="0025518F"/>
    <w:pPr>
      <w:ind w:left="400"/>
      <w:jc w:val="left"/>
    </w:pPr>
    <w:rPr>
      <w:rFonts w:asciiTheme="minorHAnsi" w:hAnsiTheme="minorHAnsi"/>
      <w:szCs w:val="20"/>
    </w:rPr>
  </w:style>
  <w:style w:type="paragraph" w:styleId="TM4">
    <w:name w:val="toc 4"/>
    <w:basedOn w:val="Normal"/>
    <w:next w:val="Normal"/>
    <w:autoRedefine/>
    <w:uiPriority w:val="39"/>
    <w:unhideWhenUsed/>
    <w:rsid w:val="0025518F"/>
    <w:pPr>
      <w:ind w:left="600"/>
      <w:jc w:val="left"/>
    </w:pPr>
    <w:rPr>
      <w:rFonts w:asciiTheme="minorHAnsi" w:hAnsiTheme="minorHAnsi"/>
      <w:szCs w:val="20"/>
    </w:rPr>
  </w:style>
  <w:style w:type="paragraph" w:styleId="TM5">
    <w:name w:val="toc 5"/>
    <w:basedOn w:val="Normal"/>
    <w:next w:val="Normal"/>
    <w:autoRedefine/>
    <w:uiPriority w:val="39"/>
    <w:unhideWhenUsed/>
    <w:rsid w:val="0025518F"/>
    <w:pPr>
      <w:ind w:left="800"/>
      <w:jc w:val="left"/>
    </w:pPr>
    <w:rPr>
      <w:rFonts w:asciiTheme="minorHAnsi" w:hAnsiTheme="minorHAnsi"/>
      <w:szCs w:val="20"/>
    </w:rPr>
  </w:style>
  <w:style w:type="paragraph" w:styleId="TM6">
    <w:name w:val="toc 6"/>
    <w:basedOn w:val="Normal"/>
    <w:next w:val="Normal"/>
    <w:autoRedefine/>
    <w:uiPriority w:val="39"/>
    <w:unhideWhenUsed/>
    <w:rsid w:val="0025518F"/>
    <w:pPr>
      <w:ind w:left="1000"/>
      <w:jc w:val="left"/>
    </w:pPr>
    <w:rPr>
      <w:rFonts w:asciiTheme="minorHAnsi" w:hAnsiTheme="minorHAnsi"/>
      <w:szCs w:val="20"/>
    </w:rPr>
  </w:style>
  <w:style w:type="paragraph" w:styleId="TM7">
    <w:name w:val="toc 7"/>
    <w:basedOn w:val="Normal"/>
    <w:next w:val="Normal"/>
    <w:autoRedefine/>
    <w:uiPriority w:val="39"/>
    <w:unhideWhenUsed/>
    <w:rsid w:val="0025518F"/>
    <w:pPr>
      <w:ind w:left="1200"/>
      <w:jc w:val="left"/>
    </w:pPr>
    <w:rPr>
      <w:rFonts w:asciiTheme="minorHAnsi" w:hAnsiTheme="minorHAnsi"/>
      <w:szCs w:val="20"/>
    </w:rPr>
  </w:style>
  <w:style w:type="paragraph" w:styleId="TM8">
    <w:name w:val="toc 8"/>
    <w:basedOn w:val="Normal"/>
    <w:next w:val="Normal"/>
    <w:autoRedefine/>
    <w:uiPriority w:val="39"/>
    <w:unhideWhenUsed/>
    <w:rsid w:val="0025518F"/>
    <w:pPr>
      <w:ind w:left="1400"/>
      <w:jc w:val="left"/>
    </w:pPr>
    <w:rPr>
      <w:rFonts w:asciiTheme="minorHAnsi" w:hAnsiTheme="minorHAnsi"/>
      <w:szCs w:val="20"/>
    </w:rPr>
  </w:style>
  <w:style w:type="paragraph" w:styleId="TM9">
    <w:name w:val="toc 9"/>
    <w:basedOn w:val="Normal"/>
    <w:next w:val="Normal"/>
    <w:autoRedefine/>
    <w:uiPriority w:val="39"/>
    <w:unhideWhenUsed/>
    <w:rsid w:val="0025518F"/>
    <w:pPr>
      <w:ind w:left="1600"/>
      <w:jc w:val="left"/>
    </w:pPr>
    <w:rPr>
      <w:rFonts w:asciiTheme="minorHAnsi" w:hAnsiTheme="minorHAnsi"/>
      <w:szCs w:val="20"/>
    </w:rPr>
  </w:style>
  <w:style w:type="character" w:customStyle="1" w:styleId="Titre2Car">
    <w:name w:val="Titre 2 Car"/>
    <w:basedOn w:val="Policepardfaut"/>
    <w:link w:val="Titre2"/>
    <w:uiPriority w:val="9"/>
    <w:rsid w:val="004015E8"/>
    <w:rPr>
      <w:rFonts w:asciiTheme="minorHAnsi" w:eastAsia="Times New Roman" w:hAnsiTheme="minorHAnsi" w:cs="Tahoma"/>
      <w:b/>
      <w:bCs/>
      <w:color w:val="1F497D"/>
      <w:sz w:val="24"/>
      <w:szCs w:val="32"/>
      <w:lang w:eastAsia="en-US"/>
    </w:rPr>
  </w:style>
  <w:style w:type="character" w:customStyle="1" w:styleId="Titre3Car">
    <w:name w:val="Titre 3 Car"/>
    <w:basedOn w:val="Policepardfaut"/>
    <w:link w:val="Titre3"/>
    <w:uiPriority w:val="9"/>
    <w:rsid w:val="000402DD"/>
    <w:rPr>
      <w:rFonts w:ascii="Calibri" w:eastAsia="Times New Roman" w:hAnsi="Calibri"/>
      <w:b/>
      <w:bCs/>
      <w:sz w:val="26"/>
      <w:szCs w:val="26"/>
      <w:lang w:eastAsia="en-US"/>
    </w:rPr>
  </w:style>
  <w:style w:type="paragraph" w:styleId="Notedebasdepage">
    <w:name w:val="footnote text"/>
    <w:basedOn w:val="Normal"/>
    <w:link w:val="NotedebasdepageCar"/>
    <w:uiPriority w:val="99"/>
    <w:unhideWhenUsed/>
    <w:rsid w:val="00347909"/>
  </w:style>
  <w:style w:type="character" w:customStyle="1" w:styleId="NotedebasdepageCar">
    <w:name w:val="Note de bas de page Car"/>
    <w:basedOn w:val="Policepardfaut"/>
    <w:link w:val="Notedebasdepage"/>
    <w:uiPriority w:val="99"/>
    <w:rsid w:val="00347909"/>
    <w:rPr>
      <w:sz w:val="24"/>
      <w:szCs w:val="24"/>
      <w:lang w:eastAsia="en-US"/>
    </w:rPr>
  </w:style>
  <w:style w:type="character" w:styleId="Appelnotedebasdep">
    <w:name w:val="footnote reference"/>
    <w:basedOn w:val="Policepardfaut"/>
    <w:uiPriority w:val="99"/>
    <w:semiHidden/>
    <w:unhideWhenUsed/>
    <w:rsid w:val="00347909"/>
    <w:rPr>
      <w:vertAlign w:val="superscript"/>
    </w:rPr>
  </w:style>
  <w:style w:type="table" w:styleId="Grilledutableau">
    <w:name w:val="Table Grid"/>
    <w:basedOn w:val="TableauNormal"/>
    <w:uiPriority w:val="59"/>
    <w:rsid w:val="00E52BC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ieddepage">
    <w:name w:val="footer"/>
    <w:basedOn w:val="Normal"/>
    <w:link w:val="PieddepageCar"/>
    <w:uiPriority w:val="99"/>
    <w:unhideWhenUsed/>
    <w:rsid w:val="00C22625"/>
    <w:pPr>
      <w:tabs>
        <w:tab w:val="center" w:pos="4536"/>
        <w:tab w:val="right" w:pos="9072"/>
      </w:tabs>
    </w:pPr>
  </w:style>
  <w:style w:type="character" w:customStyle="1" w:styleId="PieddepageCar">
    <w:name w:val="Pied de page Car"/>
    <w:basedOn w:val="Policepardfaut"/>
    <w:link w:val="Pieddepage"/>
    <w:uiPriority w:val="99"/>
    <w:rsid w:val="00C22625"/>
    <w:rPr>
      <w:sz w:val="24"/>
      <w:szCs w:val="24"/>
      <w:lang w:eastAsia="en-US"/>
    </w:rPr>
  </w:style>
  <w:style w:type="character" w:styleId="Numrodepage">
    <w:name w:val="page number"/>
    <w:basedOn w:val="Policepardfaut"/>
    <w:uiPriority w:val="99"/>
    <w:semiHidden/>
    <w:unhideWhenUsed/>
    <w:rsid w:val="00C22625"/>
  </w:style>
  <w:style w:type="paragraph" w:customStyle="1" w:styleId="En-ttedetabledesmatires1">
    <w:name w:val="En-tête de table des matières1"/>
    <w:basedOn w:val="Titre1"/>
    <w:next w:val="Normal"/>
    <w:uiPriority w:val="39"/>
    <w:unhideWhenUsed/>
    <w:qFormat/>
    <w:rsid w:val="00534517"/>
    <w:pPr>
      <w:spacing w:line="276" w:lineRule="auto"/>
      <w:outlineLvl w:val="9"/>
    </w:pPr>
    <w:rPr>
      <w:rFonts w:ascii="Calibri" w:hAnsi="Calibri"/>
      <w:color w:val="365F91"/>
      <w:szCs w:val="28"/>
      <w:lang w:eastAsia="fr-FR"/>
    </w:rPr>
  </w:style>
  <w:style w:type="paragraph" w:styleId="En-tte">
    <w:name w:val="header"/>
    <w:basedOn w:val="Normal"/>
    <w:link w:val="En-tteCar"/>
    <w:rsid w:val="004F20A3"/>
    <w:pPr>
      <w:tabs>
        <w:tab w:val="center" w:pos="4536"/>
        <w:tab w:val="right" w:pos="9072"/>
      </w:tabs>
    </w:pPr>
  </w:style>
  <w:style w:type="character" w:customStyle="1" w:styleId="En-tteCar">
    <w:name w:val="En-tête Car"/>
    <w:basedOn w:val="Policepardfaut"/>
    <w:link w:val="En-tte"/>
    <w:rsid w:val="004F20A3"/>
    <w:rPr>
      <w:sz w:val="24"/>
      <w:szCs w:val="24"/>
      <w:lang w:eastAsia="en-US"/>
    </w:rPr>
  </w:style>
  <w:style w:type="paragraph" w:styleId="Titre">
    <w:name w:val="Title"/>
    <w:aliases w:val="Titre Car1,Titre Car Car"/>
    <w:basedOn w:val="Normal"/>
    <w:next w:val="Normal"/>
    <w:link w:val="TitreCar"/>
    <w:qFormat/>
    <w:rsid w:val="0098699F"/>
    <w:pPr>
      <w:spacing w:before="240" w:after="60"/>
      <w:jc w:val="center"/>
      <w:outlineLvl w:val="0"/>
    </w:pPr>
    <w:rPr>
      <w:rFonts w:ascii="Calibri" w:eastAsia="Times New Roman" w:hAnsi="Calibri"/>
      <w:b/>
      <w:bCs/>
      <w:kern w:val="28"/>
      <w:sz w:val="32"/>
      <w:szCs w:val="32"/>
    </w:rPr>
  </w:style>
  <w:style w:type="character" w:customStyle="1" w:styleId="TitreCar">
    <w:name w:val="Titre Car"/>
    <w:aliases w:val="Titre Car1 Car,Titre Car Car Car"/>
    <w:basedOn w:val="Policepardfaut"/>
    <w:link w:val="Titre"/>
    <w:rsid w:val="0098699F"/>
    <w:rPr>
      <w:rFonts w:ascii="Calibri" w:eastAsia="Times New Roman" w:hAnsi="Calibri" w:cs="Times New Roman"/>
      <w:b/>
      <w:bCs/>
      <w:kern w:val="28"/>
      <w:sz w:val="32"/>
      <w:szCs w:val="32"/>
      <w:lang w:eastAsia="en-US"/>
    </w:rPr>
  </w:style>
  <w:style w:type="paragraph" w:customStyle="1" w:styleId="Style1">
    <w:name w:val="Style1"/>
    <w:basedOn w:val="Titre"/>
    <w:qFormat/>
    <w:rsid w:val="0098699F"/>
    <w:rPr>
      <w:sz w:val="28"/>
    </w:rPr>
  </w:style>
  <w:style w:type="paragraph" w:customStyle="1" w:styleId="Listecouleur-Accent11">
    <w:name w:val="Liste couleur - Accent 11"/>
    <w:basedOn w:val="Normal"/>
    <w:uiPriority w:val="34"/>
    <w:qFormat/>
    <w:rsid w:val="005F7BDF"/>
    <w:pPr>
      <w:spacing w:after="200" w:line="276" w:lineRule="auto"/>
      <w:ind w:left="720"/>
      <w:contextualSpacing/>
      <w:jc w:val="left"/>
    </w:pPr>
    <w:rPr>
      <w:rFonts w:ascii="Cambria" w:hAnsi="Cambria"/>
      <w:sz w:val="22"/>
      <w:szCs w:val="22"/>
    </w:rPr>
  </w:style>
  <w:style w:type="character" w:customStyle="1" w:styleId="Titre4Car">
    <w:name w:val="Titre 4 Car"/>
    <w:basedOn w:val="Policepardfaut"/>
    <w:link w:val="Titre4"/>
    <w:rsid w:val="000402DD"/>
    <w:rPr>
      <w:rFonts w:eastAsia="Times New Roman"/>
      <w:b/>
      <w:bCs/>
      <w:sz w:val="28"/>
      <w:szCs w:val="28"/>
      <w:lang w:eastAsia="en-US"/>
    </w:rPr>
  </w:style>
  <w:style w:type="character" w:customStyle="1" w:styleId="Titre5Car">
    <w:name w:val="Titre 5 Car"/>
    <w:basedOn w:val="Policepardfaut"/>
    <w:link w:val="Titre5"/>
    <w:rsid w:val="000402DD"/>
    <w:rPr>
      <w:rFonts w:eastAsia="Times New Roman"/>
      <w:b/>
      <w:bCs/>
      <w:i/>
      <w:iCs/>
      <w:sz w:val="26"/>
      <w:szCs w:val="26"/>
      <w:lang w:eastAsia="en-US"/>
    </w:rPr>
  </w:style>
  <w:style w:type="character" w:customStyle="1" w:styleId="Titre6Car">
    <w:name w:val="Titre 6 Car"/>
    <w:basedOn w:val="Policepardfaut"/>
    <w:link w:val="Titre6"/>
    <w:rsid w:val="000402DD"/>
    <w:rPr>
      <w:rFonts w:eastAsia="Times New Roman"/>
      <w:b/>
      <w:bCs/>
      <w:sz w:val="22"/>
      <w:szCs w:val="22"/>
      <w:lang w:eastAsia="en-US"/>
    </w:rPr>
  </w:style>
  <w:style w:type="character" w:customStyle="1" w:styleId="Titre7Car">
    <w:name w:val="Titre 7 Car"/>
    <w:basedOn w:val="Policepardfaut"/>
    <w:link w:val="Titre7"/>
    <w:rsid w:val="000402DD"/>
    <w:rPr>
      <w:rFonts w:eastAsia="Times New Roman"/>
      <w:sz w:val="24"/>
      <w:szCs w:val="24"/>
      <w:lang w:eastAsia="en-US"/>
    </w:rPr>
  </w:style>
  <w:style w:type="character" w:customStyle="1" w:styleId="Titre8Car">
    <w:name w:val="Titre 8 Car"/>
    <w:basedOn w:val="Policepardfaut"/>
    <w:link w:val="Titre8"/>
    <w:rsid w:val="000402DD"/>
    <w:rPr>
      <w:rFonts w:eastAsia="Times New Roman"/>
      <w:i/>
      <w:iCs/>
      <w:sz w:val="24"/>
      <w:szCs w:val="24"/>
      <w:lang w:eastAsia="en-US"/>
    </w:rPr>
  </w:style>
  <w:style w:type="character" w:customStyle="1" w:styleId="Titre9Car">
    <w:name w:val="Titre 9 Car"/>
    <w:basedOn w:val="Policepardfaut"/>
    <w:link w:val="Titre9"/>
    <w:rsid w:val="000402DD"/>
    <w:rPr>
      <w:rFonts w:ascii="Calibri" w:eastAsia="Times New Roman" w:hAnsi="Calibri"/>
      <w:sz w:val="22"/>
      <w:szCs w:val="22"/>
      <w:lang w:eastAsia="en-US"/>
    </w:rPr>
  </w:style>
  <w:style w:type="character" w:styleId="lev">
    <w:name w:val="Strong"/>
    <w:basedOn w:val="Policepardfaut"/>
    <w:uiPriority w:val="22"/>
    <w:qFormat/>
    <w:rsid w:val="006E007B"/>
    <w:rPr>
      <w:b/>
      <w:bCs/>
    </w:rPr>
  </w:style>
  <w:style w:type="paragraph" w:styleId="Textebrut">
    <w:name w:val="Plain Text"/>
    <w:basedOn w:val="Normal"/>
    <w:link w:val="TextebrutCar"/>
    <w:uiPriority w:val="99"/>
    <w:unhideWhenUsed/>
    <w:rsid w:val="00376989"/>
    <w:pPr>
      <w:jc w:val="left"/>
    </w:pPr>
    <w:rPr>
      <w:rFonts w:ascii="Consolas" w:eastAsia="Calibri" w:hAnsi="Consolas"/>
      <w:sz w:val="21"/>
      <w:szCs w:val="21"/>
    </w:rPr>
  </w:style>
  <w:style w:type="character" w:customStyle="1" w:styleId="TextebrutCar">
    <w:name w:val="Texte brut Car"/>
    <w:basedOn w:val="Policepardfaut"/>
    <w:link w:val="Textebrut"/>
    <w:uiPriority w:val="99"/>
    <w:rsid w:val="00376989"/>
    <w:rPr>
      <w:rFonts w:ascii="Consolas" w:eastAsia="Calibri" w:hAnsi="Consolas"/>
      <w:sz w:val="21"/>
      <w:szCs w:val="21"/>
      <w:lang w:eastAsia="en-US"/>
    </w:rPr>
  </w:style>
  <w:style w:type="paragraph" w:styleId="Textedebulles">
    <w:name w:val="Balloon Text"/>
    <w:basedOn w:val="Normal"/>
    <w:link w:val="TextedebullesCar"/>
    <w:rsid w:val="00F453E4"/>
    <w:rPr>
      <w:rFonts w:ascii="Tahoma" w:hAnsi="Tahoma" w:cs="Tahoma"/>
      <w:sz w:val="16"/>
      <w:szCs w:val="16"/>
    </w:rPr>
  </w:style>
  <w:style w:type="character" w:customStyle="1" w:styleId="TextedebullesCar">
    <w:name w:val="Texte de bulles Car"/>
    <w:basedOn w:val="Policepardfaut"/>
    <w:link w:val="Textedebulles"/>
    <w:rsid w:val="00F453E4"/>
    <w:rPr>
      <w:rFonts w:ascii="Tahoma" w:hAnsi="Tahoma" w:cs="Tahoma"/>
      <w:sz w:val="16"/>
      <w:szCs w:val="16"/>
      <w:lang w:eastAsia="en-US"/>
    </w:rPr>
  </w:style>
  <w:style w:type="paragraph" w:styleId="Paragraphedeliste">
    <w:name w:val="List Paragraph"/>
    <w:basedOn w:val="Normal"/>
    <w:uiPriority w:val="34"/>
    <w:qFormat/>
    <w:rsid w:val="004F15AA"/>
    <w:pPr>
      <w:ind w:left="720"/>
      <w:contextualSpacing/>
    </w:pPr>
  </w:style>
  <w:style w:type="paragraph" w:styleId="NormalWeb">
    <w:name w:val="Normal (Web)"/>
    <w:basedOn w:val="Normal"/>
    <w:uiPriority w:val="99"/>
    <w:unhideWhenUsed/>
    <w:rsid w:val="00112DA7"/>
    <w:pPr>
      <w:spacing w:before="100" w:beforeAutospacing="1" w:after="100" w:afterAutospacing="1"/>
      <w:jc w:val="left"/>
    </w:pPr>
    <w:rPr>
      <w:rFonts w:ascii="Times New Roman" w:eastAsia="Times New Roman" w:hAnsi="Times New Roman"/>
      <w:sz w:val="24"/>
      <w:lang w:eastAsia="fr-FR"/>
    </w:rPr>
  </w:style>
  <w:style w:type="paragraph" w:customStyle="1" w:styleId="Default">
    <w:name w:val="Default"/>
    <w:rsid w:val="002629C7"/>
    <w:pPr>
      <w:autoSpaceDE w:val="0"/>
      <w:autoSpaceDN w:val="0"/>
      <w:adjustRightInd w:val="0"/>
    </w:pPr>
    <w:rPr>
      <w:rFonts w:ascii="Arial" w:eastAsia="Times New Roman" w:hAnsi="Arial" w:cs="Arial"/>
      <w:color w:val="000000"/>
      <w:sz w:val="24"/>
      <w:szCs w:val="24"/>
    </w:rPr>
  </w:style>
  <w:style w:type="character" w:styleId="Lienhypertexte">
    <w:name w:val="Hyperlink"/>
    <w:basedOn w:val="Policepardfaut"/>
    <w:uiPriority w:val="99"/>
    <w:unhideWhenUsed/>
    <w:rsid w:val="00705BAE"/>
    <w:rPr>
      <w:b/>
      <w:bCs/>
      <w:strike w:val="0"/>
      <w:dstrike w:val="0"/>
      <w:color w:val="F28E02"/>
      <w:sz w:val="17"/>
      <w:szCs w:val="17"/>
      <w:u w:val="none"/>
      <w:effect w:val="none"/>
    </w:rPr>
  </w:style>
  <w:style w:type="character" w:styleId="Accentuation">
    <w:name w:val="Emphasis"/>
    <w:basedOn w:val="Policepardfaut"/>
    <w:uiPriority w:val="20"/>
    <w:qFormat/>
    <w:rsid w:val="00705BAE"/>
    <w:rPr>
      <w:i/>
      <w:iCs/>
    </w:rPr>
  </w:style>
  <w:style w:type="paragraph" w:styleId="Sansinterligne">
    <w:name w:val="No Spacing"/>
    <w:link w:val="SansinterligneCar"/>
    <w:uiPriority w:val="1"/>
    <w:qFormat/>
    <w:rsid w:val="00705BAE"/>
    <w:pPr>
      <w:jc w:val="both"/>
    </w:pPr>
    <w:rPr>
      <w:rFonts w:ascii="Verdana" w:eastAsia="Calibri" w:hAnsi="Verdana"/>
      <w:lang w:eastAsia="en-US"/>
    </w:rPr>
  </w:style>
  <w:style w:type="character" w:customStyle="1" w:styleId="normaltext1">
    <w:name w:val="normaltext1"/>
    <w:basedOn w:val="Policepardfaut"/>
    <w:rsid w:val="00705BAE"/>
    <w:rPr>
      <w:rFonts w:ascii="Verdana" w:hAnsi="Verdana" w:hint="default"/>
      <w:b w:val="0"/>
      <w:bCs w:val="0"/>
      <w:i w:val="0"/>
      <w:iCs w:val="0"/>
      <w:smallCaps w:val="0"/>
      <w:strike w:val="0"/>
      <w:dstrike w:val="0"/>
      <w:color w:val="000000"/>
      <w:sz w:val="18"/>
      <w:szCs w:val="18"/>
      <w:u w:val="none"/>
      <w:effect w:val="none"/>
    </w:rPr>
  </w:style>
  <w:style w:type="character" w:customStyle="1" w:styleId="serif1">
    <w:name w:val="serif1"/>
    <w:basedOn w:val="Policepardfaut"/>
    <w:rsid w:val="00F27B2E"/>
    <w:rPr>
      <w:rFonts w:ascii="Times" w:hAnsi="Times" w:cs="Times" w:hint="default"/>
      <w:sz w:val="24"/>
      <w:szCs w:val="24"/>
    </w:rPr>
  </w:style>
  <w:style w:type="paragraph" w:styleId="Corpsdetexte">
    <w:name w:val="Body Text"/>
    <w:basedOn w:val="Normal"/>
    <w:link w:val="CorpsdetexteCar"/>
    <w:rsid w:val="0055068F"/>
    <w:rPr>
      <w:rFonts w:ascii="Times New Roman" w:eastAsia="Times New Roman" w:hAnsi="Times New Roman"/>
      <w:sz w:val="24"/>
      <w:lang w:eastAsia="fr-FR"/>
    </w:rPr>
  </w:style>
  <w:style w:type="character" w:customStyle="1" w:styleId="CorpsdetexteCar">
    <w:name w:val="Corps de texte Car"/>
    <w:basedOn w:val="Policepardfaut"/>
    <w:link w:val="Corpsdetexte"/>
    <w:rsid w:val="0055068F"/>
    <w:rPr>
      <w:rFonts w:ascii="Times New Roman" w:eastAsia="Times New Roman" w:hAnsi="Times New Roman"/>
      <w:sz w:val="24"/>
      <w:szCs w:val="24"/>
    </w:rPr>
  </w:style>
  <w:style w:type="paragraph" w:styleId="Citation">
    <w:name w:val="Quote"/>
    <w:basedOn w:val="Normal"/>
    <w:next w:val="Normal"/>
    <w:link w:val="CitationCar"/>
    <w:qFormat/>
    <w:rsid w:val="00BB7673"/>
    <w:rPr>
      <w:i/>
      <w:iCs/>
      <w:color w:val="000000"/>
    </w:rPr>
  </w:style>
  <w:style w:type="character" w:customStyle="1" w:styleId="CitationCar">
    <w:name w:val="Citation Car"/>
    <w:basedOn w:val="Policepardfaut"/>
    <w:link w:val="Citation"/>
    <w:rsid w:val="00BB7673"/>
    <w:rPr>
      <w:rFonts w:ascii="Verdana" w:hAnsi="Verdana"/>
      <w:i/>
      <w:iCs/>
      <w:color w:val="000000"/>
      <w:szCs w:val="24"/>
      <w:lang w:eastAsia="en-US"/>
    </w:rPr>
  </w:style>
  <w:style w:type="paragraph" w:styleId="Citationintense">
    <w:name w:val="Intense Quote"/>
    <w:basedOn w:val="Normal"/>
    <w:next w:val="Normal"/>
    <w:link w:val="CitationintenseCar"/>
    <w:qFormat/>
    <w:rsid w:val="00BB7673"/>
    <w:pPr>
      <w:pBdr>
        <w:bottom w:val="single" w:sz="4" w:space="4" w:color="4F81BD"/>
      </w:pBdr>
      <w:spacing w:before="200" w:after="280"/>
      <w:ind w:left="936" w:right="936"/>
    </w:pPr>
    <w:rPr>
      <w:b/>
      <w:bCs/>
      <w:i/>
      <w:iCs/>
      <w:color w:val="4F81BD"/>
    </w:rPr>
  </w:style>
  <w:style w:type="character" w:customStyle="1" w:styleId="CitationintenseCar">
    <w:name w:val="Citation intense Car"/>
    <w:basedOn w:val="Policepardfaut"/>
    <w:link w:val="Citationintense"/>
    <w:rsid w:val="00BB7673"/>
    <w:rPr>
      <w:rFonts w:ascii="Verdana" w:hAnsi="Verdana"/>
      <w:b/>
      <w:bCs/>
      <w:i/>
      <w:iCs/>
      <w:color w:val="4F81BD"/>
      <w:szCs w:val="24"/>
      <w:lang w:eastAsia="en-US"/>
    </w:rPr>
  </w:style>
  <w:style w:type="character" w:styleId="Emphaseple">
    <w:name w:val="Subtle Emphasis"/>
    <w:basedOn w:val="Policepardfaut"/>
    <w:qFormat/>
    <w:rsid w:val="00BB7673"/>
    <w:rPr>
      <w:i/>
      <w:iCs/>
      <w:color w:val="808080"/>
    </w:rPr>
  </w:style>
  <w:style w:type="character" w:styleId="Emphaseintense">
    <w:name w:val="Intense Emphasis"/>
    <w:basedOn w:val="Policepardfaut"/>
    <w:qFormat/>
    <w:rsid w:val="00BB7673"/>
    <w:rPr>
      <w:b/>
      <w:bCs/>
      <w:i/>
      <w:iCs/>
      <w:color w:val="4F81BD"/>
    </w:rPr>
  </w:style>
  <w:style w:type="paragraph" w:customStyle="1" w:styleId="Listecouleur-Accent12">
    <w:name w:val="Liste couleur - Accent 12"/>
    <w:basedOn w:val="Normal"/>
    <w:uiPriority w:val="34"/>
    <w:qFormat/>
    <w:rsid w:val="007175FC"/>
    <w:pPr>
      <w:ind w:left="720"/>
      <w:contextualSpacing/>
    </w:pPr>
  </w:style>
  <w:style w:type="paragraph" w:styleId="Corpsdetexte3">
    <w:name w:val="Body Text 3"/>
    <w:basedOn w:val="Normal"/>
    <w:link w:val="Corpsdetexte3Car"/>
    <w:rsid w:val="00A015CE"/>
    <w:pPr>
      <w:spacing w:after="120"/>
    </w:pPr>
    <w:rPr>
      <w:sz w:val="16"/>
      <w:szCs w:val="16"/>
    </w:rPr>
  </w:style>
  <w:style w:type="character" w:customStyle="1" w:styleId="Corpsdetexte3Car">
    <w:name w:val="Corps de texte 3 Car"/>
    <w:basedOn w:val="Policepardfaut"/>
    <w:link w:val="Corpsdetexte3"/>
    <w:rsid w:val="00A015CE"/>
    <w:rPr>
      <w:rFonts w:ascii="Verdana" w:hAnsi="Verdana"/>
      <w:sz w:val="16"/>
      <w:szCs w:val="16"/>
      <w:lang w:eastAsia="en-US"/>
    </w:rPr>
  </w:style>
  <w:style w:type="paragraph" w:customStyle="1" w:styleId="PucesCV">
    <w:name w:val="PucesCV"/>
    <w:basedOn w:val="Normal"/>
    <w:rsid w:val="00A015CE"/>
    <w:pPr>
      <w:numPr>
        <w:numId w:val="2"/>
      </w:numPr>
      <w:jc w:val="left"/>
    </w:pPr>
    <w:rPr>
      <w:rFonts w:ascii="Tahoma" w:eastAsia="Times New Roman" w:hAnsi="Tahoma"/>
      <w:szCs w:val="20"/>
      <w:lang w:eastAsia="fr-FR"/>
    </w:rPr>
  </w:style>
  <w:style w:type="character" w:customStyle="1" w:styleId="SansinterligneCar">
    <w:name w:val="Sans interligne Car"/>
    <w:basedOn w:val="Policepardfaut"/>
    <w:link w:val="Sansinterligne"/>
    <w:uiPriority w:val="1"/>
    <w:rsid w:val="00A015CE"/>
    <w:rPr>
      <w:rFonts w:ascii="Verdana" w:eastAsia="Calibri" w:hAnsi="Verdana"/>
      <w:lang w:eastAsia="en-US"/>
    </w:rPr>
  </w:style>
  <w:style w:type="character" w:styleId="Rfrenceintense">
    <w:name w:val="Intense Reference"/>
    <w:basedOn w:val="Policepardfaut"/>
    <w:uiPriority w:val="32"/>
    <w:qFormat/>
    <w:rsid w:val="00290FC9"/>
    <w:rPr>
      <w:b/>
      <w:bCs/>
      <w:smallCaps/>
      <w:color w:val="C0504D" w:themeColor="accent2"/>
      <w:spacing w:val="5"/>
      <w:u w:val="single"/>
    </w:rPr>
  </w:style>
  <w:style w:type="paragraph" w:styleId="Sous-titre">
    <w:name w:val="Subtitle"/>
    <w:basedOn w:val="Normal"/>
    <w:next w:val="Normal"/>
    <w:link w:val="Sous-titreCar"/>
    <w:qFormat/>
    <w:rsid w:val="00D77E73"/>
    <w:pPr>
      <w:numPr>
        <w:ilvl w:val="1"/>
      </w:numPr>
    </w:pPr>
    <w:rPr>
      <w:rFonts w:asciiTheme="majorHAnsi" w:eastAsiaTheme="majorEastAsia" w:hAnsiTheme="majorHAnsi" w:cstheme="majorBidi"/>
      <w:i/>
      <w:iCs/>
      <w:color w:val="4F81BD" w:themeColor="accent1"/>
      <w:spacing w:val="15"/>
      <w:sz w:val="24"/>
    </w:rPr>
  </w:style>
  <w:style w:type="character" w:customStyle="1" w:styleId="Sous-titreCar">
    <w:name w:val="Sous-titre Car"/>
    <w:basedOn w:val="Policepardfaut"/>
    <w:link w:val="Sous-titre"/>
    <w:rsid w:val="00D77E73"/>
    <w:rPr>
      <w:rFonts w:asciiTheme="majorHAnsi" w:eastAsiaTheme="majorEastAsia" w:hAnsiTheme="majorHAnsi" w:cstheme="majorBidi"/>
      <w:i/>
      <w:iCs/>
      <w:color w:val="4F81BD" w:themeColor="accent1"/>
      <w:spacing w:val="15"/>
      <w:sz w:val="24"/>
      <w:szCs w:val="24"/>
      <w:lang w:eastAsia="en-US"/>
    </w:rPr>
  </w:style>
  <w:style w:type="paragraph" w:customStyle="1" w:styleId="Style2">
    <w:name w:val="Style2"/>
    <w:basedOn w:val="Normal"/>
    <w:link w:val="Style2Car"/>
    <w:qFormat/>
    <w:rsid w:val="00CA75C8"/>
    <w:pPr>
      <w:pBdr>
        <w:top w:val="thickThinSmallGap" w:sz="36" w:space="1" w:color="E89800"/>
        <w:left w:val="thickThinSmallGap" w:sz="36" w:space="4" w:color="E89800"/>
        <w:bottom w:val="thinThickSmallGap" w:sz="36" w:space="1" w:color="E89800"/>
        <w:right w:val="thinThickSmallGap" w:sz="36" w:space="4" w:color="E89800"/>
      </w:pBdr>
      <w:jc w:val="center"/>
    </w:pPr>
    <w:rPr>
      <w:rFonts w:ascii="Tahoma" w:hAnsi="Tahoma" w:cs="Tahoma"/>
      <w:b/>
      <w:i/>
      <w:iCs/>
      <w:smallCaps/>
      <w:color w:val="F07F09"/>
      <w:sz w:val="52"/>
      <w:szCs w:val="48"/>
    </w:rPr>
  </w:style>
  <w:style w:type="character" w:customStyle="1" w:styleId="Style2Car">
    <w:name w:val="Style2 Car"/>
    <w:basedOn w:val="Policepardfaut"/>
    <w:link w:val="Style2"/>
    <w:rsid w:val="00CA75C8"/>
    <w:rPr>
      <w:rFonts w:ascii="Tahoma" w:hAnsi="Tahoma" w:cs="Tahoma"/>
      <w:b/>
      <w:i/>
      <w:iCs/>
      <w:smallCaps/>
      <w:color w:val="F07F09"/>
      <w:sz w:val="52"/>
      <w:szCs w:val="48"/>
      <w:lang w:eastAsia="en-US"/>
    </w:rPr>
  </w:style>
  <w:style w:type="paragraph" w:customStyle="1" w:styleId="Textecourant">
    <w:name w:val="Texte courant"/>
    <w:basedOn w:val="Normal"/>
    <w:qFormat/>
    <w:rsid w:val="00137E61"/>
    <w:pPr>
      <w:spacing w:after="240"/>
    </w:pPr>
    <w:rPr>
      <w:rFonts w:ascii="Times New Roman" w:eastAsia="Times New Roman" w:hAnsi="Times New Roman"/>
      <w:sz w:val="24"/>
      <w:lang w:eastAsia="fr-FR" w:bidi="en-US"/>
    </w:rPr>
  </w:style>
  <w:style w:type="paragraph" w:customStyle="1" w:styleId="MMTopic1">
    <w:name w:val="MM Topic 1"/>
    <w:basedOn w:val="Titre1"/>
    <w:link w:val="MMTopic1Car"/>
    <w:rsid w:val="00BA1420"/>
    <w:pPr>
      <w:numPr>
        <w:numId w:val="11"/>
      </w:numPr>
      <w:pBdr>
        <w:top w:val="none" w:sz="0" w:space="0" w:color="auto"/>
        <w:left w:val="none" w:sz="0" w:space="0" w:color="auto"/>
        <w:bottom w:val="none" w:sz="0" w:space="0" w:color="auto"/>
        <w:right w:val="none" w:sz="0" w:space="0" w:color="auto"/>
      </w:pBdr>
      <w:spacing w:before="480" w:line="276" w:lineRule="auto"/>
      <w:jc w:val="left"/>
    </w:pPr>
    <w:rPr>
      <w:rFonts w:asciiTheme="majorHAnsi" w:eastAsiaTheme="majorEastAsia" w:hAnsiTheme="majorHAnsi" w:cstheme="majorBidi"/>
      <w:color w:val="365F91" w:themeColor="accent1" w:themeShade="BF"/>
      <w:szCs w:val="28"/>
    </w:rPr>
  </w:style>
  <w:style w:type="paragraph" w:customStyle="1" w:styleId="MMTopic2">
    <w:name w:val="MM Topic 2"/>
    <w:basedOn w:val="Titre2"/>
    <w:link w:val="MMTopic2Car"/>
    <w:rsid w:val="00BA1420"/>
    <w:pPr>
      <w:numPr>
        <w:ilvl w:val="1"/>
        <w:numId w:val="11"/>
      </w:numPr>
      <w:pBdr>
        <w:bottom w:val="none" w:sz="0" w:space="0" w:color="auto"/>
      </w:pBdr>
      <w:spacing w:before="200" w:line="276" w:lineRule="auto"/>
      <w:jc w:val="left"/>
    </w:pPr>
    <w:rPr>
      <w:rFonts w:asciiTheme="majorHAnsi" w:eastAsiaTheme="majorEastAsia" w:hAnsiTheme="majorHAnsi" w:cstheme="majorBidi"/>
      <w:color w:val="4F81BD" w:themeColor="accent1"/>
      <w:sz w:val="26"/>
      <w:szCs w:val="26"/>
    </w:rPr>
  </w:style>
  <w:style w:type="character" w:customStyle="1" w:styleId="MMTopic2Car">
    <w:name w:val="MM Topic 2 Car"/>
    <w:basedOn w:val="Titre2Car"/>
    <w:link w:val="MMTopic2"/>
    <w:rsid w:val="00BA1420"/>
    <w:rPr>
      <w:rFonts w:asciiTheme="majorHAnsi" w:eastAsiaTheme="majorEastAsia" w:hAnsiTheme="majorHAnsi" w:cstheme="majorBidi"/>
      <w:b/>
      <w:bCs/>
      <w:color w:val="4F81BD" w:themeColor="accent1"/>
      <w:sz w:val="26"/>
      <w:szCs w:val="26"/>
      <w:lang w:eastAsia="en-US"/>
    </w:rPr>
  </w:style>
  <w:style w:type="paragraph" w:customStyle="1" w:styleId="MMTopic3">
    <w:name w:val="MM Topic 3"/>
    <w:basedOn w:val="Titre3"/>
    <w:link w:val="MMTopic3Car"/>
    <w:rsid w:val="00BA1420"/>
    <w:pPr>
      <w:keepLines/>
      <w:numPr>
        <w:numId w:val="11"/>
      </w:numPr>
      <w:spacing w:before="200" w:after="0" w:line="276" w:lineRule="auto"/>
      <w:jc w:val="left"/>
    </w:pPr>
    <w:rPr>
      <w:rFonts w:asciiTheme="majorHAnsi" w:eastAsiaTheme="majorEastAsia" w:hAnsiTheme="majorHAnsi" w:cstheme="majorBidi"/>
      <w:color w:val="4F81BD" w:themeColor="accent1"/>
      <w:sz w:val="22"/>
      <w:szCs w:val="22"/>
    </w:rPr>
  </w:style>
  <w:style w:type="character" w:customStyle="1" w:styleId="MMTopic1Car">
    <w:name w:val="MM Topic 1 Car"/>
    <w:basedOn w:val="Titre1Car"/>
    <w:link w:val="MMTopic1"/>
    <w:rsid w:val="00BA1420"/>
    <w:rPr>
      <w:rFonts w:asciiTheme="majorHAnsi" w:eastAsiaTheme="majorEastAsia" w:hAnsiTheme="majorHAnsi" w:cstheme="majorBidi"/>
      <w:b/>
      <w:bCs/>
      <w:color w:val="365F91" w:themeColor="accent1" w:themeShade="BF"/>
      <w:sz w:val="28"/>
      <w:szCs w:val="28"/>
      <w:lang w:eastAsia="en-US"/>
    </w:rPr>
  </w:style>
  <w:style w:type="character" w:customStyle="1" w:styleId="MMTopic3Car">
    <w:name w:val="MM Topic 3 Car"/>
    <w:basedOn w:val="Titre3Car"/>
    <w:link w:val="MMTopic3"/>
    <w:rsid w:val="00BA1420"/>
    <w:rPr>
      <w:rFonts w:asciiTheme="majorHAnsi" w:eastAsiaTheme="majorEastAsia" w:hAnsiTheme="majorHAnsi" w:cstheme="majorBidi"/>
      <w:b/>
      <w:bCs/>
      <w:color w:val="4F81BD" w:themeColor="accent1"/>
      <w:sz w:val="22"/>
      <w:szCs w:val="22"/>
      <w:lang w:eastAsia="en-US"/>
    </w:rPr>
  </w:style>
  <w:style w:type="paragraph" w:customStyle="1" w:styleId="Body1">
    <w:name w:val="Body 1"/>
    <w:rsid w:val="00BA1420"/>
    <w:rPr>
      <w:rFonts w:ascii="Helvetica" w:eastAsia="ヒラギノ角ゴ Pro W3" w:hAnsi="Helvetica"/>
      <w:color w:val="000000"/>
      <w:sz w:val="24"/>
      <w:lang w:val="en-US"/>
    </w:rPr>
  </w:style>
  <w:style w:type="character" w:styleId="Textedelespacerserv">
    <w:name w:val="Placeholder Text"/>
    <w:basedOn w:val="Policepardfaut"/>
    <w:rsid w:val="007965A1"/>
    <w:rPr>
      <w:color w:val="808080"/>
    </w:rPr>
  </w:style>
  <w:style w:type="character" w:customStyle="1" w:styleId="Fort">
    <w:name w:val="Fort"/>
    <w:rsid w:val="007965A1"/>
    <w:rPr>
      <w:b/>
    </w:rPr>
  </w:style>
  <w:style w:type="character" w:styleId="Lienhypertextesuivivisit">
    <w:name w:val="FollowedHyperlink"/>
    <w:basedOn w:val="Policepardfaut"/>
    <w:rsid w:val="007965A1"/>
    <w:rPr>
      <w:color w:val="800080" w:themeColor="followedHyperlink"/>
      <w:u w:val="single"/>
    </w:rPr>
  </w:style>
  <w:style w:type="paragraph" w:styleId="Lgende">
    <w:name w:val="caption"/>
    <w:basedOn w:val="Normal"/>
    <w:next w:val="Normal"/>
    <w:unhideWhenUsed/>
    <w:qFormat/>
    <w:rsid w:val="00BC0506"/>
    <w:pPr>
      <w:spacing w:after="200"/>
    </w:pPr>
    <w:rPr>
      <w:b/>
      <w:bCs/>
      <w:color w:val="4F81BD" w:themeColor="accent1"/>
      <w:sz w:val="18"/>
      <w:szCs w:val="18"/>
    </w:rPr>
  </w:style>
  <w:style w:type="table" w:styleId="Colonnesdetableau1">
    <w:name w:val="Table Columns 1"/>
    <w:basedOn w:val="TableauNormal"/>
    <w:rsid w:val="00A043E7"/>
    <w:pPr>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En-ttedetabledesmatires">
    <w:name w:val="TOC Heading"/>
    <w:basedOn w:val="Titre1"/>
    <w:next w:val="Normal"/>
    <w:uiPriority w:val="39"/>
    <w:unhideWhenUsed/>
    <w:qFormat/>
    <w:rsid w:val="009021BB"/>
    <w:pPr>
      <w:pBdr>
        <w:top w:val="none" w:sz="0" w:space="0" w:color="auto"/>
        <w:left w:val="none" w:sz="0" w:space="0" w:color="auto"/>
        <w:bottom w:val="none" w:sz="0" w:space="0" w:color="auto"/>
        <w:right w:val="none" w:sz="0" w:space="0" w:color="auto"/>
      </w:pBdr>
      <w:spacing w:before="480" w:line="276" w:lineRule="auto"/>
      <w:jc w:val="left"/>
      <w:outlineLvl w:val="9"/>
    </w:pPr>
    <w:rPr>
      <w:rFonts w:asciiTheme="majorHAnsi" w:eastAsiaTheme="majorEastAsia" w:hAnsiTheme="majorHAnsi" w:cstheme="majorBidi"/>
      <w:color w:val="365F91" w:themeColor="accent1" w:themeShade="BF"/>
      <w:szCs w:val="28"/>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68723">
      <w:bodyDiv w:val="1"/>
      <w:marLeft w:val="0"/>
      <w:marRight w:val="0"/>
      <w:marTop w:val="0"/>
      <w:marBottom w:val="0"/>
      <w:divBdr>
        <w:top w:val="none" w:sz="0" w:space="0" w:color="auto"/>
        <w:left w:val="none" w:sz="0" w:space="0" w:color="auto"/>
        <w:bottom w:val="none" w:sz="0" w:space="0" w:color="auto"/>
        <w:right w:val="none" w:sz="0" w:space="0" w:color="auto"/>
      </w:divBdr>
    </w:div>
    <w:div w:id="20479844">
      <w:bodyDiv w:val="1"/>
      <w:marLeft w:val="0"/>
      <w:marRight w:val="0"/>
      <w:marTop w:val="0"/>
      <w:marBottom w:val="0"/>
      <w:divBdr>
        <w:top w:val="none" w:sz="0" w:space="0" w:color="auto"/>
        <w:left w:val="none" w:sz="0" w:space="0" w:color="auto"/>
        <w:bottom w:val="none" w:sz="0" w:space="0" w:color="auto"/>
        <w:right w:val="none" w:sz="0" w:space="0" w:color="auto"/>
      </w:divBdr>
    </w:div>
    <w:div w:id="71511068">
      <w:bodyDiv w:val="1"/>
      <w:marLeft w:val="0"/>
      <w:marRight w:val="0"/>
      <w:marTop w:val="0"/>
      <w:marBottom w:val="0"/>
      <w:divBdr>
        <w:top w:val="none" w:sz="0" w:space="0" w:color="auto"/>
        <w:left w:val="none" w:sz="0" w:space="0" w:color="auto"/>
        <w:bottom w:val="none" w:sz="0" w:space="0" w:color="auto"/>
        <w:right w:val="none" w:sz="0" w:space="0" w:color="auto"/>
      </w:divBdr>
      <w:divsChild>
        <w:div w:id="472911249">
          <w:marLeft w:val="36"/>
          <w:marRight w:val="0"/>
          <w:marTop w:val="180"/>
          <w:marBottom w:val="0"/>
          <w:divBdr>
            <w:top w:val="none" w:sz="0" w:space="0" w:color="auto"/>
            <w:left w:val="none" w:sz="0" w:space="0" w:color="auto"/>
            <w:bottom w:val="none" w:sz="0" w:space="0" w:color="auto"/>
            <w:right w:val="none" w:sz="0" w:space="0" w:color="auto"/>
          </w:divBdr>
          <w:divsChild>
            <w:div w:id="213202975">
              <w:marLeft w:val="0"/>
              <w:marRight w:val="0"/>
              <w:marTop w:val="0"/>
              <w:marBottom w:val="0"/>
              <w:divBdr>
                <w:top w:val="none" w:sz="0" w:space="0" w:color="auto"/>
                <w:left w:val="single" w:sz="6" w:space="0" w:color="E79800"/>
                <w:bottom w:val="none" w:sz="0" w:space="0" w:color="auto"/>
                <w:right w:val="single" w:sz="6" w:space="0" w:color="E79800"/>
              </w:divBdr>
              <w:divsChild>
                <w:div w:id="147502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44644">
      <w:bodyDiv w:val="1"/>
      <w:marLeft w:val="0"/>
      <w:marRight w:val="0"/>
      <w:marTop w:val="0"/>
      <w:marBottom w:val="0"/>
      <w:divBdr>
        <w:top w:val="none" w:sz="0" w:space="0" w:color="auto"/>
        <w:left w:val="none" w:sz="0" w:space="0" w:color="auto"/>
        <w:bottom w:val="none" w:sz="0" w:space="0" w:color="auto"/>
        <w:right w:val="none" w:sz="0" w:space="0" w:color="auto"/>
      </w:divBdr>
    </w:div>
    <w:div w:id="182480280">
      <w:bodyDiv w:val="1"/>
      <w:marLeft w:val="0"/>
      <w:marRight w:val="0"/>
      <w:marTop w:val="0"/>
      <w:marBottom w:val="0"/>
      <w:divBdr>
        <w:top w:val="none" w:sz="0" w:space="0" w:color="auto"/>
        <w:left w:val="none" w:sz="0" w:space="0" w:color="auto"/>
        <w:bottom w:val="none" w:sz="0" w:space="0" w:color="auto"/>
        <w:right w:val="none" w:sz="0" w:space="0" w:color="auto"/>
      </w:divBdr>
    </w:div>
    <w:div w:id="204290470">
      <w:bodyDiv w:val="1"/>
      <w:marLeft w:val="0"/>
      <w:marRight w:val="0"/>
      <w:marTop w:val="0"/>
      <w:marBottom w:val="0"/>
      <w:divBdr>
        <w:top w:val="none" w:sz="0" w:space="0" w:color="auto"/>
        <w:left w:val="none" w:sz="0" w:space="0" w:color="auto"/>
        <w:bottom w:val="none" w:sz="0" w:space="0" w:color="auto"/>
        <w:right w:val="none" w:sz="0" w:space="0" w:color="auto"/>
      </w:divBdr>
    </w:div>
    <w:div w:id="226384506">
      <w:bodyDiv w:val="1"/>
      <w:marLeft w:val="0"/>
      <w:marRight w:val="0"/>
      <w:marTop w:val="0"/>
      <w:marBottom w:val="0"/>
      <w:divBdr>
        <w:top w:val="none" w:sz="0" w:space="0" w:color="auto"/>
        <w:left w:val="none" w:sz="0" w:space="0" w:color="auto"/>
        <w:bottom w:val="none" w:sz="0" w:space="0" w:color="auto"/>
        <w:right w:val="none" w:sz="0" w:space="0" w:color="auto"/>
      </w:divBdr>
    </w:div>
    <w:div w:id="255679491">
      <w:bodyDiv w:val="1"/>
      <w:marLeft w:val="0"/>
      <w:marRight w:val="0"/>
      <w:marTop w:val="0"/>
      <w:marBottom w:val="0"/>
      <w:divBdr>
        <w:top w:val="none" w:sz="0" w:space="0" w:color="auto"/>
        <w:left w:val="none" w:sz="0" w:space="0" w:color="auto"/>
        <w:bottom w:val="none" w:sz="0" w:space="0" w:color="auto"/>
        <w:right w:val="none" w:sz="0" w:space="0" w:color="auto"/>
      </w:divBdr>
      <w:divsChild>
        <w:div w:id="31077112">
          <w:marLeft w:val="1166"/>
          <w:marRight w:val="0"/>
          <w:marTop w:val="106"/>
          <w:marBottom w:val="0"/>
          <w:divBdr>
            <w:top w:val="none" w:sz="0" w:space="0" w:color="auto"/>
            <w:left w:val="none" w:sz="0" w:space="0" w:color="auto"/>
            <w:bottom w:val="none" w:sz="0" w:space="0" w:color="auto"/>
            <w:right w:val="none" w:sz="0" w:space="0" w:color="auto"/>
          </w:divBdr>
        </w:div>
        <w:div w:id="79765440">
          <w:marLeft w:val="706"/>
          <w:marRight w:val="0"/>
          <w:marTop w:val="58"/>
          <w:marBottom w:val="0"/>
          <w:divBdr>
            <w:top w:val="none" w:sz="0" w:space="0" w:color="auto"/>
            <w:left w:val="none" w:sz="0" w:space="0" w:color="auto"/>
            <w:bottom w:val="none" w:sz="0" w:space="0" w:color="auto"/>
            <w:right w:val="none" w:sz="0" w:space="0" w:color="auto"/>
          </w:divBdr>
        </w:div>
        <w:div w:id="339166785">
          <w:marLeft w:val="1800"/>
          <w:marRight w:val="0"/>
          <w:marTop w:val="106"/>
          <w:marBottom w:val="0"/>
          <w:divBdr>
            <w:top w:val="none" w:sz="0" w:space="0" w:color="auto"/>
            <w:left w:val="none" w:sz="0" w:space="0" w:color="auto"/>
            <w:bottom w:val="none" w:sz="0" w:space="0" w:color="auto"/>
            <w:right w:val="none" w:sz="0" w:space="0" w:color="auto"/>
          </w:divBdr>
        </w:div>
        <w:div w:id="354382740">
          <w:marLeft w:val="706"/>
          <w:marRight w:val="0"/>
          <w:marTop w:val="58"/>
          <w:marBottom w:val="0"/>
          <w:divBdr>
            <w:top w:val="none" w:sz="0" w:space="0" w:color="auto"/>
            <w:left w:val="none" w:sz="0" w:space="0" w:color="auto"/>
            <w:bottom w:val="none" w:sz="0" w:space="0" w:color="auto"/>
            <w:right w:val="none" w:sz="0" w:space="0" w:color="auto"/>
          </w:divBdr>
        </w:div>
        <w:div w:id="530920729">
          <w:marLeft w:val="1800"/>
          <w:marRight w:val="0"/>
          <w:marTop w:val="106"/>
          <w:marBottom w:val="0"/>
          <w:divBdr>
            <w:top w:val="none" w:sz="0" w:space="0" w:color="auto"/>
            <w:left w:val="none" w:sz="0" w:space="0" w:color="auto"/>
            <w:bottom w:val="none" w:sz="0" w:space="0" w:color="auto"/>
            <w:right w:val="none" w:sz="0" w:space="0" w:color="auto"/>
          </w:divBdr>
        </w:div>
        <w:div w:id="545990489">
          <w:marLeft w:val="1166"/>
          <w:marRight w:val="0"/>
          <w:marTop w:val="106"/>
          <w:marBottom w:val="0"/>
          <w:divBdr>
            <w:top w:val="none" w:sz="0" w:space="0" w:color="auto"/>
            <w:left w:val="none" w:sz="0" w:space="0" w:color="auto"/>
            <w:bottom w:val="none" w:sz="0" w:space="0" w:color="auto"/>
            <w:right w:val="none" w:sz="0" w:space="0" w:color="auto"/>
          </w:divBdr>
        </w:div>
        <w:div w:id="598415130">
          <w:marLeft w:val="1800"/>
          <w:marRight w:val="0"/>
          <w:marTop w:val="106"/>
          <w:marBottom w:val="0"/>
          <w:divBdr>
            <w:top w:val="none" w:sz="0" w:space="0" w:color="auto"/>
            <w:left w:val="none" w:sz="0" w:space="0" w:color="auto"/>
            <w:bottom w:val="none" w:sz="0" w:space="0" w:color="auto"/>
            <w:right w:val="none" w:sz="0" w:space="0" w:color="auto"/>
          </w:divBdr>
        </w:div>
        <w:div w:id="621881892">
          <w:marLeft w:val="1166"/>
          <w:marRight w:val="0"/>
          <w:marTop w:val="106"/>
          <w:marBottom w:val="0"/>
          <w:divBdr>
            <w:top w:val="none" w:sz="0" w:space="0" w:color="auto"/>
            <w:left w:val="none" w:sz="0" w:space="0" w:color="auto"/>
            <w:bottom w:val="none" w:sz="0" w:space="0" w:color="auto"/>
            <w:right w:val="none" w:sz="0" w:space="0" w:color="auto"/>
          </w:divBdr>
        </w:div>
        <w:div w:id="677344744">
          <w:marLeft w:val="1166"/>
          <w:marRight w:val="0"/>
          <w:marTop w:val="106"/>
          <w:marBottom w:val="0"/>
          <w:divBdr>
            <w:top w:val="none" w:sz="0" w:space="0" w:color="auto"/>
            <w:left w:val="none" w:sz="0" w:space="0" w:color="auto"/>
            <w:bottom w:val="none" w:sz="0" w:space="0" w:color="auto"/>
            <w:right w:val="none" w:sz="0" w:space="0" w:color="auto"/>
          </w:divBdr>
        </w:div>
        <w:div w:id="787357236">
          <w:marLeft w:val="1166"/>
          <w:marRight w:val="0"/>
          <w:marTop w:val="106"/>
          <w:marBottom w:val="0"/>
          <w:divBdr>
            <w:top w:val="none" w:sz="0" w:space="0" w:color="auto"/>
            <w:left w:val="none" w:sz="0" w:space="0" w:color="auto"/>
            <w:bottom w:val="none" w:sz="0" w:space="0" w:color="auto"/>
            <w:right w:val="none" w:sz="0" w:space="0" w:color="auto"/>
          </w:divBdr>
        </w:div>
        <w:div w:id="803156292">
          <w:marLeft w:val="1166"/>
          <w:marRight w:val="0"/>
          <w:marTop w:val="106"/>
          <w:marBottom w:val="0"/>
          <w:divBdr>
            <w:top w:val="none" w:sz="0" w:space="0" w:color="auto"/>
            <w:left w:val="none" w:sz="0" w:space="0" w:color="auto"/>
            <w:bottom w:val="none" w:sz="0" w:space="0" w:color="auto"/>
            <w:right w:val="none" w:sz="0" w:space="0" w:color="auto"/>
          </w:divBdr>
        </w:div>
        <w:div w:id="995838142">
          <w:marLeft w:val="1800"/>
          <w:marRight w:val="0"/>
          <w:marTop w:val="67"/>
          <w:marBottom w:val="0"/>
          <w:divBdr>
            <w:top w:val="none" w:sz="0" w:space="0" w:color="auto"/>
            <w:left w:val="none" w:sz="0" w:space="0" w:color="auto"/>
            <w:bottom w:val="none" w:sz="0" w:space="0" w:color="auto"/>
            <w:right w:val="none" w:sz="0" w:space="0" w:color="auto"/>
          </w:divBdr>
        </w:div>
        <w:div w:id="1001199073">
          <w:marLeft w:val="1166"/>
          <w:marRight w:val="0"/>
          <w:marTop w:val="106"/>
          <w:marBottom w:val="0"/>
          <w:divBdr>
            <w:top w:val="none" w:sz="0" w:space="0" w:color="auto"/>
            <w:left w:val="none" w:sz="0" w:space="0" w:color="auto"/>
            <w:bottom w:val="none" w:sz="0" w:space="0" w:color="auto"/>
            <w:right w:val="none" w:sz="0" w:space="0" w:color="auto"/>
          </w:divBdr>
        </w:div>
        <w:div w:id="1081832417">
          <w:marLeft w:val="1166"/>
          <w:marRight w:val="0"/>
          <w:marTop w:val="106"/>
          <w:marBottom w:val="0"/>
          <w:divBdr>
            <w:top w:val="none" w:sz="0" w:space="0" w:color="auto"/>
            <w:left w:val="none" w:sz="0" w:space="0" w:color="auto"/>
            <w:bottom w:val="none" w:sz="0" w:space="0" w:color="auto"/>
            <w:right w:val="none" w:sz="0" w:space="0" w:color="auto"/>
          </w:divBdr>
        </w:div>
        <w:div w:id="1139028563">
          <w:marLeft w:val="1800"/>
          <w:marRight w:val="0"/>
          <w:marTop w:val="106"/>
          <w:marBottom w:val="0"/>
          <w:divBdr>
            <w:top w:val="none" w:sz="0" w:space="0" w:color="auto"/>
            <w:left w:val="none" w:sz="0" w:space="0" w:color="auto"/>
            <w:bottom w:val="none" w:sz="0" w:space="0" w:color="auto"/>
            <w:right w:val="none" w:sz="0" w:space="0" w:color="auto"/>
          </w:divBdr>
        </w:div>
        <w:div w:id="1241059977">
          <w:marLeft w:val="1800"/>
          <w:marRight w:val="0"/>
          <w:marTop w:val="106"/>
          <w:marBottom w:val="0"/>
          <w:divBdr>
            <w:top w:val="none" w:sz="0" w:space="0" w:color="auto"/>
            <w:left w:val="none" w:sz="0" w:space="0" w:color="auto"/>
            <w:bottom w:val="none" w:sz="0" w:space="0" w:color="auto"/>
            <w:right w:val="none" w:sz="0" w:space="0" w:color="auto"/>
          </w:divBdr>
        </w:div>
        <w:div w:id="1471705859">
          <w:marLeft w:val="1800"/>
          <w:marRight w:val="0"/>
          <w:marTop w:val="106"/>
          <w:marBottom w:val="0"/>
          <w:divBdr>
            <w:top w:val="none" w:sz="0" w:space="0" w:color="auto"/>
            <w:left w:val="none" w:sz="0" w:space="0" w:color="auto"/>
            <w:bottom w:val="none" w:sz="0" w:space="0" w:color="auto"/>
            <w:right w:val="none" w:sz="0" w:space="0" w:color="auto"/>
          </w:divBdr>
        </w:div>
        <w:div w:id="1579828654">
          <w:marLeft w:val="1800"/>
          <w:marRight w:val="0"/>
          <w:marTop w:val="67"/>
          <w:marBottom w:val="0"/>
          <w:divBdr>
            <w:top w:val="none" w:sz="0" w:space="0" w:color="auto"/>
            <w:left w:val="none" w:sz="0" w:space="0" w:color="auto"/>
            <w:bottom w:val="none" w:sz="0" w:space="0" w:color="auto"/>
            <w:right w:val="none" w:sz="0" w:space="0" w:color="auto"/>
          </w:divBdr>
        </w:div>
        <w:div w:id="1764060164">
          <w:marLeft w:val="1166"/>
          <w:marRight w:val="0"/>
          <w:marTop w:val="106"/>
          <w:marBottom w:val="0"/>
          <w:divBdr>
            <w:top w:val="none" w:sz="0" w:space="0" w:color="auto"/>
            <w:left w:val="none" w:sz="0" w:space="0" w:color="auto"/>
            <w:bottom w:val="none" w:sz="0" w:space="0" w:color="auto"/>
            <w:right w:val="none" w:sz="0" w:space="0" w:color="auto"/>
          </w:divBdr>
        </w:div>
        <w:div w:id="1913999967">
          <w:marLeft w:val="1166"/>
          <w:marRight w:val="0"/>
          <w:marTop w:val="106"/>
          <w:marBottom w:val="0"/>
          <w:divBdr>
            <w:top w:val="none" w:sz="0" w:space="0" w:color="auto"/>
            <w:left w:val="none" w:sz="0" w:space="0" w:color="auto"/>
            <w:bottom w:val="none" w:sz="0" w:space="0" w:color="auto"/>
            <w:right w:val="none" w:sz="0" w:space="0" w:color="auto"/>
          </w:divBdr>
        </w:div>
        <w:div w:id="1940094048">
          <w:marLeft w:val="1166"/>
          <w:marRight w:val="0"/>
          <w:marTop w:val="106"/>
          <w:marBottom w:val="0"/>
          <w:divBdr>
            <w:top w:val="none" w:sz="0" w:space="0" w:color="auto"/>
            <w:left w:val="none" w:sz="0" w:space="0" w:color="auto"/>
            <w:bottom w:val="none" w:sz="0" w:space="0" w:color="auto"/>
            <w:right w:val="none" w:sz="0" w:space="0" w:color="auto"/>
          </w:divBdr>
        </w:div>
        <w:div w:id="2039819952">
          <w:marLeft w:val="1166"/>
          <w:marRight w:val="0"/>
          <w:marTop w:val="106"/>
          <w:marBottom w:val="0"/>
          <w:divBdr>
            <w:top w:val="none" w:sz="0" w:space="0" w:color="auto"/>
            <w:left w:val="none" w:sz="0" w:space="0" w:color="auto"/>
            <w:bottom w:val="none" w:sz="0" w:space="0" w:color="auto"/>
            <w:right w:val="none" w:sz="0" w:space="0" w:color="auto"/>
          </w:divBdr>
        </w:div>
      </w:divsChild>
    </w:div>
    <w:div w:id="304361050">
      <w:bodyDiv w:val="1"/>
      <w:marLeft w:val="0"/>
      <w:marRight w:val="0"/>
      <w:marTop w:val="0"/>
      <w:marBottom w:val="0"/>
      <w:divBdr>
        <w:top w:val="none" w:sz="0" w:space="0" w:color="auto"/>
        <w:left w:val="none" w:sz="0" w:space="0" w:color="auto"/>
        <w:bottom w:val="none" w:sz="0" w:space="0" w:color="auto"/>
        <w:right w:val="none" w:sz="0" w:space="0" w:color="auto"/>
      </w:divBdr>
      <w:divsChild>
        <w:div w:id="123237488">
          <w:marLeft w:val="706"/>
          <w:marRight w:val="0"/>
          <w:marTop w:val="58"/>
          <w:marBottom w:val="0"/>
          <w:divBdr>
            <w:top w:val="none" w:sz="0" w:space="0" w:color="auto"/>
            <w:left w:val="none" w:sz="0" w:space="0" w:color="auto"/>
            <w:bottom w:val="none" w:sz="0" w:space="0" w:color="auto"/>
            <w:right w:val="none" w:sz="0" w:space="0" w:color="auto"/>
          </w:divBdr>
        </w:div>
      </w:divsChild>
    </w:div>
    <w:div w:id="315643631">
      <w:bodyDiv w:val="1"/>
      <w:marLeft w:val="0"/>
      <w:marRight w:val="0"/>
      <w:marTop w:val="0"/>
      <w:marBottom w:val="0"/>
      <w:divBdr>
        <w:top w:val="none" w:sz="0" w:space="0" w:color="auto"/>
        <w:left w:val="none" w:sz="0" w:space="0" w:color="auto"/>
        <w:bottom w:val="none" w:sz="0" w:space="0" w:color="auto"/>
        <w:right w:val="none" w:sz="0" w:space="0" w:color="auto"/>
      </w:divBdr>
      <w:divsChild>
        <w:div w:id="13926035">
          <w:marLeft w:val="1166"/>
          <w:marRight w:val="0"/>
          <w:marTop w:val="67"/>
          <w:marBottom w:val="0"/>
          <w:divBdr>
            <w:top w:val="none" w:sz="0" w:space="0" w:color="auto"/>
            <w:left w:val="none" w:sz="0" w:space="0" w:color="auto"/>
            <w:bottom w:val="none" w:sz="0" w:space="0" w:color="auto"/>
            <w:right w:val="none" w:sz="0" w:space="0" w:color="auto"/>
          </w:divBdr>
        </w:div>
        <w:div w:id="137846569">
          <w:marLeft w:val="1166"/>
          <w:marRight w:val="0"/>
          <w:marTop w:val="67"/>
          <w:marBottom w:val="0"/>
          <w:divBdr>
            <w:top w:val="none" w:sz="0" w:space="0" w:color="auto"/>
            <w:left w:val="none" w:sz="0" w:space="0" w:color="auto"/>
            <w:bottom w:val="none" w:sz="0" w:space="0" w:color="auto"/>
            <w:right w:val="none" w:sz="0" w:space="0" w:color="auto"/>
          </w:divBdr>
        </w:div>
        <w:div w:id="1113327172">
          <w:marLeft w:val="1166"/>
          <w:marRight w:val="0"/>
          <w:marTop w:val="67"/>
          <w:marBottom w:val="0"/>
          <w:divBdr>
            <w:top w:val="none" w:sz="0" w:space="0" w:color="auto"/>
            <w:left w:val="none" w:sz="0" w:space="0" w:color="auto"/>
            <w:bottom w:val="none" w:sz="0" w:space="0" w:color="auto"/>
            <w:right w:val="none" w:sz="0" w:space="0" w:color="auto"/>
          </w:divBdr>
        </w:div>
        <w:div w:id="1622371286">
          <w:marLeft w:val="1166"/>
          <w:marRight w:val="0"/>
          <w:marTop w:val="67"/>
          <w:marBottom w:val="0"/>
          <w:divBdr>
            <w:top w:val="none" w:sz="0" w:space="0" w:color="auto"/>
            <w:left w:val="none" w:sz="0" w:space="0" w:color="auto"/>
            <w:bottom w:val="none" w:sz="0" w:space="0" w:color="auto"/>
            <w:right w:val="none" w:sz="0" w:space="0" w:color="auto"/>
          </w:divBdr>
        </w:div>
      </w:divsChild>
    </w:div>
    <w:div w:id="343241111">
      <w:bodyDiv w:val="1"/>
      <w:marLeft w:val="0"/>
      <w:marRight w:val="0"/>
      <w:marTop w:val="0"/>
      <w:marBottom w:val="0"/>
      <w:divBdr>
        <w:top w:val="none" w:sz="0" w:space="0" w:color="auto"/>
        <w:left w:val="none" w:sz="0" w:space="0" w:color="auto"/>
        <w:bottom w:val="none" w:sz="0" w:space="0" w:color="auto"/>
        <w:right w:val="none" w:sz="0" w:space="0" w:color="auto"/>
      </w:divBdr>
      <w:divsChild>
        <w:div w:id="592589336">
          <w:marLeft w:val="1166"/>
          <w:marRight w:val="0"/>
          <w:marTop w:val="67"/>
          <w:marBottom w:val="0"/>
          <w:divBdr>
            <w:top w:val="none" w:sz="0" w:space="0" w:color="auto"/>
            <w:left w:val="none" w:sz="0" w:space="0" w:color="auto"/>
            <w:bottom w:val="none" w:sz="0" w:space="0" w:color="auto"/>
            <w:right w:val="none" w:sz="0" w:space="0" w:color="auto"/>
          </w:divBdr>
        </w:div>
        <w:div w:id="827786698">
          <w:marLeft w:val="1166"/>
          <w:marRight w:val="0"/>
          <w:marTop w:val="67"/>
          <w:marBottom w:val="0"/>
          <w:divBdr>
            <w:top w:val="none" w:sz="0" w:space="0" w:color="auto"/>
            <w:left w:val="none" w:sz="0" w:space="0" w:color="auto"/>
            <w:bottom w:val="none" w:sz="0" w:space="0" w:color="auto"/>
            <w:right w:val="none" w:sz="0" w:space="0" w:color="auto"/>
          </w:divBdr>
        </w:div>
        <w:div w:id="1418140085">
          <w:marLeft w:val="1166"/>
          <w:marRight w:val="0"/>
          <w:marTop w:val="67"/>
          <w:marBottom w:val="0"/>
          <w:divBdr>
            <w:top w:val="none" w:sz="0" w:space="0" w:color="auto"/>
            <w:left w:val="none" w:sz="0" w:space="0" w:color="auto"/>
            <w:bottom w:val="none" w:sz="0" w:space="0" w:color="auto"/>
            <w:right w:val="none" w:sz="0" w:space="0" w:color="auto"/>
          </w:divBdr>
        </w:div>
        <w:div w:id="1799105146">
          <w:marLeft w:val="1166"/>
          <w:marRight w:val="0"/>
          <w:marTop w:val="67"/>
          <w:marBottom w:val="0"/>
          <w:divBdr>
            <w:top w:val="none" w:sz="0" w:space="0" w:color="auto"/>
            <w:left w:val="none" w:sz="0" w:space="0" w:color="auto"/>
            <w:bottom w:val="none" w:sz="0" w:space="0" w:color="auto"/>
            <w:right w:val="none" w:sz="0" w:space="0" w:color="auto"/>
          </w:divBdr>
        </w:div>
      </w:divsChild>
    </w:div>
    <w:div w:id="387999671">
      <w:bodyDiv w:val="1"/>
      <w:marLeft w:val="0"/>
      <w:marRight w:val="0"/>
      <w:marTop w:val="0"/>
      <w:marBottom w:val="0"/>
      <w:divBdr>
        <w:top w:val="none" w:sz="0" w:space="0" w:color="auto"/>
        <w:left w:val="none" w:sz="0" w:space="0" w:color="auto"/>
        <w:bottom w:val="none" w:sz="0" w:space="0" w:color="auto"/>
        <w:right w:val="none" w:sz="0" w:space="0" w:color="auto"/>
      </w:divBdr>
      <w:divsChild>
        <w:div w:id="134102948">
          <w:marLeft w:val="835"/>
          <w:marRight w:val="0"/>
          <w:marTop w:val="58"/>
          <w:marBottom w:val="0"/>
          <w:divBdr>
            <w:top w:val="none" w:sz="0" w:space="0" w:color="auto"/>
            <w:left w:val="none" w:sz="0" w:space="0" w:color="auto"/>
            <w:bottom w:val="none" w:sz="0" w:space="0" w:color="auto"/>
            <w:right w:val="none" w:sz="0" w:space="0" w:color="auto"/>
          </w:divBdr>
        </w:div>
        <w:div w:id="957950566">
          <w:marLeft w:val="835"/>
          <w:marRight w:val="0"/>
          <w:marTop w:val="58"/>
          <w:marBottom w:val="0"/>
          <w:divBdr>
            <w:top w:val="none" w:sz="0" w:space="0" w:color="auto"/>
            <w:left w:val="none" w:sz="0" w:space="0" w:color="auto"/>
            <w:bottom w:val="none" w:sz="0" w:space="0" w:color="auto"/>
            <w:right w:val="none" w:sz="0" w:space="0" w:color="auto"/>
          </w:divBdr>
        </w:div>
      </w:divsChild>
    </w:div>
    <w:div w:id="403649745">
      <w:bodyDiv w:val="1"/>
      <w:marLeft w:val="0"/>
      <w:marRight w:val="0"/>
      <w:marTop w:val="0"/>
      <w:marBottom w:val="0"/>
      <w:divBdr>
        <w:top w:val="none" w:sz="0" w:space="0" w:color="auto"/>
        <w:left w:val="none" w:sz="0" w:space="0" w:color="auto"/>
        <w:bottom w:val="none" w:sz="0" w:space="0" w:color="auto"/>
        <w:right w:val="none" w:sz="0" w:space="0" w:color="auto"/>
      </w:divBdr>
    </w:div>
    <w:div w:id="404494679">
      <w:bodyDiv w:val="1"/>
      <w:marLeft w:val="0"/>
      <w:marRight w:val="0"/>
      <w:marTop w:val="0"/>
      <w:marBottom w:val="0"/>
      <w:divBdr>
        <w:top w:val="none" w:sz="0" w:space="0" w:color="auto"/>
        <w:left w:val="none" w:sz="0" w:space="0" w:color="auto"/>
        <w:bottom w:val="none" w:sz="0" w:space="0" w:color="auto"/>
        <w:right w:val="none" w:sz="0" w:space="0" w:color="auto"/>
      </w:divBdr>
    </w:div>
    <w:div w:id="433595216">
      <w:bodyDiv w:val="1"/>
      <w:marLeft w:val="0"/>
      <w:marRight w:val="0"/>
      <w:marTop w:val="0"/>
      <w:marBottom w:val="0"/>
      <w:divBdr>
        <w:top w:val="none" w:sz="0" w:space="0" w:color="auto"/>
        <w:left w:val="none" w:sz="0" w:space="0" w:color="auto"/>
        <w:bottom w:val="none" w:sz="0" w:space="0" w:color="auto"/>
        <w:right w:val="none" w:sz="0" w:space="0" w:color="auto"/>
      </w:divBdr>
    </w:div>
    <w:div w:id="453670268">
      <w:bodyDiv w:val="1"/>
      <w:marLeft w:val="0"/>
      <w:marRight w:val="0"/>
      <w:marTop w:val="0"/>
      <w:marBottom w:val="0"/>
      <w:divBdr>
        <w:top w:val="none" w:sz="0" w:space="0" w:color="auto"/>
        <w:left w:val="none" w:sz="0" w:space="0" w:color="auto"/>
        <w:bottom w:val="none" w:sz="0" w:space="0" w:color="auto"/>
        <w:right w:val="none" w:sz="0" w:space="0" w:color="auto"/>
      </w:divBdr>
      <w:divsChild>
        <w:div w:id="457115042">
          <w:marLeft w:val="36"/>
          <w:marRight w:val="0"/>
          <w:marTop w:val="180"/>
          <w:marBottom w:val="0"/>
          <w:divBdr>
            <w:top w:val="none" w:sz="0" w:space="0" w:color="auto"/>
            <w:left w:val="none" w:sz="0" w:space="0" w:color="auto"/>
            <w:bottom w:val="none" w:sz="0" w:space="0" w:color="auto"/>
            <w:right w:val="none" w:sz="0" w:space="0" w:color="auto"/>
          </w:divBdr>
          <w:divsChild>
            <w:div w:id="586235752">
              <w:marLeft w:val="0"/>
              <w:marRight w:val="0"/>
              <w:marTop w:val="0"/>
              <w:marBottom w:val="0"/>
              <w:divBdr>
                <w:top w:val="none" w:sz="0" w:space="0" w:color="auto"/>
                <w:left w:val="single" w:sz="6" w:space="0" w:color="E79800"/>
                <w:bottom w:val="none" w:sz="0" w:space="0" w:color="auto"/>
                <w:right w:val="single" w:sz="6" w:space="0" w:color="E79800"/>
              </w:divBdr>
              <w:divsChild>
                <w:div w:id="1108695667">
                  <w:marLeft w:val="0"/>
                  <w:marRight w:val="0"/>
                  <w:marTop w:val="0"/>
                  <w:marBottom w:val="0"/>
                  <w:divBdr>
                    <w:top w:val="none" w:sz="0" w:space="0" w:color="auto"/>
                    <w:left w:val="none" w:sz="0" w:space="0" w:color="auto"/>
                    <w:bottom w:val="none" w:sz="0" w:space="0" w:color="auto"/>
                    <w:right w:val="none" w:sz="0" w:space="0" w:color="auto"/>
                  </w:divBdr>
                  <w:divsChild>
                    <w:div w:id="601570923">
                      <w:marLeft w:val="0"/>
                      <w:marRight w:val="0"/>
                      <w:marTop w:val="0"/>
                      <w:marBottom w:val="0"/>
                      <w:divBdr>
                        <w:top w:val="none" w:sz="0" w:space="0" w:color="auto"/>
                        <w:left w:val="none" w:sz="0" w:space="0" w:color="auto"/>
                        <w:bottom w:val="none" w:sz="0" w:space="0" w:color="auto"/>
                        <w:right w:val="none" w:sz="0" w:space="0" w:color="auto"/>
                      </w:divBdr>
                    </w:div>
                    <w:div w:id="1070423865">
                      <w:marLeft w:val="0"/>
                      <w:marRight w:val="0"/>
                      <w:marTop w:val="0"/>
                      <w:marBottom w:val="0"/>
                      <w:divBdr>
                        <w:top w:val="none" w:sz="0" w:space="0" w:color="auto"/>
                        <w:left w:val="none" w:sz="0" w:space="0" w:color="auto"/>
                        <w:bottom w:val="none" w:sz="0" w:space="0" w:color="auto"/>
                        <w:right w:val="none" w:sz="0" w:space="0" w:color="auto"/>
                      </w:divBdr>
                    </w:div>
                    <w:div w:id="1193957265">
                      <w:marLeft w:val="0"/>
                      <w:marRight w:val="0"/>
                      <w:marTop w:val="0"/>
                      <w:marBottom w:val="0"/>
                      <w:divBdr>
                        <w:top w:val="none" w:sz="0" w:space="0" w:color="auto"/>
                        <w:left w:val="none" w:sz="0" w:space="0" w:color="auto"/>
                        <w:bottom w:val="none" w:sz="0" w:space="0" w:color="auto"/>
                        <w:right w:val="none" w:sz="0" w:space="0" w:color="auto"/>
                      </w:divBdr>
                    </w:div>
                    <w:div w:id="1745378172">
                      <w:marLeft w:val="0"/>
                      <w:marRight w:val="0"/>
                      <w:marTop w:val="0"/>
                      <w:marBottom w:val="0"/>
                      <w:divBdr>
                        <w:top w:val="none" w:sz="0" w:space="0" w:color="auto"/>
                        <w:left w:val="none" w:sz="0" w:space="0" w:color="auto"/>
                        <w:bottom w:val="none" w:sz="0" w:space="0" w:color="auto"/>
                        <w:right w:val="none" w:sz="0" w:space="0" w:color="auto"/>
                      </w:divBdr>
                    </w:div>
                    <w:div w:id="1966500977">
                      <w:marLeft w:val="0"/>
                      <w:marRight w:val="0"/>
                      <w:marTop w:val="0"/>
                      <w:marBottom w:val="0"/>
                      <w:divBdr>
                        <w:top w:val="none" w:sz="0" w:space="0" w:color="auto"/>
                        <w:left w:val="none" w:sz="0" w:space="0" w:color="auto"/>
                        <w:bottom w:val="none" w:sz="0" w:space="0" w:color="auto"/>
                        <w:right w:val="none" w:sz="0" w:space="0" w:color="auto"/>
                      </w:divBdr>
                    </w:div>
                    <w:div w:id="211747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6065021">
      <w:bodyDiv w:val="1"/>
      <w:marLeft w:val="0"/>
      <w:marRight w:val="0"/>
      <w:marTop w:val="0"/>
      <w:marBottom w:val="0"/>
      <w:divBdr>
        <w:top w:val="none" w:sz="0" w:space="0" w:color="auto"/>
        <w:left w:val="none" w:sz="0" w:space="0" w:color="auto"/>
        <w:bottom w:val="none" w:sz="0" w:space="0" w:color="auto"/>
        <w:right w:val="none" w:sz="0" w:space="0" w:color="auto"/>
      </w:divBdr>
    </w:div>
    <w:div w:id="542592922">
      <w:bodyDiv w:val="1"/>
      <w:marLeft w:val="0"/>
      <w:marRight w:val="0"/>
      <w:marTop w:val="0"/>
      <w:marBottom w:val="0"/>
      <w:divBdr>
        <w:top w:val="none" w:sz="0" w:space="0" w:color="auto"/>
        <w:left w:val="none" w:sz="0" w:space="0" w:color="auto"/>
        <w:bottom w:val="none" w:sz="0" w:space="0" w:color="auto"/>
        <w:right w:val="none" w:sz="0" w:space="0" w:color="auto"/>
      </w:divBdr>
    </w:div>
    <w:div w:id="693966501">
      <w:bodyDiv w:val="1"/>
      <w:marLeft w:val="0"/>
      <w:marRight w:val="0"/>
      <w:marTop w:val="0"/>
      <w:marBottom w:val="0"/>
      <w:divBdr>
        <w:top w:val="none" w:sz="0" w:space="0" w:color="auto"/>
        <w:left w:val="none" w:sz="0" w:space="0" w:color="auto"/>
        <w:bottom w:val="none" w:sz="0" w:space="0" w:color="auto"/>
        <w:right w:val="none" w:sz="0" w:space="0" w:color="auto"/>
      </w:divBdr>
      <w:divsChild>
        <w:div w:id="303974981">
          <w:marLeft w:val="288"/>
          <w:marRight w:val="0"/>
          <w:marTop w:val="77"/>
          <w:marBottom w:val="120"/>
          <w:divBdr>
            <w:top w:val="none" w:sz="0" w:space="0" w:color="auto"/>
            <w:left w:val="none" w:sz="0" w:space="0" w:color="auto"/>
            <w:bottom w:val="none" w:sz="0" w:space="0" w:color="auto"/>
            <w:right w:val="none" w:sz="0" w:space="0" w:color="auto"/>
          </w:divBdr>
        </w:div>
        <w:div w:id="491288652">
          <w:marLeft w:val="1166"/>
          <w:marRight w:val="0"/>
          <w:marTop w:val="0"/>
          <w:marBottom w:val="120"/>
          <w:divBdr>
            <w:top w:val="none" w:sz="0" w:space="0" w:color="auto"/>
            <w:left w:val="none" w:sz="0" w:space="0" w:color="auto"/>
            <w:bottom w:val="none" w:sz="0" w:space="0" w:color="auto"/>
            <w:right w:val="none" w:sz="0" w:space="0" w:color="auto"/>
          </w:divBdr>
        </w:div>
        <w:div w:id="708458691">
          <w:marLeft w:val="1166"/>
          <w:marRight w:val="0"/>
          <w:marTop w:val="0"/>
          <w:marBottom w:val="120"/>
          <w:divBdr>
            <w:top w:val="none" w:sz="0" w:space="0" w:color="auto"/>
            <w:left w:val="none" w:sz="0" w:space="0" w:color="auto"/>
            <w:bottom w:val="none" w:sz="0" w:space="0" w:color="auto"/>
            <w:right w:val="none" w:sz="0" w:space="0" w:color="auto"/>
          </w:divBdr>
        </w:div>
        <w:div w:id="759838517">
          <w:marLeft w:val="1166"/>
          <w:marRight w:val="0"/>
          <w:marTop w:val="0"/>
          <w:marBottom w:val="120"/>
          <w:divBdr>
            <w:top w:val="none" w:sz="0" w:space="0" w:color="auto"/>
            <w:left w:val="none" w:sz="0" w:space="0" w:color="auto"/>
            <w:bottom w:val="none" w:sz="0" w:space="0" w:color="auto"/>
            <w:right w:val="none" w:sz="0" w:space="0" w:color="auto"/>
          </w:divBdr>
        </w:div>
        <w:div w:id="1488013373">
          <w:marLeft w:val="288"/>
          <w:marRight w:val="0"/>
          <w:marTop w:val="77"/>
          <w:marBottom w:val="120"/>
          <w:divBdr>
            <w:top w:val="none" w:sz="0" w:space="0" w:color="auto"/>
            <w:left w:val="none" w:sz="0" w:space="0" w:color="auto"/>
            <w:bottom w:val="none" w:sz="0" w:space="0" w:color="auto"/>
            <w:right w:val="none" w:sz="0" w:space="0" w:color="auto"/>
          </w:divBdr>
        </w:div>
        <w:div w:id="1900557810">
          <w:marLeft w:val="1166"/>
          <w:marRight w:val="0"/>
          <w:marTop w:val="0"/>
          <w:marBottom w:val="120"/>
          <w:divBdr>
            <w:top w:val="none" w:sz="0" w:space="0" w:color="auto"/>
            <w:left w:val="none" w:sz="0" w:space="0" w:color="auto"/>
            <w:bottom w:val="none" w:sz="0" w:space="0" w:color="auto"/>
            <w:right w:val="none" w:sz="0" w:space="0" w:color="auto"/>
          </w:divBdr>
        </w:div>
        <w:div w:id="2109695504">
          <w:marLeft w:val="1166"/>
          <w:marRight w:val="0"/>
          <w:marTop w:val="0"/>
          <w:marBottom w:val="120"/>
          <w:divBdr>
            <w:top w:val="none" w:sz="0" w:space="0" w:color="auto"/>
            <w:left w:val="none" w:sz="0" w:space="0" w:color="auto"/>
            <w:bottom w:val="none" w:sz="0" w:space="0" w:color="auto"/>
            <w:right w:val="none" w:sz="0" w:space="0" w:color="auto"/>
          </w:divBdr>
        </w:div>
      </w:divsChild>
    </w:div>
    <w:div w:id="756831812">
      <w:bodyDiv w:val="1"/>
      <w:marLeft w:val="0"/>
      <w:marRight w:val="0"/>
      <w:marTop w:val="0"/>
      <w:marBottom w:val="0"/>
      <w:divBdr>
        <w:top w:val="none" w:sz="0" w:space="0" w:color="auto"/>
        <w:left w:val="none" w:sz="0" w:space="0" w:color="auto"/>
        <w:bottom w:val="none" w:sz="0" w:space="0" w:color="auto"/>
        <w:right w:val="none" w:sz="0" w:space="0" w:color="auto"/>
      </w:divBdr>
      <w:divsChild>
        <w:div w:id="67383364">
          <w:marLeft w:val="274"/>
          <w:marRight w:val="0"/>
          <w:marTop w:val="0"/>
          <w:marBottom w:val="0"/>
          <w:divBdr>
            <w:top w:val="none" w:sz="0" w:space="0" w:color="auto"/>
            <w:left w:val="none" w:sz="0" w:space="0" w:color="auto"/>
            <w:bottom w:val="none" w:sz="0" w:space="0" w:color="auto"/>
            <w:right w:val="none" w:sz="0" w:space="0" w:color="auto"/>
          </w:divBdr>
        </w:div>
        <w:div w:id="180053247">
          <w:marLeft w:val="274"/>
          <w:marRight w:val="0"/>
          <w:marTop w:val="0"/>
          <w:marBottom w:val="0"/>
          <w:divBdr>
            <w:top w:val="none" w:sz="0" w:space="0" w:color="auto"/>
            <w:left w:val="none" w:sz="0" w:space="0" w:color="auto"/>
            <w:bottom w:val="none" w:sz="0" w:space="0" w:color="auto"/>
            <w:right w:val="none" w:sz="0" w:space="0" w:color="auto"/>
          </w:divBdr>
        </w:div>
        <w:div w:id="255293145">
          <w:marLeft w:val="706"/>
          <w:marRight w:val="0"/>
          <w:marTop w:val="0"/>
          <w:marBottom w:val="0"/>
          <w:divBdr>
            <w:top w:val="none" w:sz="0" w:space="0" w:color="auto"/>
            <w:left w:val="none" w:sz="0" w:space="0" w:color="auto"/>
            <w:bottom w:val="none" w:sz="0" w:space="0" w:color="auto"/>
            <w:right w:val="none" w:sz="0" w:space="0" w:color="auto"/>
          </w:divBdr>
        </w:div>
        <w:div w:id="476647232">
          <w:marLeft w:val="706"/>
          <w:marRight w:val="0"/>
          <w:marTop w:val="0"/>
          <w:marBottom w:val="0"/>
          <w:divBdr>
            <w:top w:val="none" w:sz="0" w:space="0" w:color="auto"/>
            <w:left w:val="none" w:sz="0" w:space="0" w:color="auto"/>
            <w:bottom w:val="none" w:sz="0" w:space="0" w:color="auto"/>
            <w:right w:val="none" w:sz="0" w:space="0" w:color="auto"/>
          </w:divBdr>
        </w:div>
        <w:div w:id="601958822">
          <w:marLeft w:val="274"/>
          <w:marRight w:val="0"/>
          <w:marTop w:val="0"/>
          <w:marBottom w:val="0"/>
          <w:divBdr>
            <w:top w:val="none" w:sz="0" w:space="0" w:color="auto"/>
            <w:left w:val="none" w:sz="0" w:space="0" w:color="auto"/>
            <w:bottom w:val="none" w:sz="0" w:space="0" w:color="auto"/>
            <w:right w:val="none" w:sz="0" w:space="0" w:color="auto"/>
          </w:divBdr>
        </w:div>
        <w:div w:id="730036730">
          <w:marLeft w:val="706"/>
          <w:marRight w:val="0"/>
          <w:marTop w:val="0"/>
          <w:marBottom w:val="0"/>
          <w:divBdr>
            <w:top w:val="none" w:sz="0" w:space="0" w:color="auto"/>
            <w:left w:val="none" w:sz="0" w:space="0" w:color="auto"/>
            <w:bottom w:val="none" w:sz="0" w:space="0" w:color="auto"/>
            <w:right w:val="none" w:sz="0" w:space="0" w:color="auto"/>
          </w:divBdr>
        </w:div>
        <w:div w:id="907572136">
          <w:marLeft w:val="274"/>
          <w:marRight w:val="0"/>
          <w:marTop w:val="0"/>
          <w:marBottom w:val="0"/>
          <w:divBdr>
            <w:top w:val="none" w:sz="0" w:space="0" w:color="auto"/>
            <w:left w:val="none" w:sz="0" w:space="0" w:color="auto"/>
            <w:bottom w:val="none" w:sz="0" w:space="0" w:color="auto"/>
            <w:right w:val="none" w:sz="0" w:space="0" w:color="auto"/>
          </w:divBdr>
        </w:div>
        <w:div w:id="1361928343">
          <w:marLeft w:val="274"/>
          <w:marRight w:val="0"/>
          <w:marTop w:val="0"/>
          <w:marBottom w:val="0"/>
          <w:divBdr>
            <w:top w:val="none" w:sz="0" w:space="0" w:color="auto"/>
            <w:left w:val="none" w:sz="0" w:space="0" w:color="auto"/>
            <w:bottom w:val="none" w:sz="0" w:space="0" w:color="auto"/>
            <w:right w:val="none" w:sz="0" w:space="0" w:color="auto"/>
          </w:divBdr>
        </w:div>
        <w:div w:id="1566993539">
          <w:marLeft w:val="706"/>
          <w:marRight w:val="0"/>
          <w:marTop w:val="0"/>
          <w:marBottom w:val="0"/>
          <w:divBdr>
            <w:top w:val="none" w:sz="0" w:space="0" w:color="auto"/>
            <w:left w:val="none" w:sz="0" w:space="0" w:color="auto"/>
            <w:bottom w:val="none" w:sz="0" w:space="0" w:color="auto"/>
            <w:right w:val="none" w:sz="0" w:space="0" w:color="auto"/>
          </w:divBdr>
        </w:div>
      </w:divsChild>
    </w:div>
    <w:div w:id="824469146">
      <w:bodyDiv w:val="1"/>
      <w:marLeft w:val="0"/>
      <w:marRight w:val="0"/>
      <w:marTop w:val="0"/>
      <w:marBottom w:val="0"/>
      <w:divBdr>
        <w:top w:val="none" w:sz="0" w:space="0" w:color="auto"/>
        <w:left w:val="none" w:sz="0" w:space="0" w:color="auto"/>
        <w:bottom w:val="none" w:sz="0" w:space="0" w:color="auto"/>
        <w:right w:val="none" w:sz="0" w:space="0" w:color="auto"/>
      </w:divBdr>
      <w:divsChild>
        <w:div w:id="78867252">
          <w:marLeft w:val="1166"/>
          <w:marRight w:val="0"/>
          <w:marTop w:val="58"/>
          <w:marBottom w:val="0"/>
          <w:divBdr>
            <w:top w:val="none" w:sz="0" w:space="0" w:color="auto"/>
            <w:left w:val="none" w:sz="0" w:space="0" w:color="auto"/>
            <w:bottom w:val="none" w:sz="0" w:space="0" w:color="auto"/>
            <w:right w:val="none" w:sz="0" w:space="0" w:color="auto"/>
          </w:divBdr>
        </w:div>
        <w:div w:id="879513635">
          <w:marLeft w:val="1166"/>
          <w:marRight w:val="0"/>
          <w:marTop w:val="58"/>
          <w:marBottom w:val="0"/>
          <w:divBdr>
            <w:top w:val="none" w:sz="0" w:space="0" w:color="auto"/>
            <w:left w:val="none" w:sz="0" w:space="0" w:color="auto"/>
            <w:bottom w:val="none" w:sz="0" w:space="0" w:color="auto"/>
            <w:right w:val="none" w:sz="0" w:space="0" w:color="auto"/>
          </w:divBdr>
        </w:div>
        <w:div w:id="1100106872">
          <w:marLeft w:val="1166"/>
          <w:marRight w:val="0"/>
          <w:marTop w:val="58"/>
          <w:marBottom w:val="0"/>
          <w:divBdr>
            <w:top w:val="none" w:sz="0" w:space="0" w:color="auto"/>
            <w:left w:val="none" w:sz="0" w:space="0" w:color="auto"/>
            <w:bottom w:val="none" w:sz="0" w:space="0" w:color="auto"/>
            <w:right w:val="none" w:sz="0" w:space="0" w:color="auto"/>
          </w:divBdr>
        </w:div>
        <w:div w:id="1189635192">
          <w:marLeft w:val="547"/>
          <w:marRight w:val="0"/>
          <w:marTop w:val="58"/>
          <w:marBottom w:val="0"/>
          <w:divBdr>
            <w:top w:val="none" w:sz="0" w:space="0" w:color="auto"/>
            <w:left w:val="none" w:sz="0" w:space="0" w:color="auto"/>
            <w:bottom w:val="none" w:sz="0" w:space="0" w:color="auto"/>
            <w:right w:val="none" w:sz="0" w:space="0" w:color="auto"/>
          </w:divBdr>
        </w:div>
        <w:div w:id="1516383562">
          <w:marLeft w:val="547"/>
          <w:marRight w:val="0"/>
          <w:marTop w:val="58"/>
          <w:marBottom w:val="0"/>
          <w:divBdr>
            <w:top w:val="none" w:sz="0" w:space="0" w:color="auto"/>
            <w:left w:val="none" w:sz="0" w:space="0" w:color="auto"/>
            <w:bottom w:val="none" w:sz="0" w:space="0" w:color="auto"/>
            <w:right w:val="none" w:sz="0" w:space="0" w:color="auto"/>
          </w:divBdr>
        </w:div>
        <w:div w:id="1917084435">
          <w:marLeft w:val="1166"/>
          <w:marRight w:val="0"/>
          <w:marTop w:val="58"/>
          <w:marBottom w:val="0"/>
          <w:divBdr>
            <w:top w:val="none" w:sz="0" w:space="0" w:color="auto"/>
            <w:left w:val="none" w:sz="0" w:space="0" w:color="auto"/>
            <w:bottom w:val="none" w:sz="0" w:space="0" w:color="auto"/>
            <w:right w:val="none" w:sz="0" w:space="0" w:color="auto"/>
          </w:divBdr>
        </w:div>
        <w:div w:id="1939680746">
          <w:marLeft w:val="1166"/>
          <w:marRight w:val="0"/>
          <w:marTop w:val="58"/>
          <w:marBottom w:val="0"/>
          <w:divBdr>
            <w:top w:val="none" w:sz="0" w:space="0" w:color="auto"/>
            <w:left w:val="none" w:sz="0" w:space="0" w:color="auto"/>
            <w:bottom w:val="none" w:sz="0" w:space="0" w:color="auto"/>
            <w:right w:val="none" w:sz="0" w:space="0" w:color="auto"/>
          </w:divBdr>
        </w:div>
        <w:div w:id="1956017474">
          <w:marLeft w:val="1166"/>
          <w:marRight w:val="0"/>
          <w:marTop w:val="58"/>
          <w:marBottom w:val="0"/>
          <w:divBdr>
            <w:top w:val="none" w:sz="0" w:space="0" w:color="auto"/>
            <w:left w:val="none" w:sz="0" w:space="0" w:color="auto"/>
            <w:bottom w:val="none" w:sz="0" w:space="0" w:color="auto"/>
            <w:right w:val="none" w:sz="0" w:space="0" w:color="auto"/>
          </w:divBdr>
        </w:div>
        <w:div w:id="2051877467">
          <w:marLeft w:val="1166"/>
          <w:marRight w:val="0"/>
          <w:marTop w:val="58"/>
          <w:marBottom w:val="0"/>
          <w:divBdr>
            <w:top w:val="none" w:sz="0" w:space="0" w:color="auto"/>
            <w:left w:val="none" w:sz="0" w:space="0" w:color="auto"/>
            <w:bottom w:val="none" w:sz="0" w:space="0" w:color="auto"/>
            <w:right w:val="none" w:sz="0" w:space="0" w:color="auto"/>
          </w:divBdr>
        </w:div>
        <w:div w:id="2125029160">
          <w:marLeft w:val="1166"/>
          <w:marRight w:val="0"/>
          <w:marTop w:val="58"/>
          <w:marBottom w:val="0"/>
          <w:divBdr>
            <w:top w:val="none" w:sz="0" w:space="0" w:color="auto"/>
            <w:left w:val="none" w:sz="0" w:space="0" w:color="auto"/>
            <w:bottom w:val="none" w:sz="0" w:space="0" w:color="auto"/>
            <w:right w:val="none" w:sz="0" w:space="0" w:color="auto"/>
          </w:divBdr>
        </w:div>
      </w:divsChild>
    </w:div>
    <w:div w:id="854228504">
      <w:bodyDiv w:val="1"/>
      <w:marLeft w:val="0"/>
      <w:marRight w:val="0"/>
      <w:marTop w:val="0"/>
      <w:marBottom w:val="0"/>
      <w:divBdr>
        <w:top w:val="none" w:sz="0" w:space="0" w:color="auto"/>
        <w:left w:val="none" w:sz="0" w:space="0" w:color="auto"/>
        <w:bottom w:val="none" w:sz="0" w:space="0" w:color="auto"/>
        <w:right w:val="none" w:sz="0" w:space="0" w:color="auto"/>
      </w:divBdr>
      <w:divsChild>
        <w:div w:id="66616414">
          <w:marLeft w:val="1166"/>
          <w:marRight w:val="0"/>
          <w:marTop w:val="86"/>
          <w:marBottom w:val="0"/>
          <w:divBdr>
            <w:top w:val="none" w:sz="0" w:space="0" w:color="auto"/>
            <w:left w:val="none" w:sz="0" w:space="0" w:color="auto"/>
            <w:bottom w:val="none" w:sz="0" w:space="0" w:color="auto"/>
            <w:right w:val="none" w:sz="0" w:space="0" w:color="auto"/>
          </w:divBdr>
        </w:div>
        <w:div w:id="1108501851">
          <w:marLeft w:val="0"/>
          <w:marRight w:val="0"/>
          <w:marTop w:val="86"/>
          <w:marBottom w:val="0"/>
          <w:divBdr>
            <w:top w:val="none" w:sz="0" w:space="0" w:color="auto"/>
            <w:left w:val="none" w:sz="0" w:space="0" w:color="auto"/>
            <w:bottom w:val="none" w:sz="0" w:space="0" w:color="auto"/>
            <w:right w:val="none" w:sz="0" w:space="0" w:color="auto"/>
          </w:divBdr>
        </w:div>
        <w:div w:id="1170297195">
          <w:marLeft w:val="1166"/>
          <w:marRight w:val="0"/>
          <w:marTop w:val="86"/>
          <w:marBottom w:val="0"/>
          <w:divBdr>
            <w:top w:val="none" w:sz="0" w:space="0" w:color="auto"/>
            <w:left w:val="none" w:sz="0" w:space="0" w:color="auto"/>
            <w:bottom w:val="none" w:sz="0" w:space="0" w:color="auto"/>
            <w:right w:val="none" w:sz="0" w:space="0" w:color="auto"/>
          </w:divBdr>
        </w:div>
        <w:div w:id="1335455823">
          <w:marLeft w:val="0"/>
          <w:marRight w:val="0"/>
          <w:marTop w:val="86"/>
          <w:marBottom w:val="0"/>
          <w:divBdr>
            <w:top w:val="none" w:sz="0" w:space="0" w:color="auto"/>
            <w:left w:val="none" w:sz="0" w:space="0" w:color="auto"/>
            <w:bottom w:val="none" w:sz="0" w:space="0" w:color="auto"/>
            <w:right w:val="none" w:sz="0" w:space="0" w:color="auto"/>
          </w:divBdr>
        </w:div>
        <w:div w:id="1863399502">
          <w:marLeft w:val="1166"/>
          <w:marRight w:val="0"/>
          <w:marTop w:val="86"/>
          <w:marBottom w:val="0"/>
          <w:divBdr>
            <w:top w:val="none" w:sz="0" w:space="0" w:color="auto"/>
            <w:left w:val="none" w:sz="0" w:space="0" w:color="auto"/>
            <w:bottom w:val="none" w:sz="0" w:space="0" w:color="auto"/>
            <w:right w:val="none" w:sz="0" w:space="0" w:color="auto"/>
          </w:divBdr>
        </w:div>
        <w:div w:id="1863738728">
          <w:marLeft w:val="1166"/>
          <w:marRight w:val="0"/>
          <w:marTop w:val="86"/>
          <w:marBottom w:val="0"/>
          <w:divBdr>
            <w:top w:val="none" w:sz="0" w:space="0" w:color="auto"/>
            <w:left w:val="none" w:sz="0" w:space="0" w:color="auto"/>
            <w:bottom w:val="none" w:sz="0" w:space="0" w:color="auto"/>
            <w:right w:val="none" w:sz="0" w:space="0" w:color="auto"/>
          </w:divBdr>
        </w:div>
        <w:div w:id="2122727134">
          <w:marLeft w:val="0"/>
          <w:marRight w:val="0"/>
          <w:marTop w:val="86"/>
          <w:marBottom w:val="0"/>
          <w:divBdr>
            <w:top w:val="none" w:sz="0" w:space="0" w:color="auto"/>
            <w:left w:val="none" w:sz="0" w:space="0" w:color="auto"/>
            <w:bottom w:val="none" w:sz="0" w:space="0" w:color="auto"/>
            <w:right w:val="none" w:sz="0" w:space="0" w:color="auto"/>
          </w:divBdr>
        </w:div>
      </w:divsChild>
    </w:div>
    <w:div w:id="895699976">
      <w:bodyDiv w:val="1"/>
      <w:marLeft w:val="0"/>
      <w:marRight w:val="0"/>
      <w:marTop w:val="0"/>
      <w:marBottom w:val="0"/>
      <w:divBdr>
        <w:top w:val="none" w:sz="0" w:space="0" w:color="auto"/>
        <w:left w:val="none" w:sz="0" w:space="0" w:color="auto"/>
        <w:bottom w:val="none" w:sz="0" w:space="0" w:color="auto"/>
        <w:right w:val="none" w:sz="0" w:space="0" w:color="auto"/>
      </w:divBdr>
    </w:div>
    <w:div w:id="917060635">
      <w:bodyDiv w:val="1"/>
      <w:marLeft w:val="0"/>
      <w:marRight w:val="0"/>
      <w:marTop w:val="0"/>
      <w:marBottom w:val="0"/>
      <w:divBdr>
        <w:top w:val="none" w:sz="0" w:space="0" w:color="auto"/>
        <w:left w:val="none" w:sz="0" w:space="0" w:color="auto"/>
        <w:bottom w:val="none" w:sz="0" w:space="0" w:color="auto"/>
        <w:right w:val="none" w:sz="0" w:space="0" w:color="auto"/>
      </w:divBdr>
    </w:div>
    <w:div w:id="928736346">
      <w:bodyDiv w:val="1"/>
      <w:marLeft w:val="0"/>
      <w:marRight w:val="0"/>
      <w:marTop w:val="0"/>
      <w:marBottom w:val="0"/>
      <w:divBdr>
        <w:top w:val="none" w:sz="0" w:space="0" w:color="auto"/>
        <w:left w:val="none" w:sz="0" w:space="0" w:color="auto"/>
        <w:bottom w:val="none" w:sz="0" w:space="0" w:color="auto"/>
        <w:right w:val="none" w:sz="0" w:space="0" w:color="auto"/>
      </w:divBdr>
      <w:divsChild>
        <w:div w:id="1783645168">
          <w:marLeft w:val="720"/>
          <w:marRight w:val="0"/>
          <w:marTop w:val="77"/>
          <w:marBottom w:val="115"/>
          <w:divBdr>
            <w:top w:val="none" w:sz="0" w:space="0" w:color="auto"/>
            <w:left w:val="none" w:sz="0" w:space="0" w:color="auto"/>
            <w:bottom w:val="none" w:sz="0" w:space="0" w:color="auto"/>
            <w:right w:val="none" w:sz="0" w:space="0" w:color="auto"/>
          </w:divBdr>
        </w:div>
        <w:div w:id="1831942463">
          <w:marLeft w:val="720"/>
          <w:marRight w:val="0"/>
          <w:marTop w:val="77"/>
          <w:marBottom w:val="115"/>
          <w:divBdr>
            <w:top w:val="none" w:sz="0" w:space="0" w:color="auto"/>
            <w:left w:val="none" w:sz="0" w:space="0" w:color="auto"/>
            <w:bottom w:val="none" w:sz="0" w:space="0" w:color="auto"/>
            <w:right w:val="none" w:sz="0" w:space="0" w:color="auto"/>
          </w:divBdr>
        </w:div>
        <w:div w:id="1928070924">
          <w:marLeft w:val="720"/>
          <w:marRight w:val="0"/>
          <w:marTop w:val="77"/>
          <w:marBottom w:val="115"/>
          <w:divBdr>
            <w:top w:val="none" w:sz="0" w:space="0" w:color="auto"/>
            <w:left w:val="none" w:sz="0" w:space="0" w:color="auto"/>
            <w:bottom w:val="none" w:sz="0" w:space="0" w:color="auto"/>
            <w:right w:val="none" w:sz="0" w:space="0" w:color="auto"/>
          </w:divBdr>
        </w:div>
      </w:divsChild>
    </w:div>
    <w:div w:id="1018234434">
      <w:bodyDiv w:val="1"/>
      <w:marLeft w:val="0"/>
      <w:marRight w:val="0"/>
      <w:marTop w:val="0"/>
      <w:marBottom w:val="0"/>
      <w:divBdr>
        <w:top w:val="none" w:sz="0" w:space="0" w:color="auto"/>
        <w:left w:val="none" w:sz="0" w:space="0" w:color="auto"/>
        <w:bottom w:val="none" w:sz="0" w:space="0" w:color="auto"/>
        <w:right w:val="none" w:sz="0" w:space="0" w:color="auto"/>
      </w:divBdr>
      <w:divsChild>
        <w:div w:id="174271497">
          <w:marLeft w:val="547"/>
          <w:marRight w:val="0"/>
          <w:marTop w:val="48"/>
          <w:marBottom w:val="0"/>
          <w:divBdr>
            <w:top w:val="none" w:sz="0" w:space="0" w:color="auto"/>
            <w:left w:val="none" w:sz="0" w:space="0" w:color="auto"/>
            <w:bottom w:val="none" w:sz="0" w:space="0" w:color="auto"/>
            <w:right w:val="none" w:sz="0" w:space="0" w:color="auto"/>
          </w:divBdr>
        </w:div>
        <w:div w:id="309214546">
          <w:marLeft w:val="547"/>
          <w:marRight w:val="0"/>
          <w:marTop w:val="48"/>
          <w:marBottom w:val="0"/>
          <w:divBdr>
            <w:top w:val="none" w:sz="0" w:space="0" w:color="auto"/>
            <w:left w:val="none" w:sz="0" w:space="0" w:color="auto"/>
            <w:bottom w:val="none" w:sz="0" w:space="0" w:color="auto"/>
            <w:right w:val="none" w:sz="0" w:space="0" w:color="auto"/>
          </w:divBdr>
        </w:div>
        <w:div w:id="422840650">
          <w:marLeft w:val="547"/>
          <w:marRight w:val="0"/>
          <w:marTop w:val="48"/>
          <w:marBottom w:val="0"/>
          <w:divBdr>
            <w:top w:val="none" w:sz="0" w:space="0" w:color="auto"/>
            <w:left w:val="none" w:sz="0" w:space="0" w:color="auto"/>
            <w:bottom w:val="none" w:sz="0" w:space="0" w:color="auto"/>
            <w:right w:val="none" w:sz="0" w:space="0" w:color="auto"/>
          </w:divBdr>
        </w:div>
        <w:div w:id="501816093">
          <w:marLeft w:val="547"/>
          <w:marRight w:val="0"/>
          <w:marTop w:val="48"/>
          <w:marBottom w:val="0"/>
          <w:divBdr>
            <w:top w:val="none" w:sz="0" w:space="0" w:color="auto"/>
            <w:left w:val="none" w:sz="0" w:space="0" w:color="auto"/>
            <w:bottom w:val="none" w:sz="0" w:space="0" w:color="auto"/>
            <w:right w:val="none" w:sz="0" w:space="0" w:color="auto"/>
          </w:divBdr>
        </w:div>
        <w:div w:id="1414159553">
          <w:marLeft w:val="547"/>
          <w:marRight w:val="0"/>
          <w:marTop w:val="48"/>
          <w:marBottom w:val="0"/>
          <w:divBdr>
            <w:top w:val="none" w:sz="0" w:space="0" w:color="auto"/>
            <w:left w:val="none" w:sz="0" w:space="0" w:color="auto"/>
            <w:bottom w:val="none" w:sz="0" w:space="0" w:color="auto"/>
            <w:right w:val="none" w:sz="0" w:space="0" w:color="auto"/>
          </w:divBdr>
        </w:div>
        <w:div w:id="1869299142">
          <w:marLeft w:val="547"/>
          <w:marRight w:val="0"/>
          <w:marTop w:val="48"/>
          <w:marBottom w:val="0"/>
          <w:divBdr>
            <w:top w:val="none" w:sz="0" w:space="0" w:color="auto"/>
            <w:left w:val="none" w:sz="0" w:space="0" w:color="auto"/>
            <w:bottom w:val="none" w:sz="0" w:space="0" w:color="auto"/>
            <w:right w:val="none" w:sz="0" w:space="0" w:color="auto"/>
          </w:divBdr>
        </w:div>
        <w:div w:id="1910113306">
          <w:marLeft w:val="547"/>
          <w:marRight w:val="0"/>
          <w:marTop w:val="48"/>
          <w:marBottom w:val="0"/>
          <w:divBdr>
            <w:top w:val="none" w:sz="0" w:space="0" w:color="auto"/>
            <w:left w:val="none" w:sz="0" w:space="0" w:color="auto"/>
            <w:bottom w:val="none" w:sz="0" w:space="0" w:color="auto"/>
            <w:right w:val="none" w:sz="0" w:space="0" w:color="auto"/>
          </w:divBdr>
        </w:div>
        <w:div w:id="1997804577">
          <w:marLeft w:val="547"/>
          <w:marRight w:val="0"/>
          <w:marTop w:val="48"/>
          <w:marBottom w:val="0"/>
          <w:divBdr>
            <w:top w:val="none" w:sz="0" w:space="0" w:color="auto"/>
            <w:left w:val="none" w:sz="0" w:space="0" w:color="auto"/>
            <w:bottom w:val="none" w:sz="0" w:space="0" w:color="auto"/>
            <w:right w:val="none" w:sz="0" w:space="0" w:color="auto"/>
          </w:divBdr>
        </w:div>
        <w:div w:id="2017221411">
          <w:marLeft w:val="547"/>
          <w:marRight w:val="0"/>
          <w:marTop w:val="48"/>
          <w:marBottom w:val="0"/>
          <w:divBdr>
            <w:top w:val="none" w:sz="0" w:space="0" w:color="auto"/>
            <w:left w:val="none" w:sz="0" w:space="0" w:color="auto"/>
            <w:bottom w:val="none" w:sz="0" w:space="0" w:color="auto"/>
            <w:right w:val="none" w:sz="0" w:space="0" w:color="auto"/>
          </w:divBdr>
        </w:div>
        <w:div w:id="2033071050">
          <w:marLeft w:val="547"/>
          <w:marRight w:val="0"/>
          <w:marTop w:val="48"/>
          <w:marBottom w:val="0"/>
          <w:divBdr>
            <w:top w:val="none" w:sz="0" w:space="0" w:color="auto"/>
            <w:left w:val="none" w:sz="0" w:space="0" w:color="auto"/>
            <w:bottom w:val="none" w:sz="0" w:space="0" w:color="auto"/>
            <w:right w:val="none" w:sz="0" w:space="0" w:color="auto"/>
          </w:divBdr>
        </w:div>
        <w:div w:id="2138642086">
          <w:marLeft w:val="547"/>
          <w:marRight w:val="0"/>
          <w:marTop w:val="48"/>
          <w:marBottom w:val="0"/>
          <w:divBdr>
            <w:top w:val="none" w:sz="0" w:space="0" w:color="auto"/>
            <w:left w:val="none" w:sz="0" w:space="0" w:color="auto"/>
            <w:bottom w:val="none" w:sz="0" w:space="0" w:color="auto"/>
            <w:right w:val="none" w:sz="0" w:space="0" w:color="auto"/>
          </w:divBdr>
        </w:div>
      </w:divsChild>
    </w:div>
    <w:div w:id="1043136680">
      <w:bodyDiv w:val="1"/>
      <w:marLeft w:val="0"/>
      <w:marRight w:val="0"/>
      <w:marTop w:val="0"/>
      <w:marBottom w:val="0"/>
      <w:divBdr>
        <w:top w:val="none" w:sz="0" w:space="0" w:color="auto"/>
        <w:left w:val="none" w:sz="0" w:space="0" w:color="auto"/>
        <w:bottom w:val="none" w:sz="0" w:space="0" w:color="auto"/>
        <w:right w:val="none" w:sz="0" w:space="0" w:color="auto"/>
      </w:divBdr>
    </w:div>
    <w:div w:id="1060320911">
      <w:bodyDiv w:val="1"/>
      <w:marLeft w:val="0"/>
      <w:marRight w:val="0"/>
      <w:marTop w:val="0"/>
      <w:marBottom w:val="0"/>
      <w:divBdr>
        <w:top w:val="none" w:sz="0" w:space="0" w:color="auto"/>
        <w:left w:val="none" w:sz="0" w:space="0" w:color="auto"/>
        <w:bottom w:val="none" w:sz="0" w:space="0" w:color="auto"/>
        <w:right w:val="none" w:sz="0" w:space="0" w:color="auto"/>
      </w:divBdr>
    </w:div>
    <w:div w:id="1095175632">
      <w:bodyDiv w:val="1"/>
      <w:marLeft w:val="0"/>
      <w:marRight w:val="0"/>
      <w:marTop w:val="0"/>
      <w:marBottom w:val="0"/>
      <w:divBdr>
        <w:top w:val="none" w:sz="0" w:space="0" w:color="auto"/>
        <w:left w:val="none" w:sz="0" w:space="0" w:color="auto"/>
        <w:bottom w:val="none" w:sz="0" w:space="0" w:color="auto"/>
        <w:right w:val="none" w:sz="0" w:space="0" w:color="auto"/>
      </w:divBdr>
      <w:divsChild>
        <w:div w:id="147600264">
          <w:marLeft w:val="547"/>
          <w:marRight w:val="0"/>
          <w:marTop w:val="154"/>
          <w:marBottom w:val="0"/>
          <w:divBdr>
            <w:top w:val="none" w:sz="0" w:space="0" w:color="auto"/>
            <w:left w:val="none" w:sz="0" w:space="0" w:color="auto"/>
            <w:bottom w:val="none" w:sz="0" w:space="0" w:color="auto"/>
            <w:right w:val="none" w:sz="0" w:space="0" w:color="auto"/>
          </w:divBdr>
        </w:div>
        <w:div w:id="234052725">
          <w:marLeft w:val="1166"/>
          <w:marRight w:val="0"/>
          <w:marTop w:val="77"/>
          <w:marBottom w:val="0"/>
          <w:divBdr>
            <w:top w:val="none" w:sz="0" w:space="0" w:color="auto"/>
            <w:left w:val="none" w:sz="0" w:space="0" w:color="auto"/>
            <w:bottom w:val="none" w:sz="0" w:space="0" w:color="auto"/>
            <w:right w:val="none" w:sz="0" w:space="0" w:color="auto"/>
          </w:divBdr>
        </w:div>
        <w:div w:id="283001946">
          <w:marLeft w:val="1166"/>
          <w:marRight w:val="0"/>
          <w:marTop w:val="77"/>
          <w:marBottom w:val="0"/>
          <w:divBdr>
            <w:top w:val="none" w:sz="0" w:space="0" w:color="auto"/>
            <w:left w:val="none" w:sz="0" w:space="0" w:color="auto"/>
            <w:bottom w:val="none" w:sz="0" w:space="0" w:color="auto"/>
            <w:right w:val="none" w:sz="0" w:space="0" w:color="auto"/>
          </w:divBdr>
        </w:div>
        <w:div w:id="334456962">
          <w:marLeft w:val="1166"/>
          <w:marRight w:val="0"/>
          <w:marTop w:val="77"/>
          <w:marBottom w:val="0"/>
          <w:divBdr>
            <w:top w:val="none" w:sz="0" w:space="0" w:color="auto"/>
            <w:left w:val="none" w:sz="0" w:space="0" w:color="auto"/>
            <w:bottom w:val="none" w:sz="0" w:space="0" w:color="auto"/>
            <w:right w:val="none" w:sz="0" w:space="0" w:color="auto"/>
          </w:divBdr>
        </w:div>
        <w:div w:id="341669795">
          <w:marLeft w:val="1166"/>
          <w:marRight w:val="0"/>
          <w:marTop w:val="77"/>
          <w:marBottom w:val="0"/>
          <w:divBdr>
            <w:top w:val="none" w:sz="0" w:space="0" w:color="auto"/>
            <w:left w:val="none" w:sz="0" w:space="0" w:color="auto"/>
            <w:bottom w:val="none" w:sz="0" w:space="0" w:color="auto"/>
            <w:right w:val="none" w:sz="0" w:space="0" w:color="auto"/>
          </w:divBdr>
        </w:div>
        <w:div w:id="349378768">
          <w:marLeft w:val="1166"/>
          <w:marRight w:val="0"/>
          <w:marTop w:val="77"/>
          <w:marBottom w:val="0"/>
          <w:divBdr>
            <w:top w:val="none" w:sz="0" w:space="0" w:color="auto"/>
            <w:left w:val="none" w:sz="0" w:space="0" w:color="auto"/>
            <w:bottom w:val="none" w:sz="0" w:space="0" w:color="auto"/>
            <w:right w:val="none" w:sz="0" w:space="0" w:color="auto"/>
          </w:divBdr>
        </w:div>
        <w:div w:id="1165558391">
          <w:marLeft w:val="1166"/>
          <w:marRight w:val="0"/>
          <w:marTop w:val="77"/>
          <w:marBottom w:val="0"/>
          <w:divBdr>
            <w:top w:val="none" w:sz="0" w:space="0" w:color="auto"/>
            <w:left w:val="none" w:sz="0" w:space="0" w:color="auto"/>
            <w:bottom w:val="none" w:sz="0" w:space="0" w:color="auto"/>
            <w:right w:val="none" w:sz="0" w:space="0" w:color="auto"/>
          </w:divBdr>
        </w:div>
        <w:div w:id="1386175969">
          <w:marLeft w:val="1166"/>
          <w:marRight w:val="0"/>
          <w:marTop w:val="77"/>
          <w:marBottom w:val="0"/>
          <w:divBdr>
            <w:top w:val="none" w:sz="0" w:space="0" w:color="auto"/>
            <w:left w:val="none" w:sz="0" w:space="0" w:color="auto"/>
            <w:bottom w:val="none" w:sz="0" w:space="0" w:color="auto"/>
            <w:right w:val="none" w:sz="0" w:space="0" w:color="auto"/>
          </w:divBdr>
        </w:div>
        <w:div w:id="1693531286">
          <w:marLeft w:val="1166"/>
          <w:marRight w:val="0"/>
          <w:marTop w:val="77"/>
          <w:marBottom w:val="0"/>
          <w:divBdr>
            <w:top w:val="none" w:sz="0" w:space="0" w:color="auto"/>
            <w:left w:val="none" w:sz="0" w:space="0" w:color="auto"/>
            <w:bottom w:val="none" w:sz="0" w:space="0" w:color="auto"/>
            <w:right w:val="none" w:sz="0" w:space="0" w:color="auto"/>
          </w:divBdr>
        </w:div>
        <w:div w:id="1702051649">
          <w:marLeft w:val="1166"/>
          <w:marRight w:val="0"/>
          <w:marTop w:val="77"/>
          <w:marBottom w:val="0"/>
          <w:divBdr>
            <w:top w:val="none" w:sz="0" w:space="0" w:color="auto"/>
            <w:left w:val="none" w:sz="0" w:space="0" w:color="auto"/>
            <w:bottom w:val="none" w:sz="0" w:space="0" w:color="auto"/>
            <w:right w:val="none" w:sz="0" w:space="0" w:color="auto"/>
          </w:divBdr>
        </w:div>
      </w:divsChild>
    </w:div>
    <w:div w:id="1129973851">
      <w:bodyDiv w:val="1"/>
      <w:marLeft w:val="0"/>
      <w:marRight w:val="0"/>
      <w:marTop w:val="0"/>
      <w:marBottom w:val="0"/>
      <w:divBdr>
        <w:top w:val="none" w:sz="0" w:space="0" w:color="auto"/>
        <w:left w:val="none" w:sz="0" w:space="0" w:color="auto"/>
        <w:bottom w:val="none" w:sz="0" w:space="0" w:color="auto"/>
        <w:right w:val="none" w:sz="0" w:space="0" w:color="auto"/>
      </w:divBdr>
    </w:div>
    <w:div w:id="1172449748">
      <w:bodyDiv w:val="1"/>
      <w:marLeft w:val="0"/>
      <w:marRight w:val="0"/>
      <w:marTop w:val="0"/>
      <w:marBottom w:val="0"/>
      <w:divBdr>
        <w:top w:val="none" w:sz="0" w:space="0" w:color="auto"/>
        <w:left w:val="none" w:sz="0" w:space="0" w:color="auto"/>
        <w:bottom w:val="none" w:sz="0" w:space="0" w:color="auto"/>
        <w:right w:val="none" w:sz="0" w:space="0" w:color="auto"/>
      </w:divBdr>
    </w:div>
    <w:div w:id="1187792236">
      <w:bodyDiv w:val="1"/>
      <w:marLeft w:val="0"/>
      <w:marRight w:val="0"/>
      <w:marTop w:val="0"/>
      <w:marBottom w:val="0"/>
      <w:divBdr>
        <w:top w:val="none" w:sz="0" w:space="0" w:color="auto"/>
        <w:left w:val="none" w:sz="0" w:space="0" w:color="auto"/>
        <w:bottom w:val="none" w:sz="0" w:space="0" w:color="auto"/>
        <w:right w:val="none" w:sz="0" w:space="0" w:color="auto"/>
      </w:divBdr>
    </w:div>
    <w:div w:id="1192841129">
      <w:bodyDiv w:val="1"/>
      <w:marLeft w:val="0"/>
      <w:marRight w:val="0"/>
      <w:marTop w:val="0"/>
      <w:marBottom w:val="0"/>
      <w:divBdr>
        <w:top w:val="none" w:sz="0" w:space="0" w:color="auto"/>
        <w:left w:val="none" w:sz="0" w:space="0" w:color="auto"/>
        <w:bottom w:val="none" w:sz="0" w:space="0" w:color="auto"/>
        <w:right w:val="none" w:sz="0" w:space="0" w:color="auto"/>
      </w:divBdr>
    </w:div>
    <w:div w:id="1228809317">
      <w:bodyDiv w:val="1"/>
      <w:marLeft w:val="0"/>
      <w:marRight w:val="0"/>
      <w:marTop w:val="0"/>
      <w:marBottom w:val="0"/>
      <w:divBdr>
        <w:top w:val="none" w:sz="0" w:space="0" w:color="auto"/>
        <w:left w:val="none" w:sz="0" w:space="0" w:color="auto"/>
        <w:bottom w:val="none" w:sz="0" w:space="0" w:color="auto"/>
        <w:right w:val="none" w:sz="0" w:space="0" w:color="auto"/>
      </w:divBdr>
    </w:div>
    <w:div w:id="1237784933">
      <w:bodyDiv w:val="1"/>
      <w:marLeft w:val="0"/>
      <w:marRight w:val="0"/>
      <w:marTop w:val="0"/>
      <w:marBottom w:val="0"/>
      <w:divBdr>
        <w:top w:val="none" w:sz="0" w:space="0" w:color="auto"/>
        <w:left w:val="none" w:sz="0" w:space="0" w:color="auto"/>
        <w:bottom w:val="none" w:sz="0" w:space="0" w:color="auto"/>
        <w:right w:val="none" w:sz="0" w:space="0" w:color="auto"/>
      </w:divBdr>
    </w:div>
    <w:div w:id="1290166990">
      <w:bodyDiv w:val="1"/>
      <w:marLeft w:val="0"/>
      <w:marRight w:val="0"/>
      <w:marTop w:val="0"/>
      <w:marBottom w:val="0"/>
      <w:divBdr>
        <w:top w:val="none" w:sz="0" w:space="0" w:color="auto"/>
        <w:left w:val="none" w:sz="0" w:space="0" w:color="auto"/>
        <w:bottom w:val="none" w:sz="0" w:space="0" w:color="auto"/>
        <w:right w:val="none" w:sz="0" w:space="0" w:color="auto"/>
      </w:divBdr>
      <w:divsChild>
        <w:div w:id="38894680">
          <w:marLeft w:val="1166"/>
          <w:marRight w:val="0"/>
          <w:marTop w:val="43"/>
          <w:marBottom w:val="0"/>
          <w:divBdr>
            <w:top w:val="none" w:sz="0" w:space="0" w:color="auto"/>
            <w:left w:val="none" w:sz="0" w:space="0" w:color="auto"/>
            <w:bottom w:val="none" w:sz="0" w:space="0" w:color="auto"/>
            <w:right w:val="none" w:sz="0" w:space="0" w:color="auto"/>
          </w:divBdr>
        </w:div>
        <w:div w:id="513150325">
          <w:marLeft w:val="1166"/>
          <w:marRight w:val="0"/>
          <w:marTop w:val="43"/>
          <w:marBottom w:val="0"/>
          <w:divBdr>
            <w:top w:val="none" w:sz="0" w:space="0" w:color="auto"/>
            <w:left w:val="none" w:sz="0" w:space="0" w:color="auto"/>
            <w:bottom w:val="none" w:sz="0" w:space="0" w:color="auto"/>
            <w:right w:val="none" w:sz="0" w:space="0" w:color="auto"/>
          </w:divBdr>
        </w:div>
        <w:div w:id="1043286881">
          <w:marLeft w:val="1166"/>
          <w:marRight w:val="0"/>
          <w:marTop w:val="43"/>
          <w:marBottom w:val="0"/>
          <w:divBdr>
            <w:top w:val="none" w:sz="0" w:space="0" w:color="auto"/>
            <w:left w:val="none" w:sz="0" w:space="0" w:color="auto"/>
            <w:bottom w:val="none" w:sz="0" w:space="0" w:color="auto"/>
            <w:right w:val="none" w:sz="0" w:space="0" w:color="auto"/>
          </w:divBdr>
        </w:div>
        <w:div w:id="1469668163">
          <w:marLeft w:val="1166"/>
          <w:marRight w:val="0"/>
          <w:marTop w:val="43"/>
          <w:marBottom w:val="0"/>
          <w:divBdr>
            <w:top w:val="none" w:sz="0" w:space="0" w:color="auto"/>
            <w:left w:val="none" w:sz="0" w:space="0" w:color="auto"/>
            <w:bottom w:val="none" w:sz="0" w:space="0" w:color="auto"/>
            <w:right w:val="none" w:sz="0" w:space="0" w:color="auto"/>
          </w:divBdr>
        </w:div>
        <w:div w:id="1485582433">
          <w:marLeft w:val="1166"/>
          <w:marRight w:val="0"/>
          <w:marTop w:val="43"/>
          <w:marBottom w:val="0"/>
          <w:divBdr>
            <w:top w:val="none" w:sz="0" w:space="0" w:color="auto"/>
            <w:left w:val="none" w:sz="0" w:space="0" w:color="auto"/>
            <w:bottom w:val="none" w:sz="0" w:space="0" w:color="auto"/>
            <w:right w:val="none" w:sz="0" w:space="0" w:color="auto"/>
          </w:divBdr>
        </w:div>
        <w:div w:id="1769079261">
          <w:marLeft w:val="1166"/>
          <w:marRight w:val="0"/>
          <w:marTop w:val="43"/>
          <w:marBottom w:val="0"/>
          <w:divBdr>
            <w:top w:val="none" w:sz="0" w:space="0" w:color="auto"/>
            <w:left w:val="none" w:sz="0" w:space="0" w:color="auto"/>
            <w:bottom w:val="none" w:sz="0" w:space="0" w:color="auto"/>
            <w:right w:val="none" w:sz="0" w:space="0" w:color="auto"/>
          </w:divBdr>
        </w:div>
      </w:divsChild>
    </w:div>
    <w:div w:id="1297836570">
      <w:bodyDiv w:val="1"/>
      <w:marLeft w:val="0"/>
      <w:marRight w:val="0"/>
      <w:marTop w:val="0"/>
      <w:marBottom w:val="0"/>
      <w:divBdr>
        <w:top w:val="none" w:sz="0" w:space="0" w:color="auto"/>
        <w:left w:val="none" w:sz="0" w:space="0" w:color="auto"/>
        <w:bottom w:val="none" w:sz="0" w:space="0" w:color="auto"/>
        <w:right w:val="none" w:sz="0" w:space="0" w:color="auto"/>
      </w:divBdr>
    </w:div>
    <w:div w:id="1311789216">
      <w:bodyDiv w:val="1"/>
      <w:marLeft w:val="0"/>
      <w:marRight w:val="0"/>
      <w:marTop w:val="0"/>
      <w:marBottom w:val="0"/>
      <w:divBdr>
        <w:top w:val="none" w:sz="0" w:space="0" w:color="auto"/>
        <w:left w:val="none" w:sz="0" w:space="0" w:color="auto"/>
        <w:bottom w:val="none" w:sz="0" w:space="0" w:color="auto"/>
        <w:right w:val="none" w:sz="0" w:space="0" w:color="auto"/>
      </w:divBdr>
      <w:divsChild>
        <w:div w:id="1127992">
          <w:marLeft w:val="1166"/>
          <w:marRight w:val="0"/>
          <w:marTop w:val="43"/>
          <w:marBottom w:val="0"/>
          <w:divBdr>
            <w:top w:val="none" w:sz="0" w:space="0" w:color="auto"/>
            <w:left w:val="none" w:sz="0" w:space="0" w:color="auto"/>
            <w:bottom w:val="none" w:sz="0" w:space="0" w:color="auto"/>
            <w:right w:val="none" w:sz="0" w:space="0" w:color="auto"/>
          </w:divBdr>
        </w:div>
        <w:div w:id="378167104">
          <w:marLeft w:val="1166"/>
          <w:marRight w:val="0"/>
          <w:marTop w:val="43"/>
          <w:marBottom w:val="0"/>
          <w:divBdr>
            <w:top w:val="none" w:sz="0" w:space="0" w:color="auto"/>
            <w:left w:val="none" w:sz="0" w:space="0" w:color="auto"/>
            <w:bottom w:val="none" w:sz="0" w:space="0" w:color="auto"/>
            <w:right w:val="none" w:sz="0" w:space="0" w:color="auto"/>
          </w:divBdr>
        </w:div>
        <w:div w:id="406003410">
          <w:marLeft w:val="1166"/>
          <w:marRight w:val="0"/>
          <w:marTop w:val="43"/>
          <w:marBottom w:val="0"/>
          <w:divBdr>
            <w:top w:val="none" w:sz="0" w:space="0" w:color="auto"/>
            <w:left w:val="none" w:sz="0" w:space="0" w:color="auto"/>
            <w:bottom w:val="none" w:sz="0" w:space="0" w:color="auto"/>
            <w:right w:val="none" w:sz="0" w:space="0" w:color="auto"/>
          </w:divBdr>
        </w:div>
        <w:div w:id="410543425">
          <w:marLeft w:val="547"/>
          <w:marRight w:val="0"/>
          <w:marTop w:val="43"/>
          <w:marBottom w:val="0"/>
          <w:divBdr>
            <w:top w:val="none" w:sz="0" w:space="0" w:color="auto"/>
            <w:left w:val="none" w:sz="0" w:space="0" w:color="auto"/>
            <w:bottom w:val="none" w:sz="0" w:space="0" w:color="auto"/>
            <w:right w:val="none" w:sz="0" w:space="0" w:color="auto"/>
          </w:divBdr>
        </w:div>
        <w:div w:id="555243549">
          <w:marLeft w:val="1166"/>
          <w:marRight w:val="0"/>
          <w:marTop w:val="43"/>
          <w:marBottom w:val="0"/>
          <w:divBdr>
            <w:top w:val="none" w:sz="0" w:space="0" w:color="auto"/>
            <w:left w:val="none" w:sz="0" w:space="0" w:color="auto"/>
            <w:bottom w:val="none" w:sz="0" w:space="0" w:color="auto"/>
            <w:right w:val="none" w:sz="0" w:space="0" w:color="auto"/>
          </w:divBdr>
        </w:div>
        <w:div w:id="665017777">
          <w:marLeft w:val="1166"/>
          <w:marRight w:val="0"/>
          <w:marTop w:val="43"/>
          <w:marBottom w:val="0"/>
          <w:divBdr>
            <w:top w:val="none" w:sz="0" w:space="0" w:color="auto"/>
            <w:left w:val="none" w:sz="0" w:space="0" w:color="auto"/>
            <w:bottom w:val="none" w:sz="0" w:space="0" w:color="auto"/>
            <w:right w:val="none" w:sz="0" w:space="0" w:color="auto"/>
          </w:divBdr>
        </w:div>
        <w:div w:id="901523810">
          <w:marLeft w:val="1166"/>
          <w:marRight w:val="0"/>
          <w:marTop w:val="43"/>
          <w:marBottom w:val="0"/>
          <w:divBdr>
            <w:top w:val="none" w:sz="0" w:space="0" w:color="auto"/>
            <w:left w:val="none" w:sz="0" w:space="0" w:color="auto"/>
            <w:bottom w:val="none" w:sz="0" w:space="0" w:color="auto"/>
            <w:right w:val="none" w:sz="0" w:space="0" w:color="auto"/>
          </w:divBdr>
        </w:div>
        <w:div w:id="1822505257">
          <w:marLeft w:val="1166"/>
          <w:marRight w:val="0"/>
          <w:marTop w:val="43"/>
          <w:marBottom w:val="0"/>
          <w:divBdr>
            <w:top w:val="none" w:sz="0" w:space="0" w:color="auto"/>
            <w:left w:val="none" w:sz="0" w:space="0" w:color="auto"/>
            <w:bottom w:val="none" w:sz="0" w:space="0" w:color="auto"/>
            <w:right w:val="none" w:sz="0" w:space="0" w:color="auto"/>
          </w:divBdr>
        </w:div>
        <w:div w:id="1958441341">
          <w:marLeft w:val="547"/>
          <w:marRight w:val="0"/>
          <w:marTop w:val="43"/>
          <w:marBottom w:val="0"/>
          <w:divBdr>
            <w:top w:val="none" w:sz="0" w:space="0" w:color="auto"/>
            <w:left w:val="none" w:sz="0" w:space="0" w:color="auto"/>
            <w:bottom w:val="none" w:sz="0" w:space="0" w:color="auto"/>
            <w:right w:val="none" w:sz="0" w:space="0" w:color="auto"/>
          </w:divBdr>
        </w:div>
        <w:div w:id="1959799695">
          <w:marLeft w:val="1166"/>
          <w:marRight w:val="0"/>
          <w:marTop w:val="43"/>
          <w:marBottom w:val="0"/>
          <w:divBdr>
            <w:top w:val="none" w:sz="0" w:space="0" w:color="auto"/>
            <w:left w:val="none" w:sz="0" w:space="0" w:color="auto"/>
            <w:bottom w:val="none" w:sz="0" w:space="0" w:color="auto"/>
            <w:right w:val="none" w:sz="0" w:space="0" w:color="auto"/>
          </w:divBdr>
        </w:div>
        <w:div w:id="1993674972">
          <w:marLeft w:val="1166"/>
          <w:marRight w:val="0"/>
          <w:marTop w:val="43"/>
          <w:marBottom w:val="0"/>
          <w:divBdr>
            <w:top w:val="none" w:sz="0" w:space="0" w:color="auto"/>
            <w:left w:val="none" w:sz="0" w:space="0" w:color="auto"/>
            <w:bottom w:val="none" w:sz="0" w:space="0" w:color="auto"/>
            <w:right w:val="none" w:sz="0" w:space="0" w:color="auto"/>
          </w:divBdr>
        </w:div>
        <w:div w:id="2063940723">
          <w:marLeft w:val="1166"/>
          <w:marRight w:val="0"/>
          <w:marTop w:val="43"/>
          <w:marBottom w:val="0"/>
          <w:divBdr>
            <w:top w:val="none" w:sz="0" w:space="0" w:color="auto"/>
            <w:left w:val="none" w:sz="0" w:space="0" w:color="auto"/>
            <w:bottom w:val="none" w:sz="0" w:space="0" w:color="auto"/>
            <w:right w:val="none" w:sz="0" w:space="0" w:color="auto"/>
          </w:divBdr>
        </w:div>
        <w:div w:id="2071536372">
          <w:marLeft w:val="547"/>
          <w:marRight w:val="0"/>
          <w:marTop w:val="43"/>
          <w:marBottom w:val="0"/>
          <w:divBdr>
            <w:top w:val="none" w:sz="0" w:space="0" w:color="auto"/>
            <w:left w:val="none" w:sz="0" w:space="0" w:color="auto"/>
            <w:bottom w:val="none" w:sz="0" w:space="0" w:color="auto"/>
            <w:right w:val="none" w:sz="0" w:space="0" w:color="auto"/>
          </w:divBdr>
        </w:div>
      </w:divsChild>
    </w:div>
    <w:div w:id="1328174803">
      <w:bodyDiv w:val="1"/>
      <w:marLeft w:val="0"/>
      <w:marRight w:val="0"/>
      <w:marTop w:val="0"/>
      <w:marBottom w:val="0"/>
      <w:divBdr>
        <w:top w:val="none" w:sz="0" w:space="0" w:color="auto"/>
        <w:left w:val="none" w:sz="0" w:space="0" w:color="auto"/>
        <w:bottom w:val="none" w:sz="0" w:space="0" w:color="auto"/>
        <w:right w:val="none" w:sz="0" w:space="0" w:color="auto"/>
      </w:divBdr>
    </w:div>
    <w:div w:id="1425883753">
      <w:bodyDiv w:val="1"/>
      <w:marLeft w:val="0"/>
      <w:marRight w:val="0"/>
      <w:marTop w:val="0"/>
      <w:marBottom w:val="0"/>
      <w:divBdr>
        <w:top w:val="none" w:sz="0" w:space="0" w:color="auto"/>
        <w:left w:val="none" w:sz="0" w:space="0" w:color="auto"/>
        <w:bottom w:val="none" w:sz="0" w:space="0" w:color="auto"/>
        <w:right w:val="none" w:sz="0" w:space="0" w:color="auto"/>
      </w:divBdr>
    </w:div>
    <w:div w:id="1441680239">
      <w:bodyDiv w:val="1"/>
      <w:marLeft w:val="0"/>
      <w:marRight w:val="0"/>
      <w:marTop w:val="0"/>
      <w:marBottom w:val="0"/>
      <w:divBdr>
        <w:top w:val="none" w:sz="0" w:space="0" w:color="auto"/>
        <w:left w:val="none" w:sz="0" w:space="0" w:color="auto"/>
        <w:bottom w:val="none" w:sz="0" w:space="0" w:color="auto"/>
        <w:right w:val="none" w:sz="0" w:space="0" w:color="auto"/>
      </w:divBdr>
    </w:div>
    <w:div w:id="1573613018">
      <w:bodyDiv w:val="1"/>
      <w:marLeft w:val="0"/>
      <w:marRight w:val="0"/>
      <w:marTop w:val="0"/>
      <w:marBottom w:val="0"/>
      <w:divBdr>
        <w:top w:val="none" w:sz="0" w:space="0" w:color="auto"/>
        <w:left w:val="none" w:sz="0" w:space="0" w:color="auto"/>
        <w:bottom w:val="none" w:sz="0" w:space="0" w:color="auto"/>
        <w:right w:val="none" w:sz="0" w:space="0" w:color="auto"/>
      </w:divBdr>
      <w:divsChild>
        <w:div w:id="171070991">
          <w:marLeft w:val="1800"/>
          <w:marRight w:val="0"/>
          <w:marTop w:val="58"/>
          <w:marBottom w:val="0"/>
          <w:divBdr>
            <w:top w:val="none" w:sz="0" w:space="0" w:color="auto"/>
            <w:left w:val="none" w:sz="0" w:space="0" w:color="auto"/>
            <w:bottom w:val="none" w:sz="0" w:space="0" w:color="auto"/>
            <w:right w:val="none" w:sz="0" w:space="0" w:color="auto"/>
          </w:divBdr>
        </w:div>
        <w:div w:id="230387551">
          <w:marLeft w:val="1800"/>
          <w:marRight w:val="0"/>
          <w:marTop w:val="58"/>
          <w:marBottom w:val="0"/>
          <w:divBdr>
            <w:top w:val="none" w:sz="0" w:space="0" w:color="auto"/>
            <w:left w:val="none" w:sz="0" w:space="0" w:color="auto"/>
            <w:bottom w:val="none" w:sz="0" w:space="0" w:color="auto"/>
            <w:right w:val="none" w:sz="0" w:space="0" w:color="auto"/>
          </w:divBdr>
        </w:div>
        <w:div w:id="935937558">
          <w:marLeft w:val="1800"/>
          <w:marRight w:val="0"/>
          <w:marTop w:val="58"/>
          <w:marBottom w:val="0"/>
          <w:divBdr>
            <w:top w:val="none" w:sz="0" w:space="0" w:color="auto"/>
            <w:left w:val="none" w:sz="0" w:space="0" w:color="auto"/>
            <w:bottom w:val="none" w:sz="0" w:space="0" w:color="auto"/>
            <w:right w:val="none" w:sz="0" w:space="0" w:color="auto"/>
          </w:divBdr>
        </w:div>
      </w:divsChild>
    </w:div>
    <w:div w:id="1662850735">
      <w:bodyDiv w:val="1"/>
      <w:marLeft w:val="0"/>
      <w:marRight w:val="0"/>
      <w:marTop w:val="0"/>
      <w:marBottom w:val="0"/>
      <w:divBdr>
        <w:top w:val="none" w:sz="0" w:space="0" w:color="auto"/>
        <w:left w:val="none" w:sz="0" w:space="0" w:color="auto"/>
        <w:bottom w:val="none" w:sz="0" w:space="0" w:color="auto"/>
        <w:right w:val="none" w:sz="0" w:space="0" w:color="auto"/>
      </w:divBdr>
    </w:div>
    <w:div w:id="1694959881">
      <w:bodyDiv w:val="1"/>
      <w:marLeft w:val="0"/>
      <w:marRight w:val="0"/>
      <w:marTop w:val="0"/>
      <w:marBottom w:val="0"/>
      <w:divBdr>
        <w:top w:val="none" w:sz="0" w:space="0" w:color="auto"/>
        <w:left w:val="none" w:sz="0" w:space="0" w:color="auto"/>
        <w:bottom w:val="none" w:sz="0" w:space="0" w:color="auto"/>
        <w:right w:val="none" w:sz="0" w:space="0" w:color="auto"/>
      </w:divBdr>
      <w:divsChild>
        <w:div w:id="398940740">
          <w:marLeft w:val="720"/>
          <w:marRight w:val="0"/>
          <w:marTop w:val="77"/>
          <w:marBottom w:val="115"/>
          <w:divBdr>
            <w:top w:val="none" w:sz="0" w:space="0" w:color="auto"/>
            <w:left w:val="none" w:sz="0" w:space="0" w:color="auto"/>
            <w:bottom w:val="none" w:sz="0" w:space="0" w:color="auto"/>
            <w:right w:val="none" w:sz="0" w:space="0" w:color="auto"/>
          </w:divBdr>
        </w:div>
        <w:div w:id="591670790">
          <w:marLeft w:val="720"/>
          <w:marRight w:val="0"/>
          <w:marTop w:val="77"/>
          <w:marBottom w:val="115"/>
          <w:divBdr>
            <w:top w:val="none" w:sz="0" w:space="0" w:color="auto"/>
            <w:left w:val="none" w:sz="0" w:space="0" w:color="auto"/>
            <w:bottom w:val="none" w:sz="0" w:space="0" w:color="auto"/>
            <w:right w:val="none" w:sz="0" w:space="0" w:color="auto"/>
          </w:divBdr>
        </w:div>
        <w:div w:id="735250853">
          <w:marLeft w:val="720"/>
          <w:marRight w:val="0"/>
          <w:marTop w:val="77"/>
          <w:marBottom w:val="115"/>
          <w:divBdr>
            <w:top w:val="none" w:sz="0" w:space="0" w:color="auto"/>
            <w:left w:val="none" w:sz="0" w:space="0" w:color="auto"/>
            <w:bottom w:val="none" w:sz="0" w:space="0" w:color="auto"/>
            <w:right w:val="none" w:sz="0" w:space="0" w:color="auto"/>
          </w:divBdr>
        </w:div>
        <w:div w:id="1049190893">
          <w:marLeft w:val="720"/>
          <w:marRight w:val="0"/>
          <w:marTop w:val="77"/>
          <w:marBottom w:val="115"/>
          <w:divBdr>
            <w:top w:val="none" w:sz="0" w:space="0" w:color="auto"/>
            <w:left w:val="none" w:sz="0" w:space="0" w:color="auto"/>
            <w:bottom w:val="none" w:sz="0" w:space="0" w:color="auto"/>
            <w:right w:val="none" w:sz="0" w:space="0" w:color="auto"/>
          </w:divBdr>
        </w:div>
        <w:div w:id="1994484853">
          <w:marLeft w:val="720"/>
          <w:marRight w:val="0"/>
          <w:marTop w:val="77"/>
          <w:marBottom w:val="115"/>
          <w:divBdr>
            <w:top w:val="none" w:sz="0" w:space="0" w:color="auto"/>
            <w:left w:val="none" w:sz="0" w:space="0" w:color="auto"/>
            <w:bottom w:val="none" w:sz="0" w:space="0" w:color="auto"/>
            <w:right w:val="none" w:sz="0" w:space="0" w:color="auto"/>
          </w:divBdr>
        </w:div>
        <w:div w:id="2121147833">
          <w:marLeft w:val="720"/>
          <w:marRight w:val="0"/>
          <w:marTop w:val="77"/>
          <w:marBottom w:val="115"/>
          <w:divBdr>
            <w:top w:val="none" w:sz="0" w:space="0" w:color="auto"/>
            <w:left w:val="none" w:sz="0" w:space="0" w:color="auto"/>
            <w:bottom w:val="none" w:sz="0" w:space="0" w:color="auto"/>
            <w:right w:val="none" w:sz="0" w:space="0" w:color="auto"/>
          </w:divBdr>
        </w:div>
      </w:divsChild>
    </w:div>
    <w:div w:id="1773816143">
      <w:bodyDiv w:val="1"/>
      <w:marLeft w:val="0"/>
      <w:marRight w:val="0"/>
      <w:marTop w:val="0"/>
      <w:marBottom w:val="0"/>
      <w:divBdr>
        <w:top w:val="none" w:sz="0" w:space="0" w:color="auto"/>
        <w:left w:val="none" w:sz="0" w:space="0" w:color="auto"/>
        <w:bottom w:val="none" w:sz="0" w:space="0" w:color="auto"/>
        <w:right w:val="none" w:sz="0" w:space="0" w:color="auto"/>
      </w:divBdr>
    </w:div>
    <w:div w:id="1796753676">
      <w:bodyDiv w:val="1"/>
      <w:marLeft w:val="0"/>
      <w:marRight w:val="0"/>
      <w:marTop w:val="0"/>
      <w:marBottom w:val="0"/>
      <w:divBdr>
        <w:top w:val="none" w:sz="0" w:space="0" w:color="auto"/>
        <w:left w:val="none" w:sz="0" w:space="0" w:color="auto"/>
        <w:bottom w:val="none" w:sz="0" w:space="0" w:color="auto"/>
        <w:right w:val="none" w:sz="0" w:space="0" w:color="auto"/>
      </w:divBdr>
      <w:divsChild>
        <w:div w:id="640692253">
          <w:marLeft w:val="706"/>
          <w:marRight w:val="0"/>
          <w:marTop w:val="58"/>
          <w:marBottom w:val="0"/>
          <w:divBdr>
            <w:top w:val="none" w:sz="0" w:space="0" w:color="auto"/>
            <w:left w:val="none" w:sz="0" w:space="0" w:color="auto"/>
            <w:bottom w:val="none" w:sz="0" w:space="0" w:color="auto"/>
            <w:right w:val="none" w:sz="0" w:space="0" w:color="auto"/>
          </w:divBdr>
        </w:div>
        <w:div w:id="1185098876">
          <w:marLeft w:val="706"/>
          <w:marRight w:val="0"/>
          <w:marTop w:val="58"/>
          <w:marBottom w:val="0"/>
          <w:divBdr>
            <w:top w:val="none" w:sz="0" w:space="0" w:color="auto"/>
            <w:left w:val="none" w:sz="0" w:space="0" w:color="auto"/>
            <w:bottom w:val="none" w:sz="0" w:space="0" w:color="auto"/>
            <w:right w:val="none" w:sz="0" w:space="0" w:color="auto"/>
          </w:divBdr>
        </w:div>
      </w:divsChild>
    </w:div>
    <w:div w:id="1859392783">
      <w:bodyDiv w:val="1"/>
      <w:marLeft w:val="0"/>
      <w:marRight w:val="0"/>
      <w:marTop w:val="0"/>
      <w:marBottom w:val="0"/>
      <w:divBdr>
        <w:top w:val="none" w:sz="0" w:space="0" w:color="auto"/>
        <w:left w:val="none" w:sz="0" w:space="0" w:color="auto"/>
        <w:bottom w:val="none" w:sz="0" w:space="0" w:color="auto"/>
        <w:right w:val="none" w:sz="0" w:space="0" w:color="auto"/>
      </w:divBdr>
    </w:div>
    <w:div w:id="1860848296">
      <w:bodyDiv w:val="1"/>
      <w:marLeft w:val="0"/>
      <w:marRight w:val="0"/>
      <w:marTop w:val="0"/>
      <w:marBottom w:val="0"/>
      <w:divBdr>
        <w:top w:val="none" w:sz="0" w:space="0" w:color="auto"/>
        <w:left w:val="none" w:sz="0" w:space="0" w:color="auto"/>
        <w:bottom w:val="none" w:sz="0" w:space="0" w:color="auto"/>
        <w:right w:val="none" w:sz="0" w:space="0" w:color="auto"/>
      </w:divBdr>
      <w:divsChild>
        <w:div w:id="1340498316">
          <w:marLeft w:val="0"/>
          <w:marRight w:val="0"/>
          <w:marTop w:val="0"/>
          <w:marBottom w:val="0"/>
          <w:divBdr>
            <w:top w:val="none" w:sz="0" w:space="0" w:color="auto"/>
            <w:left w:val="single" w:sz="6" w:space="19" w:color="DDDDDD"/>
            <w:bottom w:val="none" w:sz="0" w:space="0" w:color="auto"/>
            <w:right w:val="single" w:sz="6" w:space="19" w:color="DDDDDD"/>
          </w:divBdr>
          <w:divsChild>
            <w:div w:id="596330830">
              <w:marLeft w:val="0"/>
              <w:marRight w:val="0"/>
              <w:marTop w:val="120"/>
              <w:marBottom w:val="0"/>
              <w:divBdr>
                <w:top w:val="none" w:sz="0" w:space="0" w:color="auto"/>
                <w:left w:val="none" w:sz="0" w:space="0" w:color="auto"/>
                <w:bottom w:val="none" w:sz="0" w:space="0" w:color="auto"/>
                <w:right w:val="none" w:sz="0" w:space="0" w:color="auto"/>
              </w:divBdr>
              <w:divsChild>
                <w:div w:id="125859365">
                  <w:marLeft w:val="0"/>
                  <w:marRight w:val="0"/>
                  <w:marTop w:val="180"/>
                  <w:marBottom w:val="0"/>
                  <w:divBdr>
                    <w:top w:val="none" w:sz="0" w:space="0" w:color="auto"/>
                    <w:left w:val="none" w:sz="0" w:space="0" w:color="auto"/>
                    <w:bottom w:val="none" w:sz="0" w:space="0" w:color="auto"/>
                    <w:right w:val="none" w:sz="0" w:space="0" w:color="auto"/>
                  </w:divBdr>
                  <w:divsChild>
                    <w:div w:id="1483348263">
                      <w:marLeft w:val="0"/>
                      <w:marRight w:val="0"/>
                      <w:marTop w:val="150"/>
                      <w:marBottom w:val="150"/>
                      <w:divBdr>
                        <w:top w:val="none" w:sz="0" w:space="0" w:color="auto"/>
                        <w:left w:val="none" w:sz="0" w:space="0" w:color="auto"/>
                        <w:bottom w:val="none" w:sz="0" w:space="0" w:color="auto"/>
                        <w:right w:val="none" w:sz="0" w:space="0" w:color="auto"/>
                      </w:divBdr>
                      <w:divsChild>
                        <w:div w:id="1330402015">
                          <w:marLeft w:val="0"/>
                          <w:marRight w:val="0"/>
                          <w:marTop w:val="0"/>
                          <w:marBottom w:val="150"/>
                          <w:divBdr>
                            <w:top w:val="none" w:sz="0" w:space="0" w:color="auto"/>
                            <w:left w:val="none" w:sz="0" w:space="0" w:color="auto"/>
                            <w:bottom w:val="none" w:sz="0" w:space="0" w:color="auto"/>
                            <w:right w:val="none" w:sz="0" w:space="0" w:color="auto"/>
                          </w:divBdr>
                        </w:div>
                        <w:div w:id="15021132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019426869">
      <w:bodyDiv w:val="1"/>
      <w:marLeft w:val="0"/>
      <w:marRight w:val="0"/>
      <w:marTop w:val="0"/>
      <w:marBottom w:val="0"/>
      <w:divBdr>
        <w:top w:val="none" w:sz="0" w:space="0" w:color="auto"/>
        <w:left w:val="none" w:sz="0" w:space="0" w:color="auto"/>
        <w:bottom w:val="none" w:sz="0" w:space="0" w:color="auto"/>
        <w:right w:val="none" w:sz="0" w:space="0" w:color="auto"/>
      </w:divBdr>
    </w:div>
    <w:div w:id="2063865750">
      <w:bodyDiv w:val="1"/>
      <w:marLeft w:val="0"/>
      <w:marRight w:val="0"/>
      <w:marTop w:val="0"/>
      <w:marBottom w:val="0"/>
      <w:divBdr>
        <w:top w:val="none" w:sz="0" w:space="0" w:color="auto"/>
        <w:left w:val="none" w:sz="0" w:space="0" w:color="auto"/>
        <w:bottom w:val="none" w:sz="0" w:space="0" w:color="auto"/>
        <w:right w:val="none" w:sz="0" w:space="0" w:color="auto"/>
      </w:divBdr>
      <w:divsChild>
        <w:div w:id="1223322535">
          <w:marLeft w:val="0"/>
          <w:marRight w:val="0"/>
          <w:marTop w:val="0"/>
          <w:marBottom w:val="0"/>
          <w:divBdr>
            <w:top w:val="none" w:sz="0" w:space="0" w:color="auto"/>
            <w:left w:val="none" w:sz="0" w:space="0" w:color="auto"/>
            <w:bottom w:val="none" w:sz="0" w:space="0" w:color="auto"/>
            <w:right w:val="none" w:sz="0" w:space="0" w:color="auto"/>
          </w:divBdr>
          <w:divsChild>
            <w:div w:id="817069567">
              <w:marLeft w:val="0"/>
              <w:marRight w:val="0"/>
              <w:marTop w:val="0"/>
              <w:marBottom w:val="0"/>
              <w:divBdr>
                <w:top w:val="none" w:sz="0" w:space="0" w:color="auto"/>
                <w:left w:val="none" w:sz="0" w:space="0" w:color="auto"/>
                <w:bottom w:val="none" w:sz="0" w:space="0" w:color="auto"/>
                <w:right w:val="none" w:sz="0" w:space="0" w:color="auto"/>
              </w:divBdr>
              <w:divsChild>
                <w:div w:id="1903129683">
                  <w:marLeft w:val="0"/>
                  <w:marRight w:val="100"/>
                  <w:marTop w:val="0"/>
                  <w:marBottom w:val="0"/>
                  <w:divBdr>
                    <w:top w:val="none" w:sz="0" w:space="0" w:color="auto"/>
                    <w:left w:val="none" w:sz="0" w:space="0" w:color="auto"/>
                    <w:bottom w:val="none" w:sz="0" w:space="0" w:color="auto"/>
                    <w:right w:val="none" w:sz="0" w:space="0" w:color="auto"/>
                  </w:divBdr>
                </w:div>
              </w:divsChild>
            </w:div>
          </w:divsChild>
        </w:div>
      </w:divsChild>
    </w:div>
    <w:div w:id="21300077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jpg"/><Relationship Id="rId18" Type="http://schemas.openxmlformats.org/officeDocument/2006/relationships/image" Target="media/image6.gif"/><Relationship Id="rId26" Type="http://schemas.openxmlformats.org/officeDocument/2006/relationships/image" Target="cid:image004.jpg@01CBC902.D949A170"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cid:image002.gif@01CB4F4F.C8043240" TargetMode="External"/><Relationship Id="rId34" Type="http://schemas.openxmlformats.org/officeDocument/2006/relationships/header" Target="header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image" Target="media/image5.jpeg"/><Relationship Id="rId25" Type="http://schemas.openxmlformats.org/officeDocument/2006/relationships/image" Target="media/image9.jpeg"/><Relationship Id="rId33" Type="http://schemas.openxmlformats.org/officeDocument/2006/relationships/image" Target="cid:image006.png@01CB4F4F.C8043240" TargetMode="Externa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7.gif"/><Relationship Id="rId29" Type="http://schemas.openxmlformats.org/officeDocument/2006/relationships/image" Target="cid:image005.png@01CB4F4F.C804324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mailto:ireymillet@ethikonsulting.com" TargetMode="External"/><Relationship Id="rId32" Type="http://schemas.openxmlformats.org/officeDocument/2006/relationships/image" Target="media/image12.png"/><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3.jpeg"/><Relationship Id="rId23" Type="http://schemas.openxmlformats.org/officeDocument/2006/relationships/image" Target="cid:image003.jpg@01CB4F4F.C8043240" TargetMode="External"/><Relationship Id="rId28" Type="http://schemas.openxmlformats.org/officeDocument/2006/relationships/image" Target="media/image11.png"/><Relationship Id="rId36"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image" Target="cid:image001.gif@01CB4F4F.C8043240" TargetMode="External"/><Relationship Id="rId31" Type="http://schemas.openxmlformats.org/officeDocument/2006/relationships/hyperlink" Target="http://www.ethikonsulting.com/"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image" Target="media/image8.jpeg"/><Relationship Id="rId27" Type="http://schemas.openxmlformats.org/officeDocument/2006/relationships/image" Target="media/image10.gif"/><Relationship Id="rId30" Type="http://schemas.openxmlformats.org/officeDocument/2006/relationships/hyperlink" Target="http://www.clubethik.com" TargetMode="External"/><Relationship Id="rId35" Type="http://schemas.openxmlformats.org/officeDocument/2006/relationships/footer" Target="footer1.xml"/></Relationships>
</file>

<file path=word/_rels/footer3.xml.rels><?xml version="1.0" encoding="UTF-8" standalone="yes"?>
<Relationships xmlns="http://schemas.openxmlformats.org/package/2006/relationships"><Relationship Id="rId2" Type="http://schemas.openxmlformats.org/officeDocument/2006/relationships/hyperlink" Target="mailto:ireymillet@ethikonsulting.com" TargetMode="External"/><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_rels/header2.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6D2379C004CBE4389D58A90B4721EEB" ma:contentTypeVersion="0" ma:contentTypeDescription="Crée un document." ma:contentTypeScope="" ma:versionID="a53cec1583727e94b4c78b1a073f653e">
  <xsd:schema xmlns:xsd="http://www.w3.org/2001/XMLSchema" xmlns:xs="http://www.w3.org/2001/XMLSchema" xmlns:p="http://schemas.microsoft.com/office/2006/metadata/properties" targetNamespace="http://schemas.microsoft.com/office/2006/metadata/properties" ma:root="true" ma:fieldsID="b79ec9e4a7e2f1f4648bc8cc23f73c3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BA1CA9-E342-4CD9-8D1D-2E9E81A0D591}"/>
</file>

<file path=customXml/itemProps2.xml><?xml version="1.0" encoding="utf-8"?>
<ds:datastoreItem xmlns:ds="http://schemas.openxmlformats.org/officeDocument/2006/customXml" ds:itemID="{3D4C1723-29B8-44D1-A487-372CA1EDC423}"/>
</file>

<file path=customXml/itemProps3.xml><?xml version="1.0" encoding="utf-8"?>
<ds:datastoreItem xmlns:ds="http://schemas.openxmlformats.org/officeDocument/2006/customXml" ds:itemID="{FA1D6ED7-4F15-4574-9E38-7F658D66F39E}"/>
</file>

<file path=customXml/itemProps4.xml><?xml version="1.0" encoding="utf-8"?>
<ds:datastoreItem xmlns:ds="http://schemas.openxmlformats.org/officeDocument/2006/customXml" ds:itemID="{56259A15-F7ED-4C91-84F0-C23014164F28}"/>
</file>

<file path=customXml/itemProps5.xml><?xml version="1.0" encoding="utf-8"?>
<ds:datastoreItem xmlns:ds="http://schemas.openxmlformats.org/officeDocument/2006/customXml" ds:itemID="{29CEE279-F16C-4963-B493-FAD641F6C4D0}"/>
</file>

<file path=docProps/app.xml><?xml version="1.0" encoding="utf-8"?>
<Properties xmlns="http://schemas.openxmlformats.org/officeDocument/2006/extended-properties" xmlns:vt="http://schemas.openxmlformats.org/officeDocument/2006/docPropsVTypes">
  <Template>Normal</Template>
  <TotalTime>0</TotalTime>
  <Pages>5</Pages>
  <Words>8159</Words>
  <Characters>44879</Characters>
  <Application>Microsoft Office Word</Application>
  <DocSecurity>0</DocSecurity>
  <Lines>373</Lines>
  <Paragraphs>105</Paragraphs>
  <ScaleCrop>false</ScaleCrop>
  <HeadingPairs>
    <vt:vector size="6" baseType="variant">
      <vt:variant>
        <vt:lpstr>Titre</vt:lpstr>
      </vt:variant>
      <vt:variant>
        <vt:i4>1</vt:i4>
      </vt:variant>
      <vt:variant>
        <vt:lpstr>Title</vt:lpstr>
      </vt:variant>
      <vt:variant>
        <vt:i4>1</vt:i4>
      </vt:variant>
      <vt:variant>
        <vt:lpstr>Headings</vt:lpstr>
      </vt:variant>
      <vt:variant>
        <vt:i4>25</vt:i4>
      </vt:variant>
    </vt:vector>
  </HeadingPairs>
  <TitlesOfParts>
    <vt:vector size="27" baseType="lpstr">
      <vt:lpstr>Proposition Ethikonsulting</vt:lpstr>
      <vt:lpstr/>
      <vt:lpstr>Notre compréhension de votre besoin</vt:lpstr>
      <vt:lpstr>Nos 4 partis pris</vt:lpstr>
      <vt:lpstr>    Parti pris N°1 : le recrutement est acte de management stratégique</vt:lpstr>
      <vt:lpstr>    Parti pris N°2 : recruter, c’est d’abord mesurer la compétence et la motivation</vt:lpstr>
      <vt:lpstr>    Parti pris N°3 : on ne peut évaluer que ce que l’on mesure</vt:lpstr>
      <vt:lpstr>    Parti pris N°4 : le coach donne l’exemple</vt:lpstr>
      <vt:lpstr>Les acquis à l’issue de la formation</vt:lpstr>
      <vt:lpstr>    Des managers</vt:lpstr>
      <vt:lpstr>    De la Direction des Ressources Humaines</vt:lpstr>
      <vt:lpstr>Déroulement du coaching (16 heures)</vt:lpstr>
      <vt:lpstr>    Etape 1 : Cadrage du coaching (2 heures)</vt:lpstr>
      <vt:lpstr>    Etape 2 : Rédiger une description de poste, une grille d’analyse des candidature</vt:lpstr>
      <vt:lpstr>    Etape 3 : Conduire l’entretien de recrutement et évaluer un candidat (9 heures) </vt:lpstr>
      <vt:lpstr>    Etape 4 : Hiérarchiser les candidats et choisir (1 heure)</vt:lpstr>
      <vt:lpstr>    Etape 5 : Manager la période d’intégration (2 heures)</vt:lpstr>
      <vt:lpstr>Les comptes-rendus globaux (2 heures)</vt:lpstr>
      <vt:lpstr>Nos consultants pour cette mission </vt:lpstr>
      <vt:lpstr>Nos méthodes et nos outils</vt:lpstr>
      <vt:lpstr>Pourquoi choisir Ethikonsulting ?</vt:lpstr>
      <vt:lpstr/>
      <vt:lpstr>Notre proposition tarifaire</vt:lpstr>
      <vt:lpstr>Annexes</vt:lpstr>
      <vt:lpstr>    CV des consultants</vt:lpstr>
      <vt:lpstr>    Nos références pour cette mission : formations managériales, coaching, entretien</vt:lpstr>
      <vt:lpstr>    Exemple de carte heuristique (MindMap©)</vt:lpstr>
    </vt:vector>
  </TitlesOfParts>
  <Company/>
  <LinksUpToDate>false</LinksUpToDate>
  <CharactersWithSpaces>52933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Proposition Ethikonsulting</dc:title>
  <dc:creator>Isabelle Rey-Millet</dc:creator>
  <cp:lastModifiedBy>Hugo Schlanger</cp:lastModifiedBy>
  <cp:revision>2</cp:revision>
  <cp:lastPrinted>2013-05-28T07:45:00Z</cp:lastPrinted>
  <dcterms:created xsi:type="dcterms:W3CDTF">2013-08-07T14:54:00Z</dcterms:created>
  <dcterms:modified xsi:type="dcterms:W3CDTF">2013-08-07T14:54:00Z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0x01010076D2379C004CBE4389D58A90B4721EEB</vt:lpwstr>
  </property>
  <property fmtid="{D5CDD505-2E9C-101B-9397-08002B2CF9AE}" pid="4" name="Phase">
    <vt:lpwstr>1</vt:lpwstr>
  </property>
  <property fmtid="{D5CDD505-2E9C-101B-9397-08002B2CF9AE}" pid="5" name="Projet">
    <vt:lpwstr>1</vt:lpwstr>
  </property>
  <property fmtid="{D5CDD505-2E9C-101B-9397-08002B2CF9AE}" pid="6" name="Dossier">
    <vt:lpwstr>Offre initiale</vt:lpwstr>
  </property>
  <property fmtid="{D5CDD505-2E9C-101B-9397-08002B2CF9AE}" pid="7" name="Utilisation">
    <vt:lpwstr>Utilisable</vt:lpwstr>
  </property>
  <property fmtid="{D5CDD505-2E9C-101B-9397-08002B2CF9AE}" pid="8" name="Clients">
    <vt:lpwstr>Prérequis</vt:lpwstr>
  </property>
  <property fmtid="{D5CDD505-2E9C-101B-9397-08002B2CF9AE}" pid="9" name="Mission">
    <vt:lpwstr>Développement performance individuelle et collective</vt:lpwstr>
  </property>
  <property fmtid="{D5CDD505-2E9C-101B-9397-08002B2CF9AE}" pid="10" name="Type d'intervention">
    <vt:lpwstr>Développement d'équipeCoaching</vt:lpwstr>
  </property>
  <property fmtid="{D5CDD505-2E9C-101B-9397-08002B2CF9AE}" pid="11" name="Langue">
    <vt:lpwstr>Français</vt:lpwstr>
  </property>
  <property fmtid="{D5CDD505-2E9C-101B-9397-08002B2CF9AE}" pid="12" name="Description0">
    <vt:lpwstr>Proposition</vt:lpwstr>
  </property>
  <property fmtid="{D5CDD505-2E9C-101B-9397-08002B2CF9AE}" pid="13" name="IsMyDocuments">
    <vt:bool>true</vt:bool>
  </property>
</Properties>
</file>